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B4F" w:rsidRDefault="005275BD" w:rsidP="00F35B4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35B4F">
        <w:rPr>
          <w:noProof/>
          <w:lang w:eastAsia="ru-RU"/>
        </w:rPr>
        <w:t xml:space="preserve">                                                                              </w:t>
      </w:r>
      <w:r w:rsidR="00F86E08">
        <w:rPr>
          <w:noProof/>
          <w:lang w:eastAsia="ru-RU"/>
        </w:rPr>
        <w:t>Утвержден рещением годового</w:t>
      </w:r>
    </w:p>
    <w:p w:rsidR="00F86E08" w:rsidRDefault="00F35B4F" w:rsidP="00F35B4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</w:t>
      </w:r>
      <w:r w:rsidR="00F86E08">
        <w:rPr>
          <w:noProof/>
          <w:lang w:eastAsia="ru-RU"/>
        </w:rPr>
        <w:t xml:space="preserve"> Общего собрания акционеров ПАО «СЗЭУК»</w:t>
      </w:r>
    </w:p>
    <w:p w:rsidR="00F86E08" w:rsidRDefault="00F86E08" w:rsidP="00F86E08">
      <w:pPr>
        <w:jc w:val="right"/>
        <w:rPr>
          <w:noProof/>
          <w:lang w:eastAsia="ru-RU"/>
        </w:rPr>
      </w:pPr>
      <w:r>
        <w:rPr>
          <w:noProof/>
          <w:lang w:eastAsia="ru-RU"/>
        </w:rPr>
        <w:t>2</w:t>
      </w:r>
      <w:r w:rsidR="00110672">
        <w:rPr>
          <w:noProof/>
          <w:lang w:eastAsia="ru-RU"/>
        </w:rPr>
        <w:t>6</w:t>
      </w:r>
      <w:r>
        <w:rPr>
          <w:noProof/>
          <w:lang w:eastAsia="ru-RU"/>
        </w:rPr>
        <w:t xml:space="preserve"> июня 201</w:t>
      </w:r>
      <w:r w:rsidR="00110672">
        <w:rPr>
          <w:noProof/>
          <w:lang w:eastAsia="ru-RU"/>
        </w:rPr>
        <w:t>7</w:t>
      </w:r>
      <w:r>
        <w:rPr>
          <w:noProof/>
          <w:lang w:eastAsia="ru-RU"/>
        </w:rPr>
        <w:t xml:space="preserve"> г.</w:t>
      </w:r>
      <w:r w:rsidR="00F35B4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F35B4F">
        <w:rPr>
          <w:noProof/>
          <w:lang w:eastAsia="ru-RU"/>
        </w:rPr>
        <w:t>(П</w:t>
      </w:r>
      <w:r>
        <w:rPr>
          <w:noProof/>
          <w:lang w:eastAsia="ru-RU"/>
        </w:rPr>
        <w:t>ротокол от __.06.201</w:t>
      </w:r>
      <w:r w:rsidR="006B0666">
        <w:rPr>
          <w:noProof/>
          <w:lang w:eastAsia="ru-RU"/>
        </w:rPr>
        <w:t>7</w:t>
      </w:r>
      <w:r>
        <w:rPr>
          <w:noProof/>
          <w:lang w:eastAsia="ru-RU"/>
        </w:rPr>
        <w:t xml:space="preserve"> № 1</w:t>
      </w:r>
      <w:r w:rsidR="00110672">
        <w:rPr>
          <w:noProof/>
          <w:lang w:eastAsia="ru-RU"/>
        </w:rPr>
        <w:t>5</w:t>
      </w:r>
      <w:r w:rsidR="00F35B4F">
        <w:rPr>
          <w:noProof/>
          <w:lang w:eastAsia="ru-RU"/>
        </w:rPr>
        <w:t>)</w:t>
      </w:r>
    </w:p>
    <w:p w:rsidR="00F86E08" w:rsidRDefault="00F86E08" w:rsidP="00F86E08">
      <w:pPr>
        <w:jc w:val="right"/>
        <w:rPr>
          <w:noProof/>
          <w:lang w:eastAsia="ru-RU"/>
        </w:rPr>
      </w:pPr>
    </w:p>
    <w:p w:rsidR="00F86E08" w:rsidRDefault="00F86E08" w:rsidP="00F86E08">
      <w:pPr>
        <w:jc w:val="right"/>
        <w:rPr>
          <w:noProof/>
          <w:lang w:eastAsia="ru-RU"/>
        </w:rPr>
      </w:pPr>
    </w:p>
    <w:p w:rsidR="00F86E08" w:rsidRDefault="00F35B4F" w:rsidP="00F35B4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</w:t>
      </w:r>
      <w:r w:rsidR="00F86E08">
        <w:rPr>
          <w:noProof/>
          <w:lang w:eastAsia="ru-RU"/>
        </w:rPr>
        <w:t xml:space="preserve">Предварительно утвержден решением </w:t>
      </w:r>
    </w:p>
    <w:p w:rsidR="00F86E08" w:rsidRDefault="00F35B4F" w:rsidP="00F35B4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</w:t>
      </w:r>
      <w:r w:rsidR="00F86E08">
        <w:rPr>
          <w:noProof/>
          <w:lang w:eastAsia="ru-RU"/>
        </w:rPr>
        <w:t>Совета директоров ПАО «СЗЭУК»</w:t>
      </w:r>
    </w:p>
    <w:p w:rsidR="00F86E08" w:rsidRDefault="00F35B4F" w:rsidP="00F35B4F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</w:t>
      </w:r>
      <w:r w:rsidR="00F86E08">
        <w:rPr>
          <w:noProof/>
          <w:lang w:eastAsia="ru-RU"/>
        </w:rPr>
        <w:t>19 мая 201</w:t>
      </w:r>
      <w:r w:rsidR="00110672">
        <w:rPr>
          <w:noProof/>
          <w:lang w:eastAsia="ru-RU"/>
        </w:rPr>
        <w:t>7</w:t>
      </w:r>
      <w:r w:rsidR="00F86E08">
        <w:rPr>
          <w:noProof/>
          <w:lang w:eastAsia="ru-RU"/>
        </w:rPr>
        <w:t xml:space="preserve"> г. </w:t>
      </w:r>
      <w:r>
        <w:rPr>
          <w:noProof/>
          <w:lang w:eastAsia="ru-RU"/>
        </w:rPr>
        <w:t>(П</w:t>
      </w:r>
      <w:r w:rsidR="00F86E08">
        <w:rPr>
          <w:noProof/>
          <w:lang w:eastAsia="ru-RU"/>
        </w:rPr>
        <w:t>ротокол от __.05.201</w:t>
      </w:r>
      <w:r w:rsidR="006B0666">
        <w:rPr>
          <w:noProof/>
          <w:lang w:eastAsia="ru-RU"/>
        </w:rPr>
        <w:t>7</w:t>
      </w:r>
      <w:r w:rsidR="00F86E08">
        <w:rPr>
          <w:noProof/>
          <w:lang w:eastAsia="ru-RU"/>
        </w:rPr>
        <w:t xml:space="preserve"> № __</w:t>
      </w:r>
      <w:r>
        <w:rPr>
          <w:noProof/>
          <w:lang w:eastAsia="ru-RU"/>
        </w:rPr>
        <w:t xml:space="preserve"> )</w:t>
      </w:r>
    </w:p>
    <w:p w:rsidR="00F86E08" w:rsidRDefault="00F86E08" w:rsidP="00F86E08">
      <w:pPr>
        <w:jc w:val="center"/>
        <w:rPr>
          <w:noProof/>
          <w:lang w:eastAsia="ru-RU"/>
        </w:rPr>
      </w:pPr>
    </w:p>
    <w:p w:rsidR="0025062E" w:rsidRDefault="00F86E08" w:rsidP="0025062E">
      <w:pPr>
        <w:jc w:val="center"/>
        <w:rPr>
          <w:b/>
          <w:sz w:val="36"/>
          <w:szCs w:val="36"/>
        </w:rPr>
      </w:pPr>
      <w:r>
        <w:rPr>
          <w:b/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7F0A26E" wp14:editId="2594217E">
                <wp:simplePos x="0" y="0"/>
                <wp:positionH relativeFrom="column">
                  <wp:posOffset>1566545</wp:posOffset>
                </wp:positionH>
                <wp:positionV relativeFrom="paragraph">
                  <wp:posOffset>220345</wp:posOffset>
                </wp:positionV>
                <wp:extent cx="3642239" cy="2409825"/>
                <wp:effectExtent l="0" t="0" r="0" b="9525"/>
                <wp:wrapNone/>
                <wp:docPr id="1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239" cy="2409825"/>
                          <a:chOff x="2220" y="3080"/>
                          <a:chExt cx="7583" cy="5163"/>
                        </a:xfrm>
                      </wpg:grpSpPr>
                      <wps:wsp>
                        <wps:cNvPr id="18" name="Freeform 133"/>
                        <wps:cNvSpPr>
                          <a:spLocks noEditPoints="1"/>
                        </wps:cNvSpPr>
                        <wps:spPr bwMode="auto">
                          <a:xfrm>
                            <a:off x="4043" y="3080"/>
                            <a:ext cx="5760" cy="5163"/>
                          </a:xfrm>
                          <a:custGeom>
                            <a:avLst/>
                            <a:gdLst>
                              <a:gd name="T0" fmla="*/ 1922 w 3124"/>
                              <a:gd name="T1" fmla="*/ 1766 h 2980"/>
                              <a:gd name="T2" fmla="*/ 2000 w 3124"/>
                              <a:gd name="T3" fmla="*/ 1990 h 2980"/>
                              <a:gd name="T4" fmla="*/ 2236 w 3124"/>
                              <a:gd name="T5" fmla="*/ 1856 h 2980"/>
                              <a:gd name="T6" fmla="*/ 1540 w 3124"/>
                              <a:gd name="T7" fmla="*/ 596 h 2980"/>
                              <a:gd name="T8" fmla="*/ 1540 w 3124"/>
                              <a:gd name="T9" fmla="*/ 1968 h 2980"/>
                              <a:gd name="T10" fmla="*/ 1596 w 3124"/>
                              <a:gd name="T11" fmla="*/ 2609 h 2980"/>
                              <a:gd name="T12" fmla="*/ 1585 w 3124"/>
                              <a:gd name="T13" fmla="*/ 11 h 2980"/>
                              <a:gd name="T14" fmla="*/ 1405 w 3124"/>
                              <a:gd name="T15" fmla="*/ 439 h 2980"/>
                              <a:gd name="T16" fmla="*/ 1865 w 3124"/>
                              <a:gd name="T17" fmla="*/ 383 h 2980"/>
                              <a:gd name="T18" fmla="*/ 1865 w 3124"/>
                              <a:gd name="T19" fmla="*/ 338 h 2980"/>
                              <a:gd name="T20" fmla="*/ 1753 w 3124"/>
                              <a:gd name="T21" fmla="*/ 1878 h 2980"/>
                              <a:gd name="T22" fmla="*/ 1450 w 3124"/>
                              <a:gd name="T23" fmla="*/ 360 h 2980"/>
                              <a:gd name="T24" fmla="*/ 1203 w 3124"/>
                              <a:gd name="T25" fmla="*/ 2283 h 2980"/>
                              <a:gd name="T26" fmla="*/ 1214 w 3124"/>
                              <a:gd name="T27" fmla="*/ 709 h 2980"/>
                              <a:gd name="T28" fmla="*/ 1068 w 3124"/>
                              <a:gd name="T29" fmla="*/ 2362 h 2980"/>
                              <a:gd name="T30" fmla="*/ 1439 w 3124"/>
                              <a:gd name="T31" fmla="*/ 1990 h 2980"/>
                              <a:gd name="T32" fmla="*/ 1360 w 3124"/>
                              <a:gd name="T33" fmla="*/ 304 h 2980"/>
                              <a:gd name="T34" fmla="*/ 2551 w 3124"/>
                              <a:gd name="T35" fmla="*/ 529 h 2980"/>
                              <a:gd name="T36" fmla="*/ 2270 w 3124"/>
                              <a:gd name="T37" fmla="*/ 517 h 2980"/>
                              <a:gd name="T38" fmla="*/ 2596 w 3124"/>
                              <a:gd name="T39" fmla="*/ 832 h 2980"/>
                              <a:gd name="T40" fmla="*/ 2675 w 3124"/>
                              <a:gd name="T41" fmla="*/ 754 h 2980"/>
                              <a:gd name="T42" fmla="*/ 3000 w 3124"/>
                              <a:gd name="T43" fmla="*/ 540 h 2980"/>
                              <a:gd name="T44" fmla="*/ 2798 w 3124"/>
                              <a:gd name="T45" fmla="*/ 619 h 2980"/>
                              <a:gd name="T46" fmla="*/ 2135 w 3124"/>
                              <a:gd name="T47" fmla="*/ 259 h 2980"/>
                              <a:gd name="T48" fmla="*/ 2034 w 3124"/>
                              <a:gd name="T49" fmla="*/ 709 h 2980"/>
                              <a:gd name="T50" fmla="*/ 2270 w 3124"/>
                              <a:gd name="T51" fmla="*/ 371 h 2980"/>
                              <a:gd name="T52" fmla="*/ 2180 w 3124"/>
                              <a:gd name="T53" fmla="*/ 428 h 2980"/>
                              <a:gd name="T54" fmla="*/ 2203 w 3124"/>
                              <a:gd name="T55" fmla="*/ 248 h 2980"/>
                              <a:gd name="T56" fmla="*/ 2461 w 3124"/>
                              <a:gd name="T57" fmla="*/ 889 h 2980"/>
                              <a:gd name="T58" fmla="*/ 764 w 3124"/>
                              <a:gd name="T59" fmla="*/ 2193 h 2980"/>
                              <a:gd name="T60" fmla="*/ 596 w 3124"/>
                              <a:gd name="T61" fmla="*/ 1990 h 2980"/>
                              <a:gd name="T62" fmla="*/ 45 w 3124"/>
                              <a:gd name="T63" fmla="*/ 1676 h 2980"/>
                              <a:gd name="T64" fmla="*/ 483 w 3124"/>
                              <a:gd name="T65" fmla="*/ 1619 h 2980"/>
                              <a:gd name="T66" fmla="*/ 562 w 3124"/>
                              <a:gd name="T67" fmla="*/ 1608 h 2980"/>
                              <a:gd name="T68" fmla="*/ 1304 w 3124"/>
                              <a:gd name="T69" fmla="*/ 2272 h 2980"/>
                              <a:gd name="T70" fmla="*/ 641 w 3124"/>
                              <a:gd name="T71" fmla="*/ 2609 h 2980"/>
                              <a:gd name="T72" fmla="*/ 888 w 3124"/>
                              <a:gd name="T73" fmla="*/ 2519 h 2980"/>
                              <a:gd name="T74" fmla="*/ 1292 w 3124"/>
                              <a:gd name="T75" fmla="*/ 2373 h 2980"/>
                              <a:gd name="T76" fmla="*/ 1259 w 3124"/>
                              <a:gd name="T77" fmla="*/ 2496 h 2980"/>
                              <a:gd name="T78" fmla="*/ 90 w 3124"/>
                              <a:gd name="T79" fmla="*/ 1653 h 2980"/>
                              <a:gd name="T80" fmla="*/ 34 w 3124"/>
                              <a:gd name="T81" fmla="*/ 1653 h 2980"/>
                              <a:gd name="T82" fmla="*/ 281 w 3124"/>
                              <a:gd name="T83" fmla="*/ 1597 h 2980"/>
                              <a:gd name="T84" fmla="*/ 1630 w 3124"/>
                              <a:gd name="T85" fmla="*/ 2721 h 2980"/>
                              <a:gd name="T86" fmla="*/ 180 w 3124"/>
                              <a:gd name="T87" fmla="*/ 1687 h 2980"/>
                              <a:gd name="T88" fmla="*/ 2427 w 3124"/>
                              <a:gd name="T89" fmla="*/ 911 h 2980"/>
                              <a:gd name="T90" fmla="*/ 1630 w 3124"/>
                              <a:gd name="T91" fmla="*/ 2957 h 2980"/>
                              <a:gd name="T92" fmla="*/ 2416 w 3124"/>
                              <a:gd name="T93" fmla="*/ 2170 h 2980"/>
                              <a:gd name="T94" fmla="*/ 1955 w 3124"/>
                              <a:gd name="T95" fmla="*/ 2260 h 2980"/>
                              <a:gd name="T96" fmla="*/ 2045 w 3124"/>
                              <a:gd name="T97" fmla="*/ 1957 h 2980"/>
                              <a:gd name="T98" fmla="*/ 2427 w 3124"/>
                              <a:gd name="T99" fmla="*/ 2294 h 2980"/>
                              <a:gd name="T100" fmla="*/ 573 w 3124"/>
                              <a:gd name="T101" fmla="*/ 2598 h 2980"/>
                              <a:gd name="T102" fmla="*/ 450 w 3124"/>
                              <a:gd name="T103" fmla="*/ 2148 h 2980"/>
                              <a:gd name="T104" fmla="*/ 517 w 3124"/>
                              <a:gd name="T105" fmla="*/ 2125 h 2980"/>
                              <a:gd name="T106" fmla="*/ 652 w 3124"/>
                              <a:gd name="T107" fmla="*/ 2170 h 2980"/>
                              <a:gd name="T108" fmla="*/ 933 w 3124"/>
                              <a:gd name="T109" fmla="*/ 1867 h 2980"/>
                              <a:gd name="T110" fmla="*/ 967 w 3124"/>
                              <a:gd name="T111" fmla="*/ 506 h 2980"/>
                              <a:gd name="T112" fmla="*/ 461 w 3124"/>
                              <a:gd name="T113" fmla="*/ 2182 h 2980"/>
                              <a:gd name="T114" fmla="*/ 854 w 3124"/>
                              <a:gd name="T115" fmla="*/ 2227 h 2980"/>
                              <a:gd name="T116" fmla="*/ 989 w 3124"/>
                              <a:gd name="T117" fmla="*/ 2159 h 2980"/>
                              <a:gd name="T118" fmla="*/ 719 w 3124"/>
                              <a:gd name="T119" fmla="*/ 2362 h 2980"/>
                              <a:gd name="T120" fmla="*/ 776 w 3124"/>
                              <a:gd name="T121" fmla="*/ 2305 h 2980"/>
                              <a:gd name="T122" fmla="*/ 832 w 3124"/>
                              <a:gd name="T123" fmla="*/ 967 h 2980"/>
                              <a:gd name="T124" fmla="*/ 697 w 3124"/>
                              <a:gd name="T125" fmla="*/ 1563 h 2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24" h="2980">
                                <a:moveTo>
                                  <a:pt x="2169" y="1766"/>
                                </a:moveTo>
                                <a:lnTo>
                                  <a:pt x="2169" y="1856"/>
                                </a:lnTo>
                                <a:lnTo>
                                  <a:pt x="2169" y="1945"/>
                                </a:lnTo>
                                <a:lnTo>
                                  <a:pt x="2158" y="2035"/>
                                </a:lnTo>
                                <a:lnTo>
                                  <a:pt x="2158" y="2125"/>
                                </a:lnTo>
                                <a:lnTo>
                                  <a:pt x="2169" y="2137"/>
                                </a:lnTo>
                                <a:lnTo>
                                  <a:pt x="2180" y="2137"/>
                                </a:lnTo>
                                <a:lnTo>
                                  <a:pt x="2191" y="2137"/>
                                </a:lnTo>
                                <a:lnTo>
                                  <a:pt x="2203" y="1766"/>
                                </a:lnTo>
                                <a:lnTo>
                                  <a:pt x="2169" y="1766"/>
                                </a:lnTo>
                                <a:close/>
                                <a:moveTo>
                                  <a:pt x="1888" y="1799"/>
                                </a:moveTo>
                                <a:lnTo>
                                  <a:pt x="1865" y="1811"/>
                                </a:lnTo>
                                <a:lnTo>
                                  <a:pt x="1854" y="1833"/>
                                </a:lnTo>
                                <a:lnTo>
                                  <a:pt x="1843" y="2114"/>
                                </a:lnTo>
                                <a:lnTo>
                                  <a:pt x="1854" y="2080"/>
                                </a:lnTo>
                                <a:lnTo>
                                  <a:pt x="1877" y="2058"/>
                                </a:lnTo>
                                <a:lnTo>
                                  <a:pt x="1877" y="1957"/>
                                </a:lnTo>
                                <a:lnTo>
                                  <a:pt x="1877" y="1900"/>
                                </a:lnTo>
                                <a:lnTo>
                                  <a:pt x="1877" y="1856"/>
                                </a:lnTo>
                                <a:lnTo>
                                  <a:pt x="1888" y="1799"/>
                                </a:lnTo>
                                <a:close/>
                                <a:moveTo>
                                  <a:pt x="1922" y="1766"/>
                                </a:moveTo>
                                <a:lnTo>
                                  <a:pt x="1922" y="1867"/>
                                </a:lnTo>
                                <a:lnTo>
                                  <a:pt x="1910" y="1968"/>
                                </a:lnTo>
                                <a:lnTo>
                                  <a:pt x="1910" y="2080"/>
                                </a:lnTo>
                                <a:lnTo>
                                  <a:pt x="1899" y="2182"/>
                                </a:lnTo>
                                <a:lnTo>
                                  <a:pt x="1910" y="2182"/>
                                </a:lnTo>
                                <a:lnTo>
                                  <a:pt x="1910" y="2193"/>
                                </a:lnTo>
                                <a:lnTo>
                                  <a:pt x="1922" y="2204"/>
                                </a:lnTo>
                                <a:lnTo>
                                  <a:pt x="1933" y="2215"/>
                                </a:lnTo>
                                <a:lnTo>
                                  <a:pt x="1933" y="2069"/>
                                </a:lnTo>
                                <a:lnTo>
                                  <a:pt x="1944" y="1957"/>
                                </a:lnTo>
                                <a:lnTo>
                                  <a:pt x="1944" y="1856"/>
                                </a:lnTo>
                                <a:lnTo>
                                  <a:pt x="1955" y="1766"/>
                                </a:lnTo>
                                <a:lnTo>
                                  <a:pt x="1922" y="1766"/>
                                </a:lnTo>
                                <a:close/>
                                <a:moveTo>
                                  <a:pt x="1989" y="1766"/>
                                </a:moveTo>
                                <a:lnTo>
                                  <a:pt x="1978" y="1912"/>
                                </a:lnTo>
                                <a:lnTo>
                                  <a:pt x="1967" y="2058"/>
                                </a:lnTo>
                                <a:lnTo>
                                  <a:pt x="1978" y="2058"/>
                                </a:lnTo>
                                <a:lnTo>
                                  <a:pt x="1978" y="2047"/>
                                </a:lnTo>
                                <a:lnTo>
                                  <a:pt x="1978" y="2035"/>
                                </a:lnTo>
                                <a:lnTo>
                                  <a:pt x="1989" y="2024"/>
                                </a:lnTo>
                                <a:lnTo>
                                  <a:pt x="2000" y="2013"/>
                                </a:lnTo>
                                <a:lnTo>
                                  <a:pt x="2000" y="1990"/>
                                </a:lnTo>
                                <a:lnTo>
                                  <a:pt x="2012" y="1867"/>
                                </a:lnTo>
                                <a:lnTo>
                                  <a:pt x="2012" y="1766"/>
                                </a:lnTo>
                                <a:lnTo>
                                  <a:pt x="1989" y="1766"/>
                                </a:lnTo>
                                <a:close/>
                                <a:moveTo>
                                  <a:pt x="2057" y="1766"/>
                                </a:moveTo>
                                <a:lnTo>
                                  <a:pt x="2045" y="1844"/>
                                </a:lnTo>
                                <a:lnTo>
                                  <a:pt x="2045" y="1923"/>
                                </a:lnTo>
                                <a:lnTo>
                                  <a:pt x="2045" y="1990"/>
                                </a:lnTo>
                                <a:lnTo>
                                  <a:pt x="2068" y="2047"/>
                                </a:lnTo>
                                <a:lnTo>
                                  <a:pt x="2068" y="1889"/>
                                </a:lnTo>
                                <a:lnTo>
                                  <a:pt x="2079" y="1766"/>
                                </a:lnTo>
                                <a:lnTo>
                                  <a:pt x="2057" y="1766"/>
                                </a:lnTo>
                                <a:close/>
                                <a:moveTo>
                                  <a:pt x="2113" y="1766"/>
                                </a:moveTo>
                                <a:lnTo>
                                  <a:pt x="2101" y="1934"/>
                                </a:lnTo>
                                <a:lnTo>
                                  <a:pt x="2101" y="2092"/>
                                </a:lnTo>
                                <a:lnTo>
                                  <a:pt x="2101" y="2103"/>
                                </a:lnTo>
                                <a:lnTo>
                                  <a:pt x="2113" y="2103"/>
                                </a:lnTo>
                                <a:lnTo>
                                  <a:pt x="2124" y="2114"/>
                                </a:lnTo>
                                <a:lnTo>
                                  <a:pt x="2146" y="1766"/>
                                </a:lnTo>
                                <a:lnTo>
                                  <a:pt x="2113" y="1766"/>
                                </a:lnTo>
                                <a:close/>
                                <a:moveTo>
                                  <a:pt x="2236" y="1766"/>
                                </a:moveTo>
                                <a:lnTo>
                                  <a:pt x="2236" y="1856"/>
                                </a:lnTo>
                                <a:lnTo>
                                  <a:pt x="2225" y="1945"/>
                                </a:lnTo>
                                <a:lnTo>
                                  <a:pt x="2225" y="2047"/>
                                </a:lnTo>
                                <a:lnTo>
                                  <a:pt x="2225" y="2148"/>
                                </a:lnTo>
                                <a:lnTo>
                                  <a:pt x="2236" y="2148"/>
                                </a:lnTo>
                                <a:lnTo>
                                  <a:pt x="2236" y="2159"/>
                                </a:lnTo>
                                <a:lnTo>
                                  <a:pt x="2248" y="2159"/>
                                </a:lnTo>
                                <a:lnTo>
                                  <a:pt x="2259" y="2058"/>
                                </a:lnTo>
                                <a:lnTo>
                                  <a:pt x="2259" y="1957"/>
                                </a:lnTo>
                                <a:lnTo>
                                  <a:pt x="2259" y="1867"/>
                                </a:lnTo>
                                <a:lnTo>
                                  <a:pt x="2270" y="1766"/>
                                </a:lnTo>
                                <a:lnTo>
                                  <a:pt x="2236" y="1766"/>
                                </a:lnTo>
                                <a:close/>
                                <a:moveTo>
                                  <a:pt x="1596" y="585"/>
                                </a:moveTo>
                                <a:lnTo>
                                  <a:pt x="1630" y="585"/>
                                </a:lnTo>
                                <a:lnTo>
                                  <a:pt x="1641" y="281"/>
                                </a:lnTo>
                                <a:lnTo>
                                  <a:pt x="1607" y="304"/>
                                </a:lnTo>
                                <a:lnTo>
                                  <a:pt x="1596" y="585"/>
                                </a:lnTo>
                                <a:close/>
                                <a:moveTo>
                                  <a:pt x="1540" y="596"/>
                                </a:moveTo>
                                <a:lnTo>
                                  <a:pt x="1573" y="585"/>
                                </a:lnTo>
                                <a:lnTo>
                                  <a:pt x="1585" y="180"/>
                                </a:lnTo>
                                <a:lnTo>
                                  <a:pt x="1551" y="248"/>
                                </a:lnTo>
                                <a:lnTo>
                                  <a:pt x="1540" y="596"/>
                                </a:lnTo>
                                <a:close/>
                                <a:moveTo>
                                  <a:pt x="1472" y="607"/>
                                </a:moveTo>
                                <a:lnTo>
                                  <a:pt x="1506" y="596"/>
                                </a:lnTo>
                                <a:lnTo>
                                  <a:pt x="1517" y="293"/>
                                </a:lnTo>
                                <a:lnTo>
                                  <a:pt x="1483" y="338"/>
                                </a:lnTo>
                                <a:lnTo>
                                  <a:pt x="1472" y="607"/>
                                </a:lnTo>
                                <a:close/>
                                <a:moveTo>
                                  <a:pt x="1416" y="630"/>
                                </a:moveTo>
                                <a:lnTo>
                                  <a:pt x="1450" y="619"/>
                                </a:lnTo>
                                <a:lnTo>
                                  <a:pt x="1450" y="394"/>
                                </a:lnTo>
                                <a:lnTo>
                                  <a:pt x="1416" y="439"/>
                                </a:lnTo>
                                <a:lnTo>
                                  <a:pt x="1416" y="630"/>
                                </a:lnTo>
                                <a:close/>
                                <a:moveTo>
                                  <a:pt x="1663" y="585"/>
                                </a:moveTo>
                                <a:lnTo>
                                  <a:pt x="1697" y="585"/>
                                </a:lnTo>
                                <a:lnTo>
                                  <a:pt x="1708" y="259"/>
                                </a:lnTo>
                                <a:lnTo>
                                  <a:pt x="1674" y="270"/>
                                </a:lnTo>
                                <a:lnTo>
                                  <a:pt x="1663" y="585"/>
                                </a:lnTo>
                                <a:close/>
                                <a:moveTo>
                                  <a:pt x="1551" y="2283"/>
                                </a:moveTo>
                                <a:lnTo>
                                  <a:pt x="1551" y="2148"/>
                                </a:lnTo>
                                <a:lnTo>
                                  <a:pt x="1562" y="1957"/>
                                </a:lnTo>
                                <a:lnTo>
                                  <a:pt x="1551" y="1968"/>
                                </a:lnTo>
                                <a:lnTo>
                                  <a:pt x="1540" y="1968"/>
                                </a:lnTo>
                                <a:lnTo>
                                  <a:pt x="1517" y="2317"/>
                                </a:lnTo>
                                <a:lnTo>
                                  <a:pt x="1528" y="2305"/>
                                </a:lnTo>
                                <a:lnTo>
                                  <a:pt x="1540" y="2283"/>
                                </a:lnTo>
                                <a:lnTo>
                                  <a:pt x="1551" y="2283"/>
                                </a:lnTo>
                                <a:close/>
                                <a:moveTo>
                                  <a:pt x="2000" y="146"/>
                                </a:moveTo>
                                <a:lnTo>
                                  <a:pt x="2000" y="146"/>
                                </a:lnTo>
                                <a:lnTo>
                                  <a:pt x="1989" y="146"/>
                                </a:lnTo>
                                <a:lnTo>
                                  <a:pt x="1989" y="180"/>
                                </a:lnTo>
                                <a:lnTo>
                                  <a:pt x="2000" y="180"/>
                                </a:lnTo>
                                <a:lnTo>
                                  <a:pt x="2000" y="169"/>
                                </a:lnTo>
                                <a:lnTo>
                                  <a:pt x="2000" y="158"/>
                                </a:lnTo>
                                <a:lnTo>
                                  <a:pt x="2000" y="146"/>
                                </a:lnTo>
                                <a:close/>
                                <a:moveTo>
                                  <a:pt x="1596" y="2609"/>
                                </a:moveTo>
                                <a:lnTo>
                                  <a:pt x="1630" y="1934"/>
                                </a:lnTo>
                                <a:lnTo>
                                  <a:pt x="1607" y="1945"/>
                                </a:lnTo>
                                <a:lnTo>
                                  <a:pt x="1596" y="1945"/>
                                </a:lnTo>
                                <a:lnTo>
                                  <a:pt x="1573" y="2541"/>
                                </a:lnTo>
                                <a:lnTo>
                                  <a:pt x="1585" y="2575"/>
                                </a:lnTo>
                                <a:lnTo>
                                  <a:pt x="1596" y="2609"/>
                                </a:lnTo>
                                <a:close/>
                                <a:moveTo>
                                  <a:pt x="1472" y="1990"/>
                                </a:moveTo>
                                <a:lnTo>
                                  <a:pt x="1450" y="2362"/>
                                </a:lnTo>
                                <a:lnTo>
                                  <a:pt x="1461" y="2350"/>
                                </a:lnTo>
                                <a:lnTo>
                                  <a:pt x="1472" y="2350"/>
                                </a:lnTo>
                                <a:lnTo>
                                  <a:pt x="1483" y="2339"/>
                                </a:lnTo>
                                <a:lnTo>
                                  <a:pt x="1495" y="1979"/>
                                </a:lnTo>
                                <a:lnTo>
                                  <a:pt x="1483" y="1979"/>
                                </a:lnTo>
                                <a:lnTo>
                                  <a:pt x="1472" y="1990"/>
                                </a:lnTo>
                                <a:close/>
                                <a:moveTo>
                                  <a:pt x="1955" y="225"/>
                                </a:moveTo>
                                <a:lnTo>
                                  <a:pt x="1955" y="169"/>
                                </a:lnTo>
                                <a:lnTo>
                                  <a:pt x="1944" y="169"/>
                                </a:lnTo>
                                <a:lnTo>
                                  <a:pt x="1933" y="169"/>
                                </a:lnTo>
                                <a:lnTo>
                                  <a:pt x="1933" y="180"/>
                                </a:lnTo>
                                <a:lnTo>
                                  <a:pt x="1922" y="259"/>
                                </a:lnTo>
                                <a:lnTo>
                                  <a:pt x="1933" y="248"/>
                                </a:lnTo>
                                <a:lnTo>
                                  <a:pt x="1944" y="248"/>
                                </a:lnTo>
                                <a:lnTo>
                                  <a:pt x="1944" y="236"/>
                                </a:lnTo>
                                <a:lnTo>
                                  <a:pt x="1955" y="225"/>
                                </a:lnTo>
                                <a:close/>
                                <a:moveTo>
                                  <a:pt x="1585" y="124"/>
                                </a:moveTo>
                                <a:lnTo>
                                  <a:pt x="1585" y="11"/>
                                </a:lnTo>
                                <a:lnTo>
                                  <a:pt x="1585" y="0"/>
                                </a:lnTo>
                                <a:lnTo>
                                  <a:pt x="1585" y="11"/>
                                </a:lnTo>
                                <a:lnTo>
                                  <a:pt x="1585" y="34"/>
                                </a:lnTo>
                                <a:lnTo>
                                  <a:pt x="1573" y="56"/>
                                </a:lnTo>
                                <a:lnTo>
                                  <a:pt x="1573" y="79"/>
                                </a:lnTo>
                                <a:lnTo>
                                  <a:pt x="1562" y="90"/>
                                </a:lnTo>
                                <a:lnTo>
                                  <a:pt x="1551" y="101"/>
                                </a:lnTo>
                                <a:lnTo>
                                  <a:pt x="1551" y="180"/>
                                </a:lnTo>
                                <a:lnTo>
                                  <a:pt x="1562" y="146"/>
                                </a:lnTo>
                                <a:lnTo>
                                  <a:pt x="1585" y="124"/>
                                </a:lnTo>
                                <a:close/>
                                <a:moveTo>
                                  <a:pt x="1585" y="169"/>
                                </a:moveTo>
                                <a:lnTo>
                                  <a:pt x="1596" y="135"/>
                                </a:lnTo>
                                <a:lnTo>
                                  <a:pt x="1596" y="101"/>
                                </a:lnTo>
                                <a:lnTo>
                                  <a:pt x="1573" y="158"/>
                                </a:lnTo>
                                <a:lnTo>
                                  <a:pt x="1540" y="214"/>
                                </a:lnTo>
                                <a:lnTo>
                                  <a:pt x="1506" y="281"/>
                                </a:lnTo>
                                <a:lnTo>
                                  <a:pt x="1472" y="326"/>
                                </a:lnTo>
                                <a:lnTo>
                                  <a:pt x="1439" y="371"/>
                                </a:lnTo>
                                <a:lnTo>
                                  <a:pt x="1416" y="416"/>
                                </a:lnTo>
                                <a:lnTo>
                                  <a:pt x="1405" y="439"/>
                                </a:lnTo>
                                <a:lnTo>
                                  <a:pt x="1405" y="450"/>
                                </a:lnTo>
                                <a:lnTo>
                                  <a:pt x="1416" y="428"/>
                                </a:lnTo>
                                <a:lnTo>
                                  <a:pt x="1450" y="371"/>
                                </a:lnTo>
                                <a:lnTo>
                                  <a:pt x="1528" y="259"/>
                                </a:lnTo>
                                <a:lnTo>
                                  <a:pt x="1585" y="169"/>
                                </a:lnTo>
                                <a:close/>
                                <a:moveTo>
                                  <a:pt x="1753" y="585"/>
                                </a:moveTo>
                                <a:lnTo>
                                  <a:pt x="1764" y="236"/>
                                </a:lnTo>
                                <a:lnTo>
                                  <a:pt x="1753" y="236"/>
                                </a:lnTo>
                                <a:lnTo>
                                  <a:pt x="1742" y="236"/>
                                </a:lnTo>
                                <a:lnTo>
                                  <a:pt x="1742" y="248"/>
                                </a:lnTo>
                                <a:lnTo>
                                  <a:pt x="1719" y="585"/>
                                </a:lnTo>
                                <a:lnTo>
                                  <a:pt x="1742" y="585"/>
                                </a:lnTo>
                                <a:lnTo>
                                  <a:pt x="1753" y="585"/>
                                </a:lnTo>
                                <a:close/>
                                <a:moveTo>
                                  <a:pt x="1877" y="619"/>
                                </a:moveTo>
                                <a:lnTo>
                                  <a:pt x="1888" y="394"/>
                                </a:lnTo>
                                <a:lnTo>
                                  <a:pt x="1877" y="394"/>
                                </a:lnTo>
                                <a:lnTo>
                                  <a:pt x="1877" y="405"/>
                                </a:lnTo>
                                <a:lnTo>
                                  <a:pt x="1877" y="394"/>
                                </a:lnTo>
                                <a:lnTo>
                                  <a:pt x="1865" y="383"/>
                                </a:lnTo>
                                <a:lnTo>
                                  <a:pt x="1865" y="371"/>
                                </a:lnTo>
                                <a:lnTo>
                                  <a:pt x="1877" y="360"/>
                                </a:lnTo>
                                <a:lnTo>
                                  <a:pt x="1899" y="326"/>
                                </a:lnTo>
                                <a:lnTo>
                                  <a:pt x="1944" y="281"/>
                                </a:lnTo>
                                <a:lnTo>
                                  <a:pt x="1978" y="248"/>
                                </a:lnTo>
                                <a:lnTo>
                                  <a:pt x="2000" y="214"/>
                                </a:lnTo>
                                <a:lnTo>
                                  <a:pt x="2000" y="191"/>
                                </a:lnTo>
                                <a:lnTo>
                                  <a:pt x="2000" y="180"/>
                                </a:lnTo>
                                <a:lnTo>
                                  <a:pt x="2000" y="191"/>
                                </a:lnTo>
                                <a:lnTo>
                                  <a:pt x="1978" y="225"/>
                                </a:lnTo>
                                <a:lnTo>
                                  <a:pt x="1944" y="259"/>
                                </a:lnTo>
                                <a:lnTo>
                                  <a:pt x="1899" y="304"/>
                                </a:lnTo>
                                <a:lnTo>
                                  <a:pt x="1877" y="349"/>
                                </a:lnTo>
                                <a:lnTo>
                                  <a:pt x="1865" y="349"/>
                                </a:lnTo>
                                <a:lnTo>
                                  <a:pt x="1865" y="360"/>
                                </a:lnTo>
                                <a:lnTo>
                                  <a:pt x="1865" y="349"/>
                                </a:lnTo>
                                <a:lnTo>
                                  <a:pt x="1865" y="360"/>
                                </a:lnTo>
                                <a:lnTo>
                                  <a:pt x="1865" y="338"/>
                                </a:lnTo>
                                <a:lnTo>
                                  <a:pt x="1877" y="326"/>
                                </a:lnTo>
                                <a:lnTo>
                                  <a:pt x="1877" y="315"/>
                                </a:lnTo>
                                <a:lnTo>
                                  <a:pt x="1888" y="304"/>
                                </a:lnTo>
                                <a:lnTo>
                                  <a:pt x="1899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77" y="191"/>
                                </a:lnTo>
                                <a:lnTo>
                                  <a:pt x="1865" y="203"/>
                                </a:lnTo>
                                <a:lnTo>
                                  <a:pt x="1843" y="607"/>
                                </a:lnTo>
                                <a:lnTo>
                                  <a:pt x="1865" y="607"/>
                                </a:lnTo>
                                <a:lnTo>
                                  <a:pt x="1877" y="619"/>
                                </a:lnTo>
                                <a:close/>
                                <a:moveTo>
                                  <a:pt x="1955" y="338"/>
                                </a:moveTo>
                                <a:lnTo>
                                  <a:pt x="1944" y="349"/>
                                </a:lnTo>
                                <a:lnTo>
                                  <a:pt x="1933" y="349"/>
                                </a:lnTo>
                                <a:lnTo>
                                  <a:pt x="1933" y="360"/>
                                </a:lnTo>
                                <a:lnTo>
                                  <a:pt x="1922" y="360"/>
                                </a:lnTo>
                                <a:lnTo>
                                  <a:pt x="1910" y="630"/>
                                </a:lnTo>
                                <a:lnTo>
                                  <a:pt x="1922" y="641"/>
                                </a:lnTo>
                                <a:lnTo>
                                  <a:pt x="1933" y="641"/>
                                </a:lnTo>
                                <a:lnTo>
                                  <a:pt x="1955" y="338"/>
                                </a:lnTo>
                                <a:close/>
                                <a:moveTo>
                                  <a:pt x="1708" y="2800"/>
                                </a:moveTo>
                                <a:lnTo>
                                  <a:pt x="1753" y="1878"/>
                                </a:lnTo>
                                <a:lnTo>
                                  <a:pt x="1742" y="1889"/>
                                </a:lnTo>
                                <a:lnTo>
                                  <a:pt x="1731" y="1900"/>
                                </a:lnTo>
                                <a:lnTo>
                                  <a:pt x="1686" y="2867"/>
                                </a:lnTo>
                                <a:lnTo>
                                  <a:pt x="1697" y="2834"/>
                                </a:lnTo>
                                <a:lnTo>
                                  <a:pt x="1708" y="2800"/>
                                </a:lnTo>
                                <a:close/>
                                <a:moveTo>
                                  <a:pt x="1809" y="596"/>
                                </a:moveTo>
                                <a:lnTo>
                                  <a:pt x="1832" y="214"/>
                                </a:lnTo>
                                <a:lnTo>
                                  <a:pt x="1821" y="214"/>
                                </a:lnTo>
                                <a:lnTo>
                                  <a:pt x="1809" y="214"/>
                                </a:lnTo>
                                <a:lnTo>
                                  <a:pt x="1798" y="214"/>
                                </a:lnTo>
                                <a:lnTo>
                                  <a:pt x="1787" y="596"/>
                                </a:lnTo>
                                <a:lnTo>
                                  <a:pt x="1798" y="596"/>
                                </a:lnTo>
                                <a:lnTo>
                                  <a:pt x="1809" y="596"/>
                                </a:lnTo>
                                <a:close/>
                                <a:moveTo>
                                  <a:pt x="1809" y="2182"/>
                                </a:moveTo>
                                <a:lnTo>
                                  <a:pt x="1821" y="1844"/>
                                </a:lnTo>
                                <a:lnTo>
                                  <a:pt x="1809" y="1856"/>
                                </a:lnTo>
                                <a:lnTo>
                                  <a:pt x="1787" y="1867"/>
                                </a:lnTo>
                                <a:lnTo>
                                  <a:pt x="1776" y="2283"/>
                                </a:lnTo>
                                <a:lnTo>
                                  <a:pt x="1787" y="2238"/>
                                </a:lnTo>
                                <a:lnTo>
                                  <a:pt x="1809" y="2182"/>
                                </a:lnTo>
                                <a:close/>
                                <a:moveTo>
                                  <a:pt x="1450" y="360"/>
                                </a:moveTo>
                                <a:lnTo>
                                  <a:pt x="1450" y="214"/>
                                </a:lnTo>
                                <a:lnTo>
                                  <a:pt x="1439" y="225"/>
                                </a:lnTo>
                                <a:lnTo>
                                  <a:pt x="1427" y="236"/>
                                </a:lnTo>
                                <a:lnTo>
                                  <a:pt x="1416" y="236"/>
                                </a:lnTo>
                                <a:lnTo>
                                  <a:pt x="1416" y="394"/>
                                </a:lnTo>
                                <a:lnTo>
                                  <a:pt x="1427" y="371"/>
                                </a:lnTo>
                                <a:lnTo>
                                  <a:pt x="1450" y="360"/>
                                </a:lnTo>
                                <a:close/>
                                <a:moveTo>
                                  <a:pt x="1169" y="2305"/>
                                </a:moveTo>
                                <a:lnTo>
                                  <a:pt x="1180" y="1990"/>
                                </a:lnTo>
                                <a:lnTo>
                                  <a:pt x="1169" y="1979"/>
                                </a:lnTo>
                                <a:lnTo>
                                  <a:pt x="1158" y="1979"/>
                                </a:lnTo>
                                <a:lnTo>
                                  <a:pt x="1135" y="2328"/>
                                </a:lnTo>
                                <a:lnTo>
                                  <a:pt x="1146" y="2317"/>
                                </a:lnTo>
                                <a:lnTo>
                                  <a:pt x="1158" y="2317"/>
                                </a:lnTo>
                                <a:lnTo>
                                  <a:pt x="1158" y="2305"/>
                                </a:lnTo>
                                <a:lnTo>
                                  <a:pt x="1169" y="2305"/>
                                </a:lnTo>
                                <a:close/>
                                <a:moveTo>
                                  <a:pt x="1236" y="2272"/>
                                </a:moveTo>
                                <a:lnTo>
                                  <a:pt x="1247" y="1990"/>
                                </a:lnTo>
                                <a:lnTo>
                                  <a:pt x="1225" y="1990"/>
                                </a:lnTo>
                                <a:lnTo>
                                  <a:pt x="1214" y="1990"/>
                                </a:lnTo>
                                <a:lnTo>
                                  <a:pt x="1203" y="2283"/>
                                </a:lnTo>
                                <a:lnTo>
                                  <a:pt x="1214" y="2283"/>
                                </a:lnTo>
                                <a:lnTo>
                                  <a:pt x="1214" y="2272"/>
                                </a:lnTo>
                                <a:lnTo>
                                  <a:pt x="1225" y="2272"/>
                                </a:lnTo>
                                <a:lnTo>
                                  <a:pt x="1236" y="2272"/>
                                </a:lnTo>
                                <a:close/>
                                <a:moveTo>
                                  <a:pt x="1169" y="731"/>
                                </a:moveTo>
                                <a:lnTo>
                                  <a:pt x="1180" y="630"/>
                                </a:lnTo>
                                <a:lnTo>
                                  <a:pt x="1180" y="517"/>
                                </a:lnTo>
                                <a:lnTo>
                                  <a:pt x="1191" y="472"/>
                                </a:lnTo>
                                <a:lnTo>
                                  <a:pt x="1191" y="428"/>
                                </a:lnTo>
                                <a:lnTo>
                                  <a:pt x="1169" y="461"/>
                                </a:lnTo>
                                <a:lnTo>
                                  <a:pt x="1146" y="754"/>
                                </a:lnTo>
                                <a:lnTo>
                                  <a:pt x="1158" y="742"/>
                                </a:lnTo>
                                <a:lnTo>
                                  <a:pt x="1169" y="731"/>
                                </a:lnTo>
                                <a:close/>
                                <a:moveTo>
                                  <a:pt x="1236" y="697"/>
                                </a:moveTo>
                                <a:lnTo>
                                  <a:pt x="1259" y="371"/>
                                </a:lnTo>
                                <a:lnTo>
                                  <a:pt x="1247" y="394"/>
                                </a:lnTo>
                                <a:lnTo>
                                  <a:pt x="1236" y="405"/>
                                </a:lnTo>
                                <a:lnTo>
                                  <a:pt x="1225" y="439"/>
                                </a:lnTo>
                                <a:lnTo>
                                  <a:pt x="1225" y="495"/>
                                </a:lnTo>
                                <a:lnTo>
                                  <a:pt x="1214" y="596"/>
                                </a:lnTo>
                                <a:lnTo>
                                  <a:pt x="1214" y="709"/>
                                </a:lnTo>
                                <a:lnTo>
                                  <a:pt x="1225" y="709"/>
                                </a:lnTo>
                                <a:lnTo>
                                  <a:pt x="1236" y="697"/>
                                </a:lnTo>
                                <a:close/>
                                <a:moveTo>
                                  <a:pt x="1517" y="259"/>
                                </a:moveTo>
                                <a:lnTo>
                                  <a:pt x="1517" y="146"/>
                                </a:lnTo>
                                <a:lnTo>
                                  <a:pt x="1506" y="169"/>
                                </a:lnTo>
                                <a:lnTo>
                                  <a:pt x="1483" y="180"/>
                                </a:lnTo>
                                <a:lnTo>
                                  <a:pt x="1483" y="304"/>
                                </a:lnTo>
                                <a:lnTo>
                                  <a:pt x="1495" y="281"/>
                                </a:lnTo>
                                <a:lnTo>
                                  <a:pt x="1517" y="259"/>
                                </a:lnTo>
                                <a:close/>
                                <a:moveTo>
                                  <a:pt x="1113" y="776"/>
                                </a:moveTo>
                                <a:lnTo>
                                  <a:pt x="1113" y="652"/>
                                </a:lnTo>
                                <a:lnTo>
                                  <a:pt x="1124" y="506"/>
                                </a:lnTo>
                                <a:lnTo>
                                  <a:pt x="1124" y="495"/>
                                </a:lnTo>
                                <a:lnTo>
                                  <a:pt x="1090" y="540"/>
                                </a:lnTo>
                                <a:lnTo>
                                  <a:pt x="1079" y="799"/>
                                </a:lnTo>
                                <a:lnTo>
                                  <a:pt x="1090" y="787"/>
                                </a:lnTo>
                                <a:lnTo>
                                  <a:pt x="1113" y="776"/>
                                </a:lnTo>
                                <a:close/>
                                <a:moveTo>
                                  <a:pt x="1101" y="2350"/>
                                </a:moveTo>
                                <a:lnTo>
                                  <a:pt x="1113" y="1968"/>
                                </a:lnTo>
                                <a:lnTo>
                                  <a:pt x="1101" y="1968"/>
                                </a:lnTo>
                                <a:lnTo>
                                  <a:pt x="1090" y="1957"/>
                                </a:lnTo>
                                <a:lnTo>
                                  <a:pt x="1068" y="2362"/>
                                </a:lnTo>
                                <a:lnTo>
                                  <a:pt x="1079" y="2362"/>
                                </a:lnTo>
                                <a:lnTo>
                                  <a:pt x="1090" y="2362"/>
                                </a:lnTo>
                                <a:lnTo>
                                  <a:pt x="1090" y="2350"/>
                                </a:lnTo>
                                <a:lnTo>
                                  <a:pt x="1101" y="2350"/>
                                </a:lnTo>
                                <a:close/>
                                <a:moveTo>
                                  <a:pt x="1360" y="2215"/>
                                </a:moveTo>
                                <a:lnTo>
                                  <a:pt x="1371" y="2002"/>
                                </a:lnTo>
                                <a:lnTo>
                                  <a:pt x="1360" y="2002"/>
                                </a:lnTo>
                                <a:lnTo>
                                  <a:pt x="1349" y="2002"/>
                                </a:lnTo>
                                <a:lnTo>
                                  <a:pt x="1337" y="2227"/>
                                </a:lnTo>
                                <a:lnTo>
                                  <a:pt x="1349" y="2215"/>
                                </a:lnTo>
                                <a:lnTo>
                                  <a:pt x="1360" y="2215"/>
                                </a:lnTo>
                                <a:close/>
                                <a:moveTo>
                                  <a:pt x="1304" y="664"/>
                                </a:moveTo>
                                <a:lnTo>
                                  <a:pt x="1326" y="315"/>
                                </a:lnTo>
                                <a:lnTo>
                                  <a:pt x="1292" y="349"/>
                                </a:lnTo>
                                <a:lnTo>
                                  <a:pt x="1292" y="360"/>
                                </a:lnTo>
                                <a:lnTo>
                                  <a:pt x="1281" y="686"/>
                                </a:lnTo>
                                <a:lnTo>
                                  <a:pt x="1292" y="675"/>
                                </a:lnTo>
                                <a:lnTo>
                                  <a:pt x="1304" y="664"/>
                                </a:lnTo>
                                <a:close/>
                                <a:moveTo>
                                  <a:pt x="1416" y="2373"/>
                                </a:moveTo>
                                <a:lnTo>
                                  <a:pt x="1439" y="1990"/>
                                </a:lnTo>
                                <a:lnTo>
                                  <a:pt x="1427" y="1990"/>
                                </a:lnTo>
                                <a:lnTo>
                                  <a:pt x="1405" y="1990"/>
                                </a:lnTo>
                                <a:lnTo>
                                  <a:pt x="1394" y="2384"/>
                                </a:lnTo>
                                <a:lnTo>
                                  <a:pt x="1405" y="2384"/>
                                </a:lnTo>
                                <a:lnTo>
                                  <a:pt x="1416" y="2373"/>
                                </a:lnTo>
                                <a:close/>
                                <a:moveTo>
                                  <a:pt x="1292" y="2238"/>
                                </a:moveTo>
                                <a:lnTo>
                                  <a:pt x="1304" y="2002"/>
                                </a:lnTo>
                                <a:lnTo>
                                  <a:pt x="1292" y="2002"/>
                                </a:lnTo>
                                <a:lnTo>
                                  <a:pt x="1281" y="2002"/>
                                </a:lnTo>
                                <a:lnTo>
                                  <a:pt x="1270" y="2249"/>
                                </a:lnTo>
                                <a:lnTo>
                                  <a:pt x="1281" y="2238"/>
                                </a:lnTo>
                                <a:lnTo>
                                  <a:pt x="1292" y="2238"/>
                                </a:lnTo>
                                <a:close/>
                                <a:moveTo>
                                  <a:pt x="1382" y="641"/>
                                </a:moveTo>
                                <a:lnTo>
                                  <a:pt x="1382" y="281"/>
                                </a:lnTo>
                                <a:lnTo>
                                  <a:pt x="1371" y="293"/>
                                </a:lnTo>
                                <a:lnTo>
                                  <a:pt x="1360" y="304"/>
                                </a:lnTo>
                                <a:lnTo>
                                  <a:pt x="1349" y="652"/>
                                </a:lnTo>
                                <a:lnTo>
                                  <a:pt x="1382" y="641"/>
                                </a:lnTo>
                                <a:close/>
                                <a:moveTo>
                                  <a:pt x="2337" y="293"/>
                                </a:moveTo>
                                <a:lnTo>
                                  <a:pt x="2337" y="203"/>
                                </a:lnTo>
                                <a:lnTo>
                                  <a:pt x="2326" y="203"/>
                                </a:lnTo>
                                <a:lnTo>
                                  <a:pt x="2304" y="214"/>
                                </a:lnTo>
                                <a:lnTo>
                                  <a:pt x="2304" y="315"/>
                                </a:lnTo>
                                <a:lnTo>
                                  <a:pt x="2315" y="304"/>
                                </a:lnTo>
                                <a:lnTo>
                                  <a:pt x="2337" y="293"/>
                                </a:lnTo>
                                <a:close/>
                                <a:moveTo>
                                  <a:pt x="2439" y="428"/>
                                </a:moveTo>
                                <a:lnTo>
                                  <a:pt x="2439" y="428"/>
                                </a:lnTo>
                                <a:lnTo>
                                  <a:pt x="2427" y="428"/>
                                </a:lnTo>
                                <a:lnTo>
                                  <a:pt x="2427" y="439"/>
                                </a:lnTo>
                                <a:lnTo>
                                  <a:pt x="2439" y="428"/>
                                </a:lnTo>
                                <a:close/>
                                <a:moveTo>
                                  <a:pt x="2551" y="844"/>
                                </a:moveTo>
                                <a:lnTo>
                                  <a:pt x="2573" y="517"/>
                                </a:lnTo>
                                <a:lnTo>
                                  <a:pt x="2562" y="529"/>
                                </a:lnTo>
                                <a:lnTo>
                                  <a:pt x="2551" y="529"/>
                                </a:lnTo>
                                <a:lnTo>
                                  <a:pt x="2528" y="866"/>
                                </a:lnTo>
                                <a:lnTo>
                                  <a:pt x="2540" y="855"/>
                                </a:lnTo>
                                <a:lnTo>
                                  <a:pt x="2551" y="844"/>
                                </a:lnTo>
                                <a:close/>
                                <a:moveTo>
                                  <a:pt x="2281" y="2170"/>
                                </a:moveTo>
                                <a:lnTo>
                                  <a:pt x="2292" y="2170"/>
                                </a:lnTo>
                                <a:lnTo>
                                  <a:pt x="2304" y="2170"/>
                                </a:lnTo>
                                <a:lnTo>
                                  <a:pt x="2315" y="2170"/>
                                </a:lnTo>
                                <a:lnTo>
                                  <a:pt x="2315" y="2002"/>
                                </a:lnTo>
                                <a:lnTo>
                                  <a:pt x="2304" y="1968"/>
                                </a:lnTo>
                                <a:lnTo>
                                  <a:pt x="2292" y="1923"/>
                                </a:lnTo>
                                <a:lnTo>
                                  <a:pt x="2281" y="2170"/>
                                </a:lnTo>
                                <a:close/>
                                <a:moveTo>
                                  <a:pt x="2439" y="461"/>
                                </a:moveTo>
                                <a:lnTo>
                                  <a:pt x="2439" y="472"/>
                                </a:lnTo>
                                <a:lnTo>
                                  <a:pt x="2427" y="472"/>
                                </a:lnTo>
                                <a:lnTo>
                                  <a:pt x="2416" y="472"/>
                                </a:lnTo>
                                <a:lnTo>
                                  <a:pt x="2405" y="472"/>
                                </a:lnTo>
                                <a:lnTo>
                                  <a:pt x="2349" y="495"/>
                                </a:lnTo>
                                <a:lnTo>
                                  <a:pt x="2292" y="506"/>
                                </a:lnTo>
                                <a:lnTo>
                                  <a:pt x="2281" y="506"/>
                                </a:lnTo>
                                <a:lnTo>
                                  <a:pt x="2270" y="517"/>
                                </a:lnTo>
                                <a:lnTo>
                                  <a:pt x="2270" y="529"/>
                                </a:lnTo>
                                <a:lnTo>
                                  <a:pt x="2281" y="529"/>
                                </a:lnTo>
                                <a:lnTo>
                                  <a:pt x="2292" y="529"/>
                                </a:lnTo>
                                <a:lnTo>
                                  <a:pt x="2270" y="1023"/>
                                </a:lnTo>
                                <a:lnTo>
                                  <a:pt x="2304" y="1001"/>
                                </a:lnTo>
                                <a:lnTo>
                                  <a:pt x="2326" y="529"/>
                                </a:lnTo>
                                <a:lnTo>
                                  <a:pt x="2315" y="529"/>
                                </a:lnTo>
                                <a:lnTo>
                                  <a:pt x="2304" y="529"/>
                                </a:lnTo>
                                <a:lnTo>
                                  <a:pt x="2304" y="517"/>
                                </a:lnTo>
                                <a:lnTo>
                                  <a:pt x="2326" y="517"/>
                                </a:lnTo>
                                <a:lnTo>
                                  <a:pt x="2337" y="506"/>
                                </a:lnTo>
                                <a:lnTo>
                                  <a:pt x="2394" y="495"/>
                                </a:lnTo>
                                <a:lnTo>
                                  <a:pt x="2427" y="472"/>
                                </a:lnTo>
                                <a:lnTo>
                                  <a:pt x="2439" y="472"/>
                                </a:lnTo>
                                <a:lnTo>
                                  <a:pt x="2439" y="461"/>
                                </a:lnTo>
                                <a:close/>
                                <a:moveTo>
                                  <a:pt x="2618" y="821"/>
                                </a:moveTo>
                                <a:lnTo>
                                  <a:pt x="2641" y="506"/>
                                </a:lnTo>
                                <a:lnTo>
                                  <a:pt x="2618" y="517"/>
                                </a:lnTo>
                                <a:lnTo>
                                  <a:pt x="2607" y="517"/>
                                </a:lnTo>
                                <a:lnTo>
                                  <a:pt x="2596" y="832"/>
                                </a:lnTo>
                                <a:lnTo>
                                  <a:pt x="2607" y="821"/>
                                </a:lnTo>
                                <a:lnTo>
                                  <a:pt x="2618" y="821"/>
                                </a:lnTo>
                                <a:close/>
                                <a:moveTo>
                                  <a:pt x="2371" y="2204"/>
                                </a:moveTo>
                                <a:lnTo>
                                  <a:pt x="2382" y="2103"/>
                                </a:lnTo>
                                <a:lnTo>
                                  <a:pt x="2360" y="2080"/>
                                </a:lnTo>
                                <a:lnTo>
                                  <a:pt x="2349" y="2058"/>
                                </a:lnTo>
                                <a:lnTo>
                                  <a:pt x="2349" y="2193"/>
                                </a:lnTo>
                                <a:lnTo>
                                  <a:pt x="2360" y="2204"/>
                                </a:lnTo>
                                <a:lnTo>
                                  <a:pt x="2371" y="2204"/>
                                </a:lnTo>
                                <a:close/>
                                <a:moveTo>
                                  <a:pt x="2382" y="529"/>
                                </a:moveTo>
                                <a:lnTo>
                                  <a:pt x="2360" y="529"/>
                                </a:lnTo>
                                <a:lnTo>
                                  <a:pt x="2326" y="990"/>
                                </a:lnTo>
                                <a:lnTo>
                                  <a:pt x="2349" y="967"/>
                                </a:lnTo>
                                <a:lnTo>
                                  <a:pt x="2382" y="529"/>
                                </a:lnTo>
                                <a:close/>
                                <a:moveTo>
                                  <a:pt x="2686" y="742"/>
                                </a:moveTo>
                                <a:lnTo>
                                  <a:pt x="2697" y="506"/>
                                </a:lnTo>
                                <a:lnTo>
                                  <a:pt x="2686" y="506"/>
                                </a:lnTo>
                                <a:lnTo>
                                  <a:pt x="2675" y="506"/>
                                </a:lnTo>
                                <a:lnTo>
                                  <a:pt x="2663" y="754"/>
                                </a:lnTo>
                                <a:lnTo>
                                  <a:pt x="2675" y="754"/>
                                </a:lnTo>
                                <a:lnTo>
                                  <a:pt x="2686" y="742"/>
                                </a:lnTo>
                                <a:close/>
                                <a:moveTo>
                                  <a:pt x="2955" y="495"/>
                                </a:moveTo>
                                <a:lnTo>
                                  <a:pt x="2944" y="495"/>
                                </a:lnTo>
                                <a:lnTo>
                                  <a:pt x="2922" y="495"/>
                                </a:lnTo>
                                <a:lnTo>
                                  <a:pt x="2922" y="540"/>
                                </a:lnTo>
                                <a:lnTo>
                                  <a:pt x="2933" y="540"/>
                                </a:lnTo>
                                <a:lnTo>
                                  <a:pt x="2955" y="540"/>
                                </a:lnTo>
                                <a:lnTo>
                                  <a:pt x="2955" y="495"/>
                                </a:lnTo>
                                <a:close/>
                                <a:moveTo>
                                  <a:pt x="2012" y="304"/>
                                </a:moveTo>
                                <a:lnTo>
                                  <a:pt x="2000" y="315"/>
                                </a:lnTo>
                                <a:lnTo>
                                  <a:pt x="1989" y="315"/>
                                </a:lnTo>
                                <a:lnTo>
                                  <a:pt x="1967" y="664"/>
                                </a:lnTo>
                                <a:lnTo>
                                  <a:pt x="1989" y="675"/>
                                </a:lnTo>
                                <a:lnTo>
                                  <a:pt x="2000" y="675"/>
                                </a:lnTo>
                                <a:lnTo>
                                  <a:pt x="2012" y="304"/>
                                </a:lnTo>
                                <a:close/>
                                <a:moveTo>
                                  <a:pt x="3012" y="517"/>
                                </a:moveTo>
                                <a:lnTo>
                                  <a:pt x="3000" y="517"/>
                                </a:lnTo>
                                <a:lnTo>
                                  <a:pt x="2989" y="506"/>
                                </a:lnTo>
                                <a:lnTo>
                                  <a:pt x="2989" y="529"/>
                                </a:lnTo>
                                <a:lnTo>
                                  <a:pt x="3000" y="540"/>
                                </a:lnTo>
                                <a:lnTo>
                                  <a:pt x="3012" y="540"/>
                                </a:lnTo>
                                <a:lnTo>
                                  <a:pt x="3012" y="517"/>
                                </a:lnTo>
                                <a:close/>
                                <a:moveTo>
                                  <a:pt x="2753" y="664"/>
                                </a:moveTo>
                                <a:lnTo>
                                  <a:pt x="2764" y="495"/>
                                </a:lnTo>
                                <a:lnTo>
                                  <a:pt x="2753" y="495"/>
                                </a:lnTo>
                                <a:lnTo>
                                  <a:pt x="2742" y="495"/>
                                </a:lnTo>
                                <a:lnTo>
                                  <a:pt x="2731" y="686"/>
                                </a:lnTo>
                                <a:lnTo>
                                  <a:pt x="2742" y="675"/>
                                </a:lnTo>
                                <a:lnTo>
                                  <a:pt x="2753" y="664"/>
                                </a:lnTo>
                                <a:close/>
                                <a:moveTo>
                                  <a:pt x="2888" y="551"/>
                                </a:moveTo>
                                <a:lnTo>
                                  <a:pt x="2888" y="484"/>
                                </a:lnTo>
                                <a:lnTo>
                                  <a:pt x="2866" y="484"/>
                                </a:lnTo>
                                <a:lnTo>
                                  <a:pt x="2866" y="562"/>
                                </a:lnTo>
                                <a:lnTo>
                                  <a:pt x="2877" y="562"/>
                                </a:lnTo>
                                <a:lnTo>
                                  <a:pt x="2877" y="551"/>
                                </a:lnTo>
                                <a:lnTo>
                                  <a:pt x="2888" y="551"/>
                                </a:lnTo>
                                <a:close/>
                                <a:moveTo>
                                  <a:pt x="2832" y="596"/>
                                </a:moveTo>
                                <a:lnTo>
                                  <a:pt x="2832" y="484"/>
                                </a:lnTo>
                                <a:lnTo>
                                  <a:pt x="2809" y="484"/>
                                </a:lnTo>
                                <a:lnTo>
                                  <a:pt x="2798" y="484"/>
                                </a:lnTo>
                                <a:lnTo>
                                  <a:pt x="2798" y="619"/>
                                </a:lnTo>
                                <a:lnTo>
                                  <a:pt x="2809" y="607"/>
                                </a:lnTo>
                                <a:lnTo>
                                  <a:pt x="2832" y="596"/>
                                </a:lnTo>
                                <a:close/>
                                <a:moveTo>
                                  <a:pt x="3079" y="551"/>
                                </a:moveTo>
                                <a:lnTo>
                                  <a:pt x="3068" y="540"/>
                                </a:lnTo>
                                <a:lnTo>
                                  <a:pt x="3045" y="529"/>
                                </a:lnTo>
                                <a:lnTo>
                                  <a:pt x="3045" y="540"/>
                                </a:lnTo>
                                <a:lnTo>
                                  <a:pt x="3068" y="551"/>
                                </a:lnTo>
                                <a:lnTo>
                                  <a:pt x="3079" y="551"/>
                                </a:lnTo>
                                <a:close/>
                                <a:moveTo>
                                  <a:pt x="2203" y="439"/>
                                </a:moveTo>
                                <a:lnTo>
                                  <a:pt x="2191" y="439"/>
                                </a:lnTo>
                                <a:lnTo>
                                  <a:pt x="2180" y="450"/>
                                </a:lnTo>
                                <a:lnTo>
                                  <a:pt x="2169" y="450"/>
                                </a:lnTo>
                                <a:lnTo>
                                  <a:pt x="2158" y="866"/>
                                </a:lnTo>
                                <a:lnTo>
                                  <a:pt x="2169" y="889"/>
                                </a:lnTo>
                                <a:lnTo>
                                  <a:pt x="2180" y="922"/>
                                </a:lnTo>
                                <a:lnTo>
                                  <a:pt x="2203" y="439"/>
                                </a:lnTo>
                                <a:close/>
                                <a:moveTo>
                                  <a:pt x="2124" y="810"/>
                                </a:moveTo>
                                <a:lnTo>
                                  <a:pt x="2146" y="259"/>
                                </a:lnTo>
                                <a:lnTo>
                                  <a:pt x="2135" y="259"/>
                                </a:lnTo>
                                <a:lnTo>
                                  <a:pt x="2124" y="270"/>
                                </a:lnTo>
                                <a:lnTo>
                                  <a:pt x="2113" y="270"/>
                                </a:lnTo>
                                <a:lnTo>
                                  <a:pt x="2090" y="765"/>
                                </a:lnTo>
                                <a:lnTo>
                                  <a:pt x="2101" y="787"/>
                                </a:lnTo>
                                <a:lnTo>
                                  <a:pt x="2124" y="810"/>
                                </a:lnTo>
                                <a:close/>
                                <a:moveTo>
                                  <a:pt x="2259" y="428"/>
                                </a:moveTo>
                                <a:lnTo>
                                  <a:pt x="2259" y="428"/>
                                </a:lnTo>
                                <a:lnTo>
                                  <a:pt x="2248" y="428"/>
                                </a:lnTo>
                                <a:lnTo>
                                  <a:pt x="2236" y="428"/>
                                </a:lnTo>
                                <a:lnTo>
                                  <a:pt x="2203" y="1080"/>
                                </a:lnTo>
                                <a:lnTo>
                                  <a:pt x="2236" y="1046"/>
                                </a:lnTo>
                                <a:lnTo>
                                  <a:pt x="2259" y="428"/>
                                </a:lnTo>
                                <a:close/>
                                <a:moveTo>
                                  <a:pt x="2057" y="731"/>
                                </a:moveTo>
                                <a:lnTo>
                                  <a:pt x="2079" y="281"/>
                                </a:lnTo>
                                <a:lnTo>
                                  <a:pt x="2068" y="281"/>
                                </a:lnTo>
                                <a:lnTo>
                                  <a:pt x="2057" y="281"/>
                                </a:lnTo>
                                <a:lnTo>
                                  <a:pt x="2057" y="293"/>
                                </a:lnTo>
                                <a:lnTo>
                                  <a:pt x="2034" y="709"/>
                                </a:lnTo>
                                <a:lnTo>
                                  <a:pt x="2045" y="720"/>
                                </a:lnTo>
                                <a:lnTo>
                                  <a:pt x="2057" y="731"/>
                                </a:lnTo>
                                <a:close/>
                                <a:moveTo>
                                  <a:pt x="1034" y="2395"/>
                                </a:moveTo>
                                <a:lnTo>
                                  <a:pt x="1056" y="1945"/>
                                </a:lnTo>
                                <a:lnTo>
                                  <a:pt x="1045" y="1945"/>
                                </a:lnTo>
                                <a:lnTo>
                                  <a:pt x="1034" y="1934"/>
                                </a:lnTo>
                                <a:lnTo>
                                  <a:pt x="1012" y="2406"/>
                                </a:lnTo>
                                <a:lnTo>
                                  <a:pt x="1023" y="2406"/>
                                </a:lnTo>
                                <a:lnTo>
                                  <a:pt x="1034" y="2395"/>
                                </a:lnTo>
                                <a:close/>
                                <a:moveTo>
                                  <a:pt x="2326" y="484"/>
                                </a:moveTo>
                                <a:lnTo>
                                  <a:pt x="2326" y="428"/>
                                </a:lnTo>
                                <a:lnTo>
                                  <a:pt x="2292" y="428"/>
                                </a:lnTo>
                                <a:lnTo>
                                  <a:pt x="2292" y="495"/>
                                </a:lnTo>
                                <a:lnTo>
                                  <a:pt x="2304" y="484"/>
                                </a:lnTo>
                                <a:lnTo>
                                  <a:pt x="2315" y="484"/>
                                </a:lnTo>
                                <a:lnTo>
                                  <a:pt x="2326" y="484"/>
                                </a:lnTo>
                                <a:close/>
                                <a:moveTo>
                                  <a:pt x="2180" y="428"/>
                                </a:moveTo>
                                <a:lnTo>
                                  <a:pt x="2225" y="394"/>
                                </a:lnTo>
                                <a:lnTo>
                                  <a:pt x="2270" y="371"/>
                                </a:lnTo>
                                <a:lnTo>
                                  <a:pt x="2315" y="349"/>
                                </a:lnTo>
                                <a:lnTo>
                                  <a:pt x="2349" y="315"/>
                                </a:lnTo>
                                <a:lnTo>
                                  <a:pt x="2371" y="304"/>
                                </a:lnTo>
                                <a:lnTo>
                                  <a:pt x="2382" y="281"/>
                                </a:lnTo>
                                <a:lnTo>
                                  <a:pt x="2405" y="236"/>
                                </a:lnTo>
                                <a:lnTo>
                                  <a:pt x="2427" y="169"/>
                                </a:lnTo>
                                <a:lnTo>
                                  <a:pt x="2427" y="180"/>
                                </a:lnTo>
                                <a:lnTo>
                                  <a:pt x="2394" y="248"/>
                                </a:lnTo>
                                <a:lnTo>
                                  <a:pt x="2349" y="293"/>
                                </a:lnTo>
                                <a:lnTo>
                                  <a:pt x="2304" y="338"/>
                                </a:lnTo>
                                <a:lnTo>
                                  <a:pt x="2248" y="360"/>
                                </a:lnTo>
                                <a:lnTo>
                                  <a:pt x="2225" y="383"/>
                                </a:lnTo>
                                <a:lnTo>
                                  <a:pt x="2191" y="394"/>
                                </a:lnTo>
                                <a:lnTo>
                                  <a:pt x="2169" y="416"/>
                                </a:lnTo>
                                <a:lnTo>
                                  <a:pt x="2146" y="450"/>
                                </a:lnTo>
                                <a:lnTo>
                                  <a:pt x="2146" y="439"/>
                                </a:lnTo>
                                <a:lnTo>
                                  <a:pt x="2146" y="450"/>
                                </a:lnTo>
                                <a:lnTo>
                                  <a:pt x="2146" y="461"/>
                                </a:lnTo>
                                <a:lnTo>
                                  <a:pt x="2158" y="439"/>
                                </a:lnTo>
                                <a:lnTo>
                                  <a:pt x="2180" y="428"/>
                                </a:lnTo>
                                <a:close/>
                                <a:moveTo>
                                  <a:pt x="2382" y="461"/>
                                </a:moveTo>
                                <a:lnTo>
                                  <a:pt x="2394" y="439"/>
                                </a:lnTo>
                                <a:lnTo>
                                  <a:pt x="2382" y="439"/>
                                </a:lnTo>
                                <a:lnTo>
                                  <a:pt x="2371" y="439"/>
                                </a:lnTo>
                                <a:lnTo>
                                  <a:pt x="2360" y="428"/>
                                </a:lnTo>
                                <a:lnTo>
                                  <a:pt x="2360" y="472"/>
                                </a:lnTo>
                                <a:lnTo>
                                  <a:pt x="2371" y="461"/>
                                </a:lnTo>
                                <a:lnTo>
                                  <a:pt x="2382" y="461"/>
                                </a:lnTo>
                                <a:close/>
                                <a:moveTo>
                                  <a:pt x="2394" y="225"/>
                                </a:moveTo>
                                <a:lnTo>
                                  <a:pt x="2405" y="169"/>
                                </a:lnTo>
                                <a:lnTo>
                                  <a:pt x="2394" y="169"/>
                                </a:lnTo>
                                <a:lnTo>
                                  <a:pt x="2382" y="169"/>
                                </a:lnTo>
                                <a:lnTo>
                                  <a:pt x="2382" y="180"/>
                                </a:lnTo>
                                <a:lnTo>
                                  <a:pt x="2371" y="180"/>
                                </a:lnTo>
                                <a:lnTo>
                                  <a:pt x="2371" y="259"/>
                                </a:lnTo>
                                <a:lnTo>
                                  <a:pt x="2382" y="236"/>
                                </a:lnTo>
                                <a:lnTo>
                                  <a:pt x="2394" y="225"/>
                                </a:lnTo>
                                <a:close/>
                                <a:moveTo>
                                  <a:pt x="2203" y="371"/>
                                </a:moveTo>
                                <a:lnTo>
                                  <a:pt x="2203" y="248"/>
                                </a:lnTo>
                                <a:lnTo>
                                  <a:pt x="2191" y="248"/>
                                </a:lnTo>
                                <a:lnTo>
                                  <a:pt x="2180" y="248"/>
                                </a:lnTo>
                                <a:lnTo>
                                  <a:pt x="2169" y="394"/>
                                </a:lnTo>
                                <a:lnTo>
                                  <a:pt x="2191" y="383"/>
                                </a:lnTo>
                                <a:lnTo>
                                  <a:pt x="2203" y="371"/>
                                </a:lnTo>
                                <a:close/>
                                <a:moveTo>
                                  <a:pt x="2270" y="338"/>
                                </a:moveTo>
                                <a:lnTo>
                                  <a:pt x="2270" y="225"/>
                                </a:lnTo>
                                <a:lnTo>
                                  <a:pt x="2259" y="225"/>
                                </a:lnTo>
                                <a:lnTo>
                                  <a:pt x="2248" y="236"/>
                                </a:lnTo>
                                <a:lnTo>
                                  <a:pt x="2236" y="349"/>
                                </a:lnTo>
                                <a:lnTo>
                                  <a:pt x="2248" y="349"/>
                                </a:lnTo>
                                <a:lnTo>
                                  <a:pt x="2259" y="338"/>
                                </a:lnTo>
                                <a:lnTo>
                                  <a:pt x="2270" y="338"/>
                                </a:lnTo>
                                <a:close/>
                                <a:moveTo>
                                  <a:pt x="2495" y="877"/>
                                </a:moveTo>
                                <a:lnTo>
                                  <a:pt x="2506" y="529"/>
                                </a:lnTo>
                                <a:lnTo>
                                  <a:pt x="2495" y="529"/>
                                </a:lnTo>
                                <a:lnTo>
                                  <a:pt x="2483" y="529"/>
                                </a:lnTo>
                                <a:lnTo>
                                  <a:pt x="2461" y="889"/>
                                </a:lnTo>
                                <a:lnTo>
                                  <a:pt x="2483" y="889"/>
                                </a:lnTo>
                                <a:lnTo>
                                  <a:pt x="2495" y="877"/>
                                </a:lnTo>
                                <a:close/>
                                <a:moveTo>
                                  <a:pt x="472" y="1979"/>
                                </a:moveTo>
                                <a:lnTo>
                                  <a:pt x="483" y="1979"/>
                                </a:lnTo>
                                <a:lnTo>
                                  <a:pt x="506" y="1990"/>
                                </a:lnTo>
                                <a:lnTo>
                                  <a:pt x="517" y="1990"/>
                                </a:lnTo>
                                <a:lnTo>
                                  <a:pt x="540" y="2002"/>
                                </a:lnTo>
                                <a:lnTo>
                                  <a:pt x="562" y="2002"/>
                                </a:lnTo>
                                <a:lnTo>
                                  <a:pt x="596" y="2013"/>
                                </a:lnTo>
                                <a:lnTo>
                                  <a:pt x="663" y="2013"/>
                                </a:lnTo>
                                <a:lnTo>
                                  <a:pt x="719" y="2013"/>
                                </a:lnTo>
                                <a:lnTo>
                                  <a:pt x="708" y="2024"/>
                                </a:lnTo>
                                <a:lnTo>
                                  <a:pt x="708" y="2182"/>
                                </a:lnTo>
                                <a:lnTo>
                                  <a:pt x="719" y="2182"/>
                                </a:lnTo>
                                <a:lnTo>
                                  <a:pt x="731" y="2182"/>
                                </a:lnTo>
                                <a:lnTo>
                                  <a:pt x="742" y="2013"/>
                                </a:lnTo>
                                <a:lnTo>
                                  <a:pt x="753" y="2002"/>
                                </a:lnTo>
                                <a:lnTo>
                                  <a:pt x="776" y="1979"/>
                                </a:lnTo>
                                <a:lnTo>
                                  <a:pt x="764" y="2193"/>
                                </a:lnTo>
                                <a:lnTo>
                                  <a:pt x="776" y="2193"/>
                                </a:lnTo>
                                <a:lnTo>
                                  <a:pt x="798" y="2193"/>
                                </a:lnTo>
                                <a:lnTo>
                                  <a:pt x="820" y="1698"/>
                                </a:lnTo>
                                <a:lnTo>
                                  <a:pt x="809" y="1687"/>
                                </a:lnTo>
                                <a:lnTo>
                                  <a:pt x="798" y="1664"/>
                                </a:lnTo>
                                <a:lnTo>
                                  <a:pt x="798" y="1653"/>
                                </a:lnTo>
                                <a:lnTo>
                                  <a:pt x="787" y="1631"/>
                                </a:lnTo>
                                <a:lnTo>
                                  <a:pt x="776" y="1968"/>
                                </a:lnTo>
                                <a:lnTo>
                                  <a:pt x="776" y="1979"/>
                                </a:lnTo>
                                <a:lnTo>
                                  <a:pt x="764" y="1979"/>
                                </a:lnTo>
                                <a:lnTo>
                                  <a:pt x="753" y="1990"/>
                                </a:lnTo>
                                <a:lnTo>
                                  <a:pt x="742" y="1990"/>
                                </a:lnTo>
                                <a:lnTo>
                                  <a:pt x="731" y="1990"/>
                                </a:lnTo>
                                <a:lnTo>
                                  <a:pt x="663" y="2002"/>
                                </a:lnTo>
                                <a:lnTo>
                                  <a:pt x="596" y="1990"/>
                                </a:lnTo>
                                <a:lnTo>
                                  <a:pt x="562" y="1990"/>
                                </a:lnTo>
                                <a:lnTo>
                                  <a:pt x="540" y="1979"/>
                                </a:lnTo>
                                <a:lnTo>
                                  <a:pt x="517" y="1979"/>
                                </a:lnTo>
                                <a:lnTo>
                                  <a:pt x="506" y="1968"/>
                                </a:lnTo>
                                <a:lnTo>
                                  <a:pt x="483" y="1968"/>
                                </a:lnTo>
                                <a:lnTo>
                                  <a:pt x="472" y="1957"/>
                                </a:lnTo>
                                <a:lnTo>
                                  <a:pt x="405" y="1923"/>
                                </a:lnTo>
                                <a:lnTo>
                                  <a:pt x="349" y="1878"/>
                                </a:lnTo>
                                <a:lnTo>
                                  <a:pt x="326" y="1844"/>
                                </a:lnTo>
                                <a:lnTo>
                                  <a:pt x="304" y="1822"/>
                                </a:lnTo>
                                <a:lnTo>
                                  <a:pt x="292" y="1822"/>
                                </a:lnTo>
                                <a:lnTo>
                                  <a:pt x="292" y="1811"/>
                                </a:lnTo>
                                <a:lnTo>
                                  <a:pt x="259" y="1788"/>
                                </a:lnTo>
                                <a:lnTo>
                                  <a:pt x="236" y="1754"/>
                                </a:lnTo>
                                <a:lnTo>
                                  <a:pt x="225" y="1754"/>
                                </a:lnTo>
                                <a:lnTo>
                                  <a:pt x="202" y="1721"/>
                                </a:lnTo>
                                <a:lnTo>
                                  <a:pt x="169" y="1698"/>
                                </a:lnTo>
                                <a:lnTo>
                                  <a:pt x="146" y="1687"/>
                                </a:lnTo>
                                <a:lnTo>
                                  <a:pt x="113" y="1676"/>
                                </a:lnTo>
                                <a:lnTo>
                                  <a:pt x="79" y="1664"/>
                                </a:lnTo>
                                <a:lnTo>
                                  <a:pt x="45" y="1676"/>
                                </a:lnTo>
                                <a:lnTo>
                                  <a:pt x="23" y="1687"/>
                                </a:lnTo>
                                <a:lnTo>
                                  <a:pt x="0" y="1709"/>
                                </a:lnTo>
                                <a:lnTo>
                                  <a:pt x="23" y="1698"/>
                                </a:lnTo>
                                <a:lnTo>
                                  <a:pt x="45" y="1687"/>
                                </a:lnTo>
                                <a:lnTo>
                                  <a:pt x="79" y="1687"/>
                                </a:lnTo>
                                <a:lnTo>
                                  <a:pt x="101" y="1687"/>
                                </a:lnTo>
                                <a:lnTo>
                                  <a:pt x="169" y="1721"/>
                                </a:lnTo>
                                <a:lnTo>
                                  <a:pt x="225" y="1766"/>
                                </a:lnTo>
                                <a:lnTo>
                                  <a:pt x="236" y="1777"/>
                                </a:lnTo>
                                <a:lnTo>
                                  <a:pt x="259" y="1799"/>
                                </a:lnTo>
                                <a:lnTo>
                                  <a:pt x="292" y="1833"/>
                                </a:lnTo>
                                <a:lnTo>
                                  <a:pt x="304" y="1844"/>
                                </a:lnTo>
                                <a:lnTo>
                                  <a:pt x="382" y="1912"/>
                                </a:lnTo>
                                <a:lnTo>
                                  <a:pt x="472" y="1979"/>
                                </a:lnTo>
                                <a:close/>
                                <a:moveTo>
                                  <a:pt x="405" y="1552"/>
                                </a:moveTo>
                                <a:lnTo>
                                  <a:pt x="438" y="1597"/>
                                </a:lnTo>
                                <a:lnTo>
                                  <a:pt x="483" y="1619"/>
                                </a:lnTo>
                                <a:lnTo>
                                  <a:pt x="472" y="1619"/>
                                </a:lnTo>
                                <a:lnTo>
                                  <a:pt x="461" y="1934"/>
                                </a:lnTo>
                                <a:lnTo>
                                  <a:pt x="472" y="1934"/>
                                </a:lnTo>
                                <a:lnTo>
                                  <a:pt x="483" y="1934"/>
                                </a:lnTo>
                                <a:lnTo>
                                  <a:pt x="483" y="1945"/>
                                </a:lnTo>
                                <a:lnTo>
                                  <a:pt x="506" y="1631"/>
                                </a:lnTo>
                                <a:lnTo>
                                  <a:pt x="517" y="1631"/>
                                </a:lnTo>
                                <a:lnTo>
                                  <a:pt x="528" y="1619"/>
                                </a:lnTo>
                                <a:lnTo>
                                  <a:pt x="540" y="1619"/>
                                </a:lnTo>
                                <a:lnTo>
                                  <a:pt x="517" y="1957"/>
                                </a:lnTo>
                                <a:lnTo>
                                  <a:pt x="540" y="1957"/>
                                </a:lnTo>
                                <a:lnTo>
                                  <a:pt x="551" y="1968"/>
                                </a:lnTo>
                                <a:lnTo>
                                  <a:pt x="573" y="1563"/>
                                </a:lnTo>
                                <a:lnTo>
                                  <a:pt x="540" y="1563"/>
                                </a:lnTo>
                                <a:lnTo>
                                  <a:pt x="540" y="1608"/>
                                </a:lnTo>
                                <a:lnTo>
                                  <a:pt x="551" y="1608"/>
                                </a:lnTo>
                                <a:lnTo>
                                  <a:pt x="562" y="1608"/>
                                </a:lnTo>
                                <a:lnTo>
                                  <a:pt x="551" y="1608"/>
                                </a:lnTo>
                                <a:lnTo>
                                  <a:pt x="540" y="1608"/>
                                </a:lnTo>
                                <a:lnTo>
                                  <a:pt x="528" y="1608"/>
                                </a:lnTo>
                                <a:lnTo>
                                  <a:pt x="517" y="1608"/>
                                </a:lnTo>
                                <a:lnTo>
                                  <a:pt x="506" y="1608"/>
                                </a:lnTo>
                                <a:lnTo>
                                  <a:pt x="495" y="1608"/>
                                </a:lnTo>
                                <a:lnTo>
                                  <a:pt x="450" y="1586"/>
                                </a:lnTo>
                                <a:lnTo>
                                  <a:pt x="427" y="1552"/>
                                </a:lnTo>
                                <a:lnTo>
                                  <a:pt x="405" y="1552"/>
                                </a:lnTo>
                                <a:close/>
                                <a:moveTo>
                                  <a:pt x="1326" y="2317"/>
                                </a:moveTo>
                                <a:lnTo>
                                  <a:pt x="1326" y="2418"/>
                                </a:lnTo>
                                <a:lnTo>
                                  <a:pt x="1337" y="2406"/>
                                </a:lnTo>
                                <a:lnTo>
                                  <a:pt x="1349" y="2406"/>
                                </a:lnTo>
                                <a:lnTo>
                                  <a:pt x="1360" y="2272"/>
                                </a:lnTo>
                                <a:lnTo>
                                  <a:pt x="1349" y="2294"/>
                                </a:lnTo>
                                <a:lnTo>
                                  <a:pt x="1326" y="2317"/>
                                </a:lnTo>
                                <a:close/>
                                <a:moveTo>
                                  <a:pt x="1304" y="2272"/>
                                </a:moveTo>
                                <a:lnTo>
                                  <a:pt x="1326" y="2260"/>
                                </a:lnTo>
                                <a:lnTo>
                                  <a:pt x="1349" y="2260"/>
                                </a:lnTo>
                                <a:lnTo>
                                  <a:pt x="1360" y="2260"/>
                                </a:lnTo>
                                <a:lnTo>
                                  <a:pt x="1371" y="2249"/>
                                </a:lnTo>
                                <a:lnTo>
                                  <a:pt x="1371" y="2238"/>
                                </a:lnTo>
                                <a:lnTo>
                                  <a:pt x="1371" y="2227"/>
                                </a:lnTo>
                                <a:lnTo>
                                  <a:pt x="1371" y="2238"/>
                                </a:lnTo>
                                <a:lnTo>
                                  <a:pt x="1360" y="2238"/>
                                </a:lnTo>
                                <a:lnTo>
                                  <a:pt x="1349" y="2238"/>
                                </a:lnTo>
                                <a:lnTo>
                                  <a:pt x="1281" y="2260"/>
                                </a:lnTo>
                                <a:lnTo>
                                  <a:pt x="1214" y="2294"/>
                                </a:lnTo>
                                <a:lnTo>
                                  <a:pt x="1135" y="2350"/>
                                </a:lnTo>
                                <a:lnTo>
                                  <a:pt x="1056" y="2395"/>
                                </a:lnTo>
                                <a:lnTo>
                                  <a:pt x="978" y="2451"/>
                                </a:lnTo>
                                <a:lnTo>
                                  <a:pt x="899" y="2508"/>
                                </a:lnTo>
                                <a:lnTo>
                                  <a:pt x="888" y="2508"/>
                                </a:lnTo>
                                <a:lnTo>
                                  <a:pt x="798" y="2553"/>
                                </a:lnTo>
                                <a:lnTo>
                                  <a:pt x="708" y="2598"/>
                                </a:lnTo>
                                <a:lnTo>
                                  <a:pt x="641" y="2609"/>
                                </a:lnTo>
                                <a:lnTo>
                                  <a:pt x="573" y="2620"/>
                                </a:lnTo>
                                <a:lnTo>
                                  <a:pt x="517" y="2620"/>
                                </a:lnTo>
                                <a:lnTo>
                                  <a:pt x="472" y="2609"/>
                                </a:lnTo>
                                <a:lnTo>
                                  <a:pt x="461" y="2598"/>
                                </a:lnTo>
                                <a:lnTo>
                                  <a:pt x="450" y="2598"/>
                                </a:lnTo>
                                <a:lnTo>
                                  <a:pt x="427" y="2586"/>
                                </a:lnTo>
                                <a:lnTo>
                                  <a:pt x="416" y="2586"/>
                                </a:lnTo>
                                <a:lnTo>
                                  <a:pt x="405" y="2586"/>
                                </a:lnTo>
                                <a:lnTo>
                                  <a:pt x="394" y="2586"/>
                                </a:lnTo>
                                <a:lnTo>
                                  <a:pt x="382" y="2586"/>
                                </a:lnTo>
                                <a:lnTo>
                                  <a:pt x="416" y="2598"/>
                                </a:lnTo>
                                <a:lnTo>
                                  <a:pt x="438" y="2620"/>
                                </a:lnTo>
                                <a:lnTo>
                                  <a:pt x="461" y="2620"/>
                                </a:lnTo>
                                <a:lnTo>
                                  <a:pt x="472" y="2620"/>
                                </a:lnTo>
                                <a:lnTo>
                                  <a:pt x="528" y="2631"/>
                                </a:lnTo>
                                <a:lnTo>
                                  <a:pt x="585" y="2631"/>
                                </a:lnTo>
                                <a:lnTo>
                                  <a:pt x="641" y="2631"/>
                                </a:lnTo>
                                <a:lnTo>
                                  <a:pt x="697" y="2609"/>
                                </a:lnTo>
                                <a:lnTo>
                                  <a:pt x="798" y="2575"/>
                                </a:lnTo>
                                <a:lnTo>
                                  <a:pt x="888" y="2519"/>
                                </a:lnTo>
                                <a:lnTo>
                                  <a:pt x="899" y="2519"/>
                                </a:lnTo>
                                <a:lnTo>
                                  <a:pt x="1023" y="2440"/>
                                </a:lnTo>
                                <a:lnTo>
                                  <a:pt x="1146" y="2350"/>
                                </a:lnTo>
                                <a:lnTo>
                                  <a:pt x="1214" y="2317"/>
                                </a:lnTo>
                                <a:lnTo>
                                  <a:pt x="1281" y="2283"/>
                                </a:lnTo>
                                <a:lnTo>
                                  <a:pt x="1292" y="2272"/>
                                </a:lnTo>
                                <a:lnTo>
                                  <a:pt x="1304" y="2272"/>
                                </a:lnTo>
                                <a:close/>
                                <a:moveTo>
                                  <a:pt x="1540" y="2418"/>
                                </a:moveTo>
                                <a:lnTo>
                                  <a:pt x="1540" y="2429"/>
                                </a:lnTo>
                                <a:lnTo>
                                  <a:pt x="1540" y="2440"/>
                                </a:lnTo>
                                <a:lnTo>
                                  <a:pt x="1540" y="2339"/>
                                </a:lnTo>
                                <a:lnTo>
                                  <a:pt x="1540" y="2350"/>
                                </a:lnTo>
                                <a:lnTo>
                                  <a:pt x="1540" y="2384"/>
                                </a:lnTo>
                                <a:lnTo>
                                  <a:pt x="1540" y="2418"/>
                                </a:lnTo>
                                <a:close/>
                                <a:moveTo>
                                  <a:pt x="1259" y="2418"/>
                                </a:moveTo>
                                <a:lnTo>
                                  <a:pt x="1259" y="2485"/>
                                </a:lnTo>
                                <a:lnTo>
                                  <a:pt x="1270" y="2474"/>
                                </a:lnTo>
                                <a:lnTo>
                                  <a:pt x="1270" y="2463"/>
                                </a:lnTo>
                                <a:lnTo>
                                  <a:pt x="1281" y="2451"/>
                                </a:lnTo>
                                <a:lnTo>
                                  <a:pt x="1292" y="2440"/>
                                </a:lnTo>
                                <a:lnTo>
                                  <a:pt x="1292" y="2373"/>
                                </a:lnTo>
                                <a:lnTo>
                                  <a:pt x="1281" y="2384"/>
                                </a:lnTo>
                                <a:lnTo>
                                  <a:pt x="1281" y="2395"/>
                                </a:lnTo>
                                <a:lnTo>
                                  <a:pt x="1270" y="2406"/>
                                </a:lnTo>
                                <a:lnTo>
                                  <a:pt x="1259" y="2418"/>
                                </a:lnTo>
                                <a:close/>
                                <a:moveTo>
                                  <a:pt x="1551" y="2317"/>
                                </a:moveTo>
                                <a:lnTo>
                                  <a:pt x="1551" y="2305"/>
                                </a:lnTo>
                                <a:lnTo>
                                  <a:pt x="1551" y="2294"/>
                                </a:lnTo>
                                <a:lnTo>
                                  <a:pt x="1562" y="2283"/>
                                </a:lnTo>
                                <a:lnTo>
                                  <a:pt x="1573" y="2260"/>
                                </a:lnTo>
                                <a:lnTo>
                                  <a:pt x="1562" y="2272"/>
                                </a:lnTo>
                                <a:lnTo>
                                  <a:pt x="1562" y="2283"/>
                                </a:lnTo>
                                <a:lnTo>
                                  <a:pt x="1551" y="2294"/>
                                </a:lnTo>
                                <a:lnTo>
                                  <a:pt x="1551" y="2305"/>
                                </a:lnTo>
                                <a:lnTo>
                                  <a:pt x="1540" y="2305"/>
                                </a:lnTo>
                                <a:lnTo>
                                  <a:pt x="1483" y="2362"/>
                                </a:lnTo>
                                <a:lnTo>
                                  <a:pt x="1405" y="2406"/>
                                </a:lnTo>
                                <a:lnTo>
                                  <a:pt x="1349" y="2429"/>
                                </a:lnTo>
                                <a:lnTo>
                                  <a:pt x="1292" y="2463"/>
                                </a:lnTo>
                                <a:lnTo>
                                  <a:pt x="1259" y="2496"/>
                                </a:lnTo>
                                <a:lnTo>
                                  <a:pt x="1236" y="2553"/>
                                </a:lnTo>
                                <a:lnTo>
                                  <a:pt x="1236" y="2541"/>
                                </a:lnTo>
                                <a:lnTo>
                                  <a:pt x="1236" y="2530"/>
                                </a:lnTo>
                                <a:lnTo>
                                  <a:pt x="1236" y="2553"/>
                                </a:lnTo>
                                <a:lnTo>
                                  <a:pt x="1236" y="2575"/>
                                </a:lnTo>
                                <a:lnTo>
                                  <a:pt x="1247" y="2530"/>
                                </a:lnTo>
                                <a:lnTo>
                                  <a:pt x="1270" y="2496"/>
                                </a:lnTo>
                                <a:lnTo>
                                  <a:pt x="1304" y="2474"/>
                                </a:lnTo>
                                <a:lnTo>
                                  <a:pt x="1337" y="2451"/>
                                </a:lnTo>
                                <a:lnTo>
                                  <a:pt x="1394" y="2418"/>
                                </a:lnTo>
                                <a:lnTo>
                                  <a:pt x="1450" y="2395"/>
                                </a:lnTo>
                                <a:lnTo>
                                  <a:pt x="1495" y="2373"/>
                                </a:lnTo>
                                <a:lnTo>
                                  <a:pt x="1540" y="2328"/>
                                </a:lnTo>
                                <a:lnTo>
                                  <a:pt x="1551" y="2317"/>
                                </a:lnTo>
                                <a:close/>
                                <a:moveTo>
                                  <a:pt x="124" y="1653"/>
                                </a:moveTo>
                                <a:lnTo>
                                  <a:pt x="124" y="1608"/>
                                </a:lnTo>
                                <a:lnTo>
                                  <a:pt x="113" y="1608"/>
                                </a:lnTo>
                                <a:lnTo>
                                  <a:pt x="101" y="1608"/>
                                </a:lnTo>
                                <a:lnTo>
                                  <a:pt x="90" y="1653"/>
                                </a:lnTo>
                                <a:lnTo>
                                  <a:pt x="101" y="1653"/>
                                </a:lnTo>
                                <a:lnTo>
                                  <a:pt x="113" y="1653"/>
                                </a:lnTo>
                                <a:lnTo>
                                  <a:pt x="124" y="1653"/>
                                </a:lnTo>
                                <a:close/>
                                <a:moveTo>
                                  <a:pt x="349" y="1608"/>
                                </a:moveTo>
                                <a:lnTo>
                                  <a:pt x="337" y="1844"/>
                                </a:lnTo>
                                <a:lnTo>
                                  <a:pt x="349" y="1844"/>
                                </a:lnTo>
                                <a:lnTo>
                                  <a:pt x="349" y="1856"/>
                                </a:lnTo>
                                <a:lnTo>
                                  <a:pt x="360" y="1856"/>
                                </a:lnTo>
                                <a:lnTo>
                                  <a:pt x="360" y="1867"/>
                                </a:lnTo>
                                <a:lnTo>
                                  <a:pt x="371" y="1608"/>
                                </a:lnTo>
                                <a:lnTo>
                                  <a:pt x="360" y="1608"/>
                                </a:lnTo>
                                <a:lnTo>
                                  <a:pt x="349" y="1608"/>
                                </a:lnTo>
                                <a:close/>
                                <a:moveTo>
                                  <a:pt x="56" y="1653"/>
                                </a:moveTo>
                                <a:lnTo>
                                  <a:pt x="56" y="1631"/>
                                </a:lnTo>
                                <a:lnTo>
                                  <a:pt x="45" y="1642"/>
                                </a:lnTo>
                                <a:lnTo>
                                  <a:pt x="34" y="1642"/>
                                </a:lnTo>
                                <a:lnTo>
                                  <a:pt x="34" y="1653"/>
                                </a:lnTo>
                                <a:lnTo>
                                  <a:pt x="45" y="1653"/>
                                </a:lnTo>
                                <a:lnTo>
                                  <a:pt x="56" y="1653"/>
                                </a:lnTo>
                                <a:close/>
                                <a:moveTo>
                                  <a:pt x="416" y="1619"/>
                                </a:moveTo>
                                <a:lnTo>
                                  <a:pt x="405" y="1889"/>
                                </a:lnTo>
                                <a:lnTo>
                                  <a:pt x="405" y="1900"/>
                                </a:lnTo>
                                <a:lnTo>
                                  <a:pt x="416" y="1900"/>
                                </a:lnTo>
                                <a:lnTo>
                                  <a:pt x="427" y="1912"/>
                                </a:lnTo>
                                <a:lnTo>
                                  <a:pt x="438" y="1619"/>
                                </a:lnTo>
                                <a:lnTo>
                                  <a:pt x="427" y="1619"/>
                                </a:lnTo>
                                <a:lnTo>
                                  <a:pt x="416" y="1619"/>
                                </a:lnTo>
                                <a:close/>
                                <a:moveTo>
                                  <a:pt x="281" y="1597"/>
                                </a:moveTo>
                                <a:lnTo>
                                  <a:pt x="281" y="1777"/>
                                </a:lnTo>
                                <a:lnTo>
                                  <a:pt x="281" y="1788"/>
                                </a:lnTo>
                                <a:lnTo>
                                  <a:pt x="292" y="1788"/>
                                </a:lnTo>
                                <a:lnTo>
                                  <a:pt x="304" y="1799"/>
                                </a:lnTo>
                                <a:lnTo>
                                  <a:pt x="304" y="1811"/>
                                </a:lnTo>
                                <a:lnTo>
                                  <a:pt x="315" y="1597"/>
                                </a:lnTo>
                                <a:lnTo>
                                  <a:pt x="304" y="1597"/>
                                </a:lnTo>
                                <a:lnTo>
                                  <a:pt x="292" y="1597"/>
                                </a:lnTo>
                                <a:lnTo>
                                  <a:pt x="281" y="1597"/>
                                </a:lnTo>
                                <a:close/>
                                <a:moveTo>
                                  <a:pt x="1652" y="2834"/>
                                </a:moveTo>
                                <a:lnTo>
                                  <a:pt x="1641" y="2890"/>
                                </a:lnTo>
                                <a:lnTo>
                                  <a:pt x="1618" y="2946"/>
                                </a:lnTo>
                                <a:lnTo>
                                  <a:pt x="1630" y="2935"/>
                                </a:lnTo>
                                <a:lnTo>
                                  <a:pt x="1641" y="2924"/>
                                </a:lnTo>
                                <a:lnTo>
                                  <a:pt x="1641" y="2912"/>
                                </a:lnTo>
                                <a:lnTo>
                                  <a:pt x="1652" y="2744"/>
                                </a:lnTo>
                                <a:lnTo>
                                  <a:pt x="1663" y="2440"/>
                                </a:lnTo>
                                <a:lnTo>
                                  <a:pt x="1674" y="2125"/>
                                </a:lnTo>
                                <a:lnTo>
                                  <a:pt x="1686" y="1912"/>
                                </a:lnTo>
                                <a:lnTo>
                                  <a:pt x="1674" y="1923"/>
                                </a:lnTo>
                                <a:lnTo>
                                  <a:pt x="1663" y="1923"/>
                                </a:lnTo>
                                <a:lnTo>
                                  <a:pt x="1630" y="2688"/>
                                </a:lnTo>
                                <a:lnTo>
                                  <a:pt x="1641" y="2710"/>
                                </a:lnTo>
                                <a:lnTo>
                                  <a:pt x="1641" y="2733"/>
                                </a:lnTo>
                                <a:lnTo>
                                  <a:pt x="1652" y="2778"/>
                                </a:lnTo>
                                <a:lnTo>
                                  <a:pt x="1652" y="2823"/>
                                </a:lnTo>
                                <a:lnTo>
                                  <a:pt x="1630" y="2721"/>
                                </a:lnTo>
                                <a:lnTo>
                                  <a:pt x="1596" y="2620"/>
                                </a:lnTo>
                                <a:lnTo>
                                  <a:pt x="1573" y="2575"/>
                                </a:lnTo>
                                <a:lnTo>
                                  <a:pt x="1551" y="2519"/>
                                </a:lnTo>
                                <a:lnTo>
                                  <a:pt x="1540" y="2474"/>
                                </a:lnTo>
                                <a:lnTo>
                                  <a:pt x="1540" y="2418"/>
                                </a:lnTo>
                                <a:lnTo>
                                  <a:pt x="1540" y="2440"/>
                                </a:lnTo>
                                <a:lnTo>
                                  <a:pt x="1540" y="2463"/>
                                </a:lnTo>
                                <a:lnTo>
                                  <a:pt x="1562" y="2553"/>
                                </a:lnTo>
                                <a:lnTo>
                                  <a:pt x="1596" y="2643"/>
                                </a:lnTo>
                                <a:lnTo>
                                  <a:pt x="1630" y="2744"/>
                                </a:lnTo>
                                <a:lnTo>
                                  <a:pt x="1652" y="2834"/>
                                </a:lnTo>
                                <a:close/>
                                <a:moveTo>
                                  <a:pt x="180" y="1687"/>
                                </a:moveTo>
                                <a:lnTo>
                                  <a:pt x="191" y="1597"/>
                                </a:lnTo>
                                <a:lnTo>
                                  <a:pt x="180" y="1597"/>
                                </a:lnTo>
                                <a:lnTo>
                                  <a:pt x="169" y="1597"/>
                                </a:lnTo>
                                <a:lnTo>
                                  <a:pt x="158" y="1597"/>
                                </a:lnTo>
                                <a:lnTo>
                                  <a:pt x="158" y="1664"/>
                                </a:lnTo>
                                <a:lnTo>
                                  <a:pt x="169" y="1676"/>
                                </a:lnTo>
                                <a:lnTo>
                                  <a:pt x="180" y="1687"/>
                                </a:lnTo>
                                <a:close/>
                                <a:moveTo>
                                  <a:pt x="236" y="1732"/>
                                </a:moveTo>
                                <a:lnTo>
                                  <a:pt x="247" y="1743"/>
                                </a:lnTo>
                                <a:lnTo>
                                  <a:pt x="247" y="1597"/>
                                </a:lnTo>
                                <a:lnTo>
                                  <a:pt x="225" y="1586"/>
                                </a:lnTo>
                                <a:lnTo>
                                  <a:pt x="214" y="1721"/>
                                </a:lnTo>
                                <a:lnTo>
                                  <a:pt x="225" y="1721"/>
                                </a:lnTo>
                                <a:lnTo>
                                  <a:pt x="236" y="1732"/>
                                </a:lnTo>
                                <a:close/>
                                <a:moveTo>
                                  <a:pt x="382" y="2553"/>
                                </a:moveTo>
                                <a:lnTo>
                                  <a:pt x="394" y="2553"/>
                                </a:lnTo>
                                <a:lnTo>
                                  <a:pt x="394" y="2541"/>
                                </a:lnTo>
                                <a:lnTo>
                                  <a:pt x="394" y="2553"/>
                                </a:lnTo>
                                <a:lnTo>
                                  <a:pt x="382" y="2553"/>
                                </a:lnTo>
                                <a:close/>
                                <a:moveTo>
                                  <a:pt x="2821" y="630"/>
                                </a:moveTo>
                                <a:lnTo>
                                  <a:pt x="2731" y="731"/>
                                </a:lnTo>
                                <a:lnTo>
                                  <a:pt x="2630" y="821"/>
                                </a:lnTo>
                                <a:lnTo>
                                  <a:pt x="2585" y="866"/>
                                </a:lnTo>
                                <a:lnTo>
                                  <a:pt x="2528" y="889"/>
                                </a:lnTo>
                                <a:lnTo>
                                  <a:pt x="2483" y="911"/>
                                </a:lnTo>
                                <a:lnTo>
                                  <a:pt x="2427" y="911"/>
                                </a:lnTo>
                                <a:lnTo>
                                  <a:pt x="2450" y="529"/>
                                </a:lnTo>
                                <a:lnTo>
                                  <a:pt x="2439" y="529"/>
                                </a:lnTo>
                                <a:lnTo>
                                  <a:pt x="2416" y="529"/>
                                </a:lnTo>
                                <a:lnTo>
                                  <a:pt x="2394" y="945"/>
                                </a:lnTo>
                                <a:lnTo>
                                  <a:pt x="2483" y="922"/>
                                </a:lnTo>
                                <a:lnTo>
                                  <a:pt x="2573" y="900"/>
                                </a:lnTo>
                                <a:lnTo>
                                  <a:pt x="2731" y="754"/>
                                </a:lnTo>
                                <a:lnTo>
                                  <a:pt x="2877" y="607"/>
                                </a:lnTo>
                                <a:lnTo>
                                  <a:pt x="2922" y="585"/>
                                </a:lnTo>
                                <a:lnTo>
                                  <a:pt x="2989" y="574"/>
                                </a:lnTo>
                                <a:lnTo>
                                  <a:pt x="3045" y="574"/>
                                </a:lnTo>
                                <a:lnTo>
                                  <a:pt x="3124" y="585"/>
                                </a:lnTo>
                                <a:lnTo>
                                  <a:pt x="3068" y="562"/>
                                </a:lnTo>
                                <a:lnTo>
                                  <a:pt x="3023" y="551"/>
                                </a:lnTo>
                                <a:lnTo>
                                  <a:pt x="2978" y="551"/>
                                </a:lnTo>
                                <a:lnTo>
                                  <a:pt x="2944" y="562"/>
                                </a:lnTo>
                                <a:lnTo>
                                  <a:pt x="2910" y="562"/>
                                </a:lnTo>
                                <a:lnTo>
                                  <a:pt x="2877" y="585"/>
                                </a:lnTo>
                                <a:lnTo>
                                  <a:pt x="2843" y="607"/>
                                </a:lnTo>
                                <a:lnTo>
                                  <a:pt x="2821" y="630"/>
                                </a:lnTo>
                                <a:close/>
                                <a:moveTo>
                                  <a:pt x="1630" y="2946"/>
                                </a:moveTo>
                                <a:lnTo>
                                  <a:pt x="1630" y="2957"/>
                                </a:lnTo>
                                <a:lnTo>
                                  <a:pt x="1630" y="2969"/>
                                </a:lnTo>
                                <a:lnTo>
                                  <a:pt x="1618" y="2980"/>
                                </a:lnTo>
                                <a:lnTo>
                                  <a:pt x="1630" y="2969"/>
                                </a:lnTo>
                                <a:lnTo>
                                  <a:pt x="1686" y="2901"/>
                                </a:lnTo>
                                <a:lnTo>
                                  <a:pt x="1719" y="2823"/>
                                </a:lnTo>
                                <a:lnTo>
                                  <a:pt x="1731" y="2733"/>
                                </a:lnTo>
                                <a:lnTo>
                                  <a:pt x="1742" y="2643"/>
                                </a:lnTo>
                                <a:lnTo>
                                  <a:pt x="1731" y="2721"/>
                                </a:lnTo>
                                <a:lnTo>
                                  <a:pt x="1719" y="2811"/>
                                </a:lnTo>
                                <a:lnTo>
                                  <a:pt x="1686" y="2879"/>
                                </a:lnTo>
                                <a:lnTo>
                                  <a:pt x="1630" y="2946"/>
                                </a:lnTo>
                                <a:close/>
                                <a:moveTo>
                                  <a:pt x="2405" y="2238"/>
                                </a:moveTo>
                                <a:lnTo>
                                  <a:pt x="2416" y="2249"/>
                                </a:lnTo>
                                <a:lnTo>
                                  <a:pt x="2427" y="2260"/>
                                </a:lnTo>
                                <a:lnTo>
                                  <a:pt x="2427" y="2272"/>
                                </a:lnTo>
                                <a:lnTo>
                                  <a:pt x="2439" y="2215"/>
                                </a:lnTo>
                                <a:lnTo>
                                  <a:pt x="2427" y="2193"/>
                                </a:lnTo>
                                <a:lnTo>
                                  <a:pt x="2427" y="2182"/>
                                </a:lnTo>
                                <a:lnTo>
                                  <a:pt x="2416" y="2170"/>
                                </a:lnTo>
                                <a:lnTo>
                                  <a:pt x="2405" y="2148"/>
                                </a:lnTo>
                                <a:lnTo>
                                  <a:pt x="2405" y="2238"/>
                                </a:lnTo>
                                <a:close/>
                                <a:moveTo>
                                  <a:pt x="1910" y="2215"/>
                                </a:moveTo>
                                <a:lnTo>
                                  <a:pt x="1888" y="2159"/>
                                </a:lnTo>
                                <a:lnTo>
                                  <a:pt x="1877" y="2080"/>
                                </a:lnTo>
                                <a:lnTo>
                                  <a:pt x="1821" y="2170"/>
                                </a:lnTo>
                                <a:lnTo>
                                  <a:pt x="1787" y="2272"/>
                                </a:lnTo>
                                <a:lnTo>
                                  <a:pt x="1753" y="2373"/>
                                </a:lnTo>
                                <a:lnTo>
                                  <a:pt x="1753" y="2485"/>
                                </a:lnTo>
                                <a:lnTo>
                                  <a:pt x="1742" y="2620"/>
                                </a:lnTo>
                                <a:lnTo>
                                  <a:pt x="1753" y="2496"/>
                                </a:lnTo>
                                <a:lnTo>
                                  <a:pt x="1776" y="2350"/>
                                </a:lnTo>
                                <a:lnTo>
                                  <a:pt x="1798" y="2272"/>
                                </a:lnTo>
                                <a:lnTo>
                                  <a:pt x="1821" y="2204"/>
                                </a:lnTo>
                                <a:lnTo>
                                  <a:pt x="1843" y="2148"/>
                                </a:lnTo>
                                <a:lnTo>
                                  <a:pt x="1877" y="2092"/>
                                </a:lnTo>
                                <a:lnTo>
                                  <a:pt x="1877" y="2137"/>
                                </a:lnTo>
                                <a:lnTo>
                                  <a:pt x="1888" y="2193"/>
                                </a:lnTo>
                                <a:lnTo>
                                  <a:pt x="1899" y="2215"/>
                                </a:lnTo>
                                <a:lnTo>
                                  <a:pt x="1910" y="2238"/>
                                </a:lnTo>
                                <a:lnTo>
                                  <a:pt x="1933" y="2249"/>
                                </a:lnTo>
                                <a:lnTo>
                                  <a:pt x="1955" y="2260"/>
                                </a:lnTo>
                                <a:lnTo>
                                  <a:pt x="1978" y="2260"/>
                                </a:lnTo>
                                <a:lnTo>
                                  <a:pt x="1967" y="2249"/>
                                </a:lnTo>
                                <a:lnTo>
                                  <a:pt x="1955" y="2249"/>
                                </a:lnTo>
                                <a:lnTo>
                                  <a:pt x="1944" y="2249"/>
                                </a:lnTo>
                                <a:lnTo>
                                  <a:pt x="1922" y="2227"/>
                                </a:lnTo>
                                <a:lnTo>
                                  <a:pt x="1910" y="2215"/>
                                </a:lnTo>
                                <a:close/>
                                <a:moveTo>
                                  <a:pt x="2416" y="2272"/>
                                </a:moveTo>
                                <a:lnTo>
                                  <a:pt x="2394" y="2238"/>
                                </a:lnTo>
                                <a:lnTo>
                                  <a:pt x="2349" y="2215"/>
                                </a:lnTo>
                                <a:lnTo>
                                  <a:pt x="2326" y="2204"/>
                                </a:lnTo>
                                <a:lnTo>
                                  <a:pt x="2292" y="2193"/>
                                </a:lnTo>
                                <a:lnTo>
                                  <a:pt x="2281" y="2182"/>
                                </a:lnTo>
                                <a:lnTo>
                                  <a:pt x="2270" y="2182"/>
                                </a:lnTo>
                                <a:lnTo>
                                  <a:pt x="2236" y="2170"/>
                                </a:lnTo>
                                <a:lnTo>
                                  <a:pt x="2191" y="2159"/>
                                </a:lnTo>
                                <a:lnTo>
                                  <a:pt x="2158" y="2148"/>
                                </a:lnTo>
                                <a:lnTo>
                                  <a:pt x="2124" y="2125"/>
                                </a:lnTo>
                                <a:lnTo>
                                  <a:pt x="2090" y="2103"/>
                                </a:lnTo>
                                <a:lnTo>
                                  <a:pt x="2068" y="2069"/>
                                </a:lnTo>
                                <a:lnTo>
                                  <a:pt x="2045" y="2035"/>
                                </a:lnTo>
                                <a:lnTo>
                                  <a:pt x="2045" y="2002"/>
                                </a:lnTo>
                                <a:lnTo>
                                  <a:pt x="2045" y="1957"/>
                                </a:lnTo>
                                <a:lnTo>
                                  <a:pt x="2045" y="2013"/>
                                </a:lnTo>
                                <a:lnTo>
                                  <a:pt x="2057" y="2058"/>
                                </a:lnTo>
                                <a:lnTo>
                                  <a:pt x="2068" y="2103"/>
                                </a:lnTo>
                                <a:lnTo>
                                  <a:pt x="2113" y="2148"/>
                                </a:lnTo>
                                <a:lnTo>
                                  <a:pt x="2135" y="2159"/>
                                </a:lnTo>
                                <a:lnTo>
                                  <a:pt x="2169" y="2170"/>
                                </a:lnTo>
                                <a:lnTo>
                                  <a:pt x="2203" y="2182"/>
                                </a:lnTo>
                                <a:lnTo>
                                  <a:pt x="2236" y="2193"/>
                                </a:lnTo>
                                <a:lnTo>
                                  <a:pt x="2270" y="2204"/>
                                </a:lnTo>
                                <a:lnTo>
                                  <a:pt x="2281" y="2204"/>
                                </a:lnTo>
                                <a:lnTo>
                                  <a:pt x="2292" y="2204"/>
                                </a:lnTo>
                                <a:lnTo>
                                  <a:pt x="2326" y="2215"/>
                                </a:lnTo>
                                <a:lnTo>
                                  <a:pt x="2349" y="2238"/>
                                </a:lnTo>
                                <a:lnTo>
                                  <a:pt x="2382" y="2249"/>
                                </a:lnTo>
                                <a:lnTo>
                                  <a:pt x="2405" y="2272"/>
                                </a:lnTo>
                                <a:lnTo>
                                  <a:pt x="2427" y="2305"/>
                                </a:lnTo>
                                <a:lnTo>
                                  <a:pt x="2439" y="2339"/>
                                </a:lnTo>
                                <a:lnTo>
                                  <a:pt x="2439" y="2328"/>
                                </a:lnTo>
                                <a:lnTo>
                                  <a:pt x="2439" y="2317"/>
                                </a:lnTo>
                                <a:lnTo>
                                  <a:pt x="2427" y="2294"/>
                                </a:lnTo>
                                <a:lnTo>
                                  <a:pt x="2416" y="2272"/>
                                </a:lnTo>
                                <a:close/>
                                <a:moveTo>
                                  <a:pt x="2045" y="1934"/>
                                </a:moveTo>
                                <a:lnTo>
                                  <a:pt x="2012" y="2002"/>
                                </a:lnTo>
                                <a:lnTo>
                                  <a:pt x="1978" y="2069"/>
                                </a:lnTo>
                                <a:lnTo>
                                  <a:pt x="1967" y="2092"/>
                                </a:lnTo>
                                <a:lnTo>
                                  <a:pt x="1955" y="2103"/>
                                </a:lnTo>
                                <a:lnTo>
                                  <a:pt x="1944" y="2137"/>
                                </a:lnTo>
                                <a:lnTo>
                                  <a:pt x="1944" y="2170"/>
                                </a:lnTo>
                                <a:lnTo>
                                  <a:pt x="1944" y="2159"/>
                                </a:lnTo>
                                <a:lnTo>
                                  <a:pt x="1944" y="2193"/>
                                </a:lnTo>
                                <a:lnTo>
                                  <a:pt x="1944" y="2238"/>
                                </a:lnTo>
                                <a:lnTo>
                                  <a:pt x="1955" y="2159"/>
                                </a:lnTo>
                                <a:lnTo>
                                  <a:pt x="1978" y="2092"/>
                                </a:lnTo>
                                <a:lnTo>
                                  <a:pt x="2012" y="2013"/>
                                </a:lnTo>
                                <a:lnTo>
                                  <a:pt x="2045" y="1945"/>
                                </a:lnTo>
                                <a:lnTo>
                                  <a:pt x="2045" y="1934"/>
                                </a:lnTo>
                                <a:close/>
                                <a:moveTo>
                                  <a:pt x="562" y="2496"/>
                                </a:moveTo>
                                <a:lnTo>
                                  <a:pt x="562" y="2598"/>
                                </a:lnTo>
                                <a:lnTo>
                                  <a:pt x="573" y="2598"/>
                                </a:lnTo>
                                <a:lnTo>
                                  <a:pt x="585" y="2598"/>
                                </a:lnTo>
                                <a:lnTo>
                                  <a:pt x="596" y="2485"/>
                                </a:lnTo>
                                <a:lnTo>
                                  <a:pt x="573" y="2496"/>
                                </a:lnTo>
                                <a:lnTo>
                                  <a:pt x="562" y="2496"/>
                                </a:lnTo>
                                <a:close/>
                                <a:moveTo>
                                  <a:pt x="438" y="2541"/>
                                </a:moveTo>
                                <a:lnTo>
                                  <a:pt x="427" y="2575"/>
                                </a:lnTo>
                                <a:lnTo>
                                  <a:pt x="438" y="2575"/>
                                </a:lnTo>
                                <a:lnTo>
                                  <a:pt x="450" y="2575"/>
                                </a:lnTo>
                                <a:lnTo>
                                  <a:pt x="461" y="2586"/>
                                </a:lnTo>
                                <a:lnTo>
                                  <a:pt x="461" y="2541"/>
                                </a:lnTo>
                                <a:lnTo>
                                  <a:pt x="450" y="2541"/>
                                </a:lnTo>
                                <a:lnTo>
                                  <a:pt x="438" y="2541"/>
                                </a:lnTo>
                                <a:close/>
                                <a:moveTo>
                                  <a:pt x="483" y="2125"/>
                                </a:moveTo>
                                <a:lnTo>
                                  <a:pt x="483" y="2114"/>
                                </a:lnTo>
                                <a:lnTo>
                                  <a:pt x="472" y="2114"/>
                                </a:lnTo>
                                <a:lnTo>
                                  <a:pt x="461" y="2125"/>
                                </a:lnTo>
                                <a:lnTo>
                                  <a:pt x="461" y="2137"/>
                                </a:lnTo>
                                <a:lnTo>
                                  <a:pt x="450" y="2148"/>
                                </a:lnTo>
                                <a:lnTo>
                                  <a:pt x="461" y="2148"/>
                                </a:lnTo>
                                <a:lnTo>
                                  <a:pt x="461" y="2137"/>
                                </a:lnTo>
                                <a:lnTo>
                                  <a:pt x="472" y="2137"/>
                                </a:lnTo>
                                <a:lnTo>
                                  <a:pt x="483" y="2125"/>
                                </a:lnTo>
                                <a:close/>
                                <a:moveTo>
                                  <a:pt x="495" y="2530"/>
                                </a:moveTo>
                                <a:lnTo>
                                  <a:pt x="495" y="2586"/>
                                </a:lnTo>
                                <a:lnTo>
                                  <a:pt x="506" y="2598"/>
                                </a:lnTo>
                                <a:lnTo>
                                  <a:pt x="517" y="2598"/>
                                </a:lnTo>
                                <a:lnTo>
                                  <a:pt x="528" y="2519"/>
                                </a:lnTo>
                                <a:lnTo>
                                  <a:pt x="517" y="2519"/>
                                </a:lnTo>
                                <a:lnTo>
                                  <a:pt x="506" y="2530"/>
                                </a:lnTo>
                                <a:lnTo>
                                  <a:pt x="495" y="2530"/>
                                </a:lnTo>
                                <a:close/>
                                <a:moveTo>
                                  <a:pt x="540" y="2125"/>
                                </a:moveTo>
                                <a:lnTo>
                                  <a:pt x="551" y="2069"/>
                                </a:lnTo>
                                <a:lnTo>
                                  <a:pt x="540" y="2080"/>
                                </a:lnTo>
                                <a:lnTo>
                                  <a:pt x="528" y="2080"/>
                                </a:lnTo>
                                <a:lnTo>
                                  <a:pt x="517" y="2092"/>
                                </a:lnTo>
                                <a:lnTo>
                                  <a:pt x="517" y="2125"/>
                                </a:lnTo>
                                <a:lnTo>
                                  <a:pt x="528" y="2125"/>
                                </a:lnTo>
                                <a:lnTo>
                                  <a:pt x="540" y="2125"/>
                                </a:lnTo>
                                <a:close/>
                                <a:moveTo>
                                  <a:pt x="922" y="922"/>
                                </a:moveTo>
                                <a:lnTo>
                                  <a:pt x="933" y="472"/>
                                </a:lnTo>
                                <a:lnTo>
                                  <a:pt x="910" y="405"/>
                                </a:lnTo>
                                <a:lnTo>
                                  <a:pt x="910" y="472"/>
                                </a:lnTo>
                                <a:lnTo>
                                  <a:pt x="899" y="641"/>
                                </a:lnTo>
                                <a:lnTo>
                                  <a:pt x="899" y="821"/>
                                </a:lnTo>
                                <a:lnTo>
                                  <a:pt x="888" y="967"/>
                                </a:lnTo>
                                <a:lnTo>
                                  <a:pt x="899" y="967"/>
                                </a:lnTo>
                                <a:lnTo>
                                  <a:pt x="922" y="922"/>
                                </a:lnTo>
                                <a:close/>
                                <a:moveTo>
                                  <a:pt x="663" y="2170"/>
                                </a:moveTo>
                                <a:lnTo>
                                  <a:pt x="674" y="2035"/>
                                </a:lnTo>
                                <a:lnTo>
                                  <a:pt x="663" y="2035"/>
                                </a:lnTo>
                                <a:lnTo>
                                  <a:pt x="652" y="2035"/>
                                </a:lnTo>
                                <a:lnTo>
                                  <a:pt x="641" y="2047"/>
                                </a:lnTo>
                                <a:lnTo>
                                  <a:pt x="641" y="2159"/>
                                </a:lnTo>
                                <a:lnTo>
                                  <a:pt x="652" y="2170"/>
                                </a:lnTo>
                                <a:lnTo>
                                  <a:pt x="663" y="2170"/>
                                </a:lnTo>
                                <a:close/>
                                <a:moveTo>
                                  <a:pt x="607" y="2148"/>
                                </a:moveTo>
                                <a:lnTo>
                                  <a:pt x="607" y="2047"/>
                                </a:lnTo>
                                <a:lnTo>
                                  <a:pt x="607" y="2058"/>
                                </a:lnTo>
                                <a:lnTo>
                                  <a:pt x="596" y="2058"/>
                                </a:lnTo>
                                <a:lnTo>
                                  <a:pt x="585" y="2058"/>
                                </a:lnTo>
                                <a:lnTo>
                                  <a:pt x="573" y="2137"/>
                                </a:lnTo>
                                <a:lnTo>
                                  <a:pt x="585" y="2148"/>
                                </a:lnTo>
                                <a:lnTo>
                                  <a:pt x="596" y="2148"/>
                                </a:lnTo>
                                <a:lnTo>
                                  <a:pt x="607" y="2148"/>
                                </a:lnTo>
                                <a:close/>
                                <a:moveTo>
                                  <a:pt x="1056" y="596"/>
                                </a:moveTo>
                                <a:lnTo>
                                  <a:pt x="1023" y="652"/>
                                </a:lnTo>
                                <a:lnTo>
                                  <a:pt x="1023" y="844"/>
                                </a:lnTo>
                                <a:lnTo>
                                  <a:pt x="1034" y="832"/>
                                </a:lnTo>
                                <a:lnTo>
                                  <a:pt x="1045" y="821"/>
                                </a:lnTo>
                                <a:lnTo>
                                  <a:pt x="1056" y="596"/>
                                </a:lnTo>
                                <a:close/>
                                <a:moveTo>
                                  <a:pt x="922" y="2170"/>
                                </a:moveTo>
                                <a:lnTo>
                                  <a:pt x="933" y="1867"/>
                                </a:lnTo>
                                <a:lnTo>
                                  <a:pt x="922" y="1856"/>
                                </a:lnTo>
                                <a:lnTo>
                                  <a:pt x="910" y="1844"/>
                                </a:lnTo>
                                <a:lnTo>
                                  <a:pt x="888" y="2182"/>
                                </a:lnTo>
                                <a:lnTo>
                                  <a:pt x="899" y="2182"/>
                                </a:lnTo>
                                <a:lnTo>
                                  <a:pt x="910" y="2182"/>
                                </a:lnTo>
                                <a:lnTo>
                                  <a:pt x="910" y="2170"/>
                                </a:lnTo>
                                <a:lnTo>
                                  <a:pt x="922" y="2170"/>
                                </a:lnTo>
                                <a:close/>
                                <a:moveTo>
                                  <a:pt x="989" y="1912"/>
                                </a:moveTo>
                                <a:lnTo>
                                  <a:pt x="978" y="1900"/>
                                </a:lnTo>
                                <a:lnTo>
                                  <a:pt x="967" y="1900"/>
                                </a:lnTo>
                                <a:lnTo>
                                  <a:pt x="955" y="2159"/>
                                </a:lnTo>
                                <a:lnTo>
                                  <a:pt x="967" y="2159"/>
                                </a:lnTo>
                                <a:lnTo>
                                  <a:pt x="978" y="2148"/>
                                </a:lnTo>
                                <a:lnTo>
                                  <a:pt x="989" y="2148"/>
                                </a:lnTo>
                                <a:lnTo>
                                  <a:pt x="1000" y="1912"/>
                                </a:lnTo>
                                <a:lnTo>
                                  <a:pt x="989" y="1912"/>
                                </a:lnTo>
                                <a:close/>
                                <a:moveTo>
                                  <a:pt x="989" y="585"/>
                                </a:moveTo>
                                <a:lnTo>
                                  <a:pt x="978" y="529"/>
                                </a:lnTo>
                                <a:lnTo>
                                  <a:pt x="967" y="506"/>
                                </a:lnTo>
                                <a:lnTo>
                                  <a:pt x="967" y="562"/>
                                </a:lnTo>
                                <a:lnTo>
                                  <a:pt x="955" y="675"/>
                                </a:lnTo>
                                <a:lnTo>
                                  <a:pt x="955" y="799"/>
                                </a:lnTo>
                                <a:lnTo>
                                  <a:pt x="944" y="900"/>
                                </a:lnTo>
                                <a:lnTo>
                                  <a:pt x="955" y="911"/>
                                </a:lnTo>
                                <a:lnTo>
                                  <a:pt x="967" y="911"/>
                                </a:lnTo>
                                <a:lnTo>
                                  <a:pt x="978" y="889"/>
                                </a:lnTo>
                                <a:lnTo>
                                  <a:pt x="978" y="877"/>
                                </a:lnTo>
                                <a:lnTo>
                                  <a:pt x="989" y="585"/>
                                </a:lnTo>
                                <a:close/>
                                <a:moveTo>
                                  <a:pt x="776" y="2215"/>
                                </a:moveTo>
                                <a:lnTo>
                                  <a:pt x="686" y="2193"/>
                                </a:lnTo>
                                <a:lnTo>
                                  <a:pt x="596" y="2170"/>
                                </a:lnTo>
                                <a:lnTo>
                                  <a:pt x="540" y="2148"/>
                                </a:lnTo>
                                <a:lnTo>
                                  <a:pt x="495" y="2148"/>
                                </a:lnTo>
                                <a:lnTo>
                                  <a:pt x="483" y="2148"/>
                                </a:lnTo>
                                <a:lnTo>
                                  <a:pt x="472" y="2148"/>
                                </a:lnTo>
                                <a:lnTo>
                                  <a:pt x="472" y="2159"/>
                                </a:lnTo>
                                <a:lnTo>
                                  <a:pt x="461" y="2159"/>
                                </a:lnTo>
                                <a:lnTo>
                                  <a:pt x="450" y="2182"/>
                                </a:lnTo>
                                <a:lnTo>
                                  <a:pt x="438" y="2193"/>
                                </a:lnTo>
                                <a:lnTo>
                                  <a:pt x="450" y="2182"/>
                                </a:lnTo>
                                <a:lnTo>
                                  <a:pt x="461" y="2182"/>
                                </a:lnTo>
                                <a:lnTo>
                                  <a:pt x="483" y="2170"/>
                                </a:lnTo>
                                <a:lnTo>
                                  <a:pt x="495" y="2170"/>
                                </a:lnTo>
                                <a:lnTo>
                                  <a:pt x="540" y="2170"/>
                                </a:lnTo>
                                <a:lnTo>
                                  <a:pt x="596" y="2182"/>
                                </a:lnTo>
                                <a:lnTo>
                                  <a:pt x="629" y="2204"/>
                                </a:lnTo>
                                <a:lnTo>
                                  <a:pt x="674" y="2215"/>
                                </a:lnTo>
                                <a:lnTo>
                                  <a:pt x="731" y="2227"/>
                                </a:lnTo>
                                <a:lnTo>
                                  <a:pt x="776" y="2227"/>
                                </a:lnTo>
                                <a:lnTo>
                                  <a:pt x="809" y="2227"/>
                                </a:lnTo>
                                <a:lnTo>
                                  <a:pt x="843" y="2227"/>
                                </a:lnTo>
                                <a:lnTo>
                                  <a:pt x="854" y="2227"/>
                                </a:lnTo>
                                <a:lnTo>
                                  <a:pt x="843" y="2238"/>
                                </a:lnTo>
                                <a:lnTo>
                                  <a:pt x="832" y="2249"/>
                                </a:lnTo>
                                <a:lnTo>
                                  <a:pt x="820" y="2249"/>
                                </a:lnTo>
                                <a:lnTo>
                                  <a:pt x="809" y="2530"/>
                                </a:lnTo>
                                <a:lnTo>
                                  <a:pt x="820" y="2530"/>
                                </a:lnTo>
                                <a:lnTo>
                                  <a:pt x="832" y="2519"/>
                                </a:lnTo>
                                <a:lnTo>
                                  <a:pt x="843" y="2519"/>
                                </a:lnTo>
                                <a:lnTo>
                                  <a:pt x="854" y="2227"/>
                                </a:lnTo>
                                <a:lnTo>
                                  <a:pt x="865" y="2227"/>
                                </a:lnTo>
                                <a:lnTo>
                                  <a:pt x="877" y="2215"/>
                                </a:lnTo>
                                <a:lnTo>
                                  <a:pt x="888" y="2204"/>
                                </a:lnTo>
                                <a:lnTo>
                                  <a:pt x="877" y="2496"/>
                                </a:lnTo>
                                <a:lnTo>
                                  <a:pt x="888" y="2485"/>
                                </a:lnTo>
                                <a:lnTo>
                                  <a:pt x="899" y="2485"/>
                                </a:lnTo>
                                <a:lnTo>
                                  <a:pt x="899" y="2474"/>
                                </a:lnTo>
                                <a:lnTo>
                                  <a:pt x="910" y="2474"/>
                                </a:lnTo>
                                <a:lnTo>
                                  <a:pt x="922" y="2193"/>
                                </a:lnTo>
                                <a:lnTo>
                                  <a:pt x="944" y="2182"/>
                                </a:lnTo>
                                <a:lnTo>
                                  <a:pt x="955" y="2170"/>
                                </a:lnTo>
                                <a:lnTo>
                                  <a:pt x="944" y="2451"/>
                                </a:lnTo>
                                <a:lnTo>
                                  <a:pt x="955" y="2440"/>
                                </a:lnTo>
                                <a:lnTo>
                                  <a:pt x="967" y="2429"/>
                                </a:lnTo>
                                <a:lnTo>
                                  <a:pt x="989" y="2159"/>
                                </a:lnTo>
                                <a:lnTo>
                                  <a:pt x="1000" y="2159"/>
                                </a:lnTo>
                                <a:lnTo>
                                  <a:pt x="989" y="2159"/>
                                </a:lnTo>
                                <a:lnTo>
                                  <a:pt x="989" y="2148"/>
                                </a:lnTo>
                                <a:lnTo>
                                  <a:pt x="978" y="2148"/>
                                </a:lnTo>
                                <a:lnTo>
                                  <a:pt x="967" y="2159"/>
                                </a:lnTo>
                                <a:lnTo>
                                  <a:pt x="955" y="2159"/>
                                </a:lnTo>
                                <a:lnTo>
                                  <a:pt x="955" y="2170"/>
                                </a:lnTo>
                                <a:lnTo>
                                  <a:pt x="933" y="2170"/>
                                </a:lnTo>
                                <a:lnTo>
                                  <a:pt x="910" y="2182"/>
                                </a:lnTo>
                                <a:lnTo>
                                  <a:pt x="899" y="2182"/>
                                </a:lnTo>
                                <a:lnTo>
                                  <a:pt x="877" y="2193"/>
                                </a:lnTo>
                                <a:lnTo>
                                  <a:pt x="865" y="2204"/>
                                </a:lnTo>
                                <a:lnTo>
                                  <a:pt x="854" y="2204"/>
                                </a:lnTo>
                                <a:lnTo>
                                  <a:pt x="843" y="2215"/>
                                </a:lnTo>
                                <a:lnTo>
                                  <a:pt x="809" y="2215"/>
                                </a:lnTo>
                                <a:lnTo>
                                  <a:pt x="776" y="2215"/>
                                </a:lnTo>
                                <a:close/>
                                <a:moveTo>
                                  <a:pt x="697" y="2395"/>
                                </a:moveTo>
                                <a:lnTo>
                                  <a:pt x="686" y="2575"/>
                                </a:lnTo>
                                <a:lnTo>
                                  <a:pt x="697" y="2575"/>
                                </a:lnTo>
                                <a:lnTo>
                                  <a:pt x="708" y="2575"/>
                                </a:lnTo>
                                <a:lnTo>
                                  <a:pt x="719" y="2362"/>
                                </a:lnTo>
                                <a:lnTo>
                                  <a:pt x="708" y="2373"/>
                                </a:lnTo>
                                <a:lnTo>
                                  <a:pt x="708" y="2384"/>
                                </a:lnTo>
                                <a:lnTo>
                                  <a:pt x="697" y="2395"/>
                                </a:lnTo>
                                <a:close/>
                                <a:moveTo>
                                  <a:pt x="629" y="2463"/>
                                </a:moveTo>
                                <a:lnTo>
                                  <a:pt x="618" y="2598"/>
                                </a:lnTo>
                                <a:lnTo>
                                  <a:pt x="629" y="2598"/>
                                </a:lnTo>
                                <a:lnTo>
                                  <a:pt x="641" y="2598"/>
                                </a:lnTo>
                                <a:lnTo>
                                  <a:pt x="641" y="2586"/>
                                </a:lnTo>
                                <a:lnTo>
                                  <a:pt x="652" y="2586"/>
                                </a:lnTo>
                                <a:lnTo>
                                  <a:pt x="652" y="2429"/>
                                </a:lnTo>
                                <a:lnTo>
                                  <a:pt x="652" y="2440"/>
                                </a:lnTo>
                                <a:lnTo>
                                  <a:pt x="641" y="2440"/>
                                </a:lnTo>
                                <a:lnTo>
                                  <a:pt x="629" y="2451"/>
                                </a:lnTo>
                                <a:lnTo>
                                  <a:pt x="629" y="2463"/>
                                </a:lnTo>
                                <a:close/>
                                <a:moveTo>
                                  <a:pt x="764" y="2317"/>
                                </a:moveTo>
                                <a:lnTo>
                                  <a:pt x="753" y="2553"/>
                                </a:lnTo>
                                <a:lnTo>
                                  <a:pt x="764" y="2553"/>
                                </a:lnTo>
                                <a:lnTo>
                                  <a:pt x="776" y="2553"/>
                                </a:lnTo>
                                <a:lnTo>
                                  <a:pt x="776" y="2541"/>
                                </a:lnTo>
                                <a:lnTo>
                                  <a:pt x="787" y="2283"/>
                                </a:lnTo>
                                <a:lnTo>
                                  <a:pt x="776" y="2305"/>
                                </a:lnTo>
                                <a:lnTo>
                                  <a:pt x="764" y="2317"/>
                                </a:lnTo>
                                <a:close/>
                                <a:moveTo>
                                  <a:pt x="483" y="1552"/>
                                </a:moveTo>
                                <a:lnTo>
                                  <a:pt x="472" y="1574"/>
                                </a:lnTo>
                                <a:lnTo>
                                  <a:pt x="483" y="1586"/>
                                </a:lnTo>
                                <a:lnTo>
                                  <a:pt x="495" y="1586"/>
                                </a:lnTo>
                                <a:lnTo>
                                  <a:pt x="506" y="1586"/>
                                </a:lnTo>
                                <a:lnTo>
                                  <a:pt x="506" y="1552"/>
                                </a:lnTo>
                                <a:lnTo>
                                  <a:pt x="483" y="1552"/>
                                </a:lnTo>
                                <a:close/>
                                <a:moveTo>
                                  <a:pt x="854" y="2182"/>
                                </a:moveTo>
                                <a:lnTo>
                                  <a:pt x="877" y="1799"/>
                                </a:lnTo>
                                <a:lnTo>
                                  <a:pt x="865" y="1788"/>
                                </a:lnTo>
                                <a:lnTo>
                                  <a:pt x="865" y="1777"/>
                                </a:lnTo>
                                <a:lnTo>
                                  <a:pt x="854" y="1777"/>
                                </a:lnTo>
                                <a:lnTo>
                                  <a:pt x="843" y="1766"/>
                                </a:lnTo>
                                <a:lnTo>
                                  <a:pt x="832" y="2193"/>
                                </a:lnTo>
                                <a:lnTo>
                                  <a:pt x="843" y="2193"/>
                                </a:lnTo>
                                <a:lnTo>
                                  <a:pt x="854" y="2193"/>
                                </a:lnTo>
                                <a:lnTo>
                                  <a:pt x="854" y="2182"/>
                                </a:lnTo>
                                <a:close/>
                                <a:moveTo>
                                  <a:pt x="854" y="472"/>
                                </a:moveTo>
                                <a:lnTo>
                                  <a:pt x="832" y="967"/>
                                </a:lnTo>
                                <a:lnTo>
                                  <a:pt x="865" y="967"/>
                                </a:lnTo>
                                <a:lnTo>
                                  <a:pt x="865" y="810"/>
                                </a:lnTo>
                                <a:lnTo>
                                  <a:pt x="877" y="641"/>
                                </a:lnTo>
                                <a:lnTo>
                                  <a:pt x="877" y="495"/>
                                </a:lnTo>
                                <a:lnTo>
                                  <a:pt x="877" y="394"/>
                                </a:lnTo>
                                <a:lnTo>
                                  <a:pt x="865" y="360"/>
                                </a:lnTo>
                                <a:lnTo>
                                  <a:pt x="854" y="349"/>
                                </a:lnTo>
                                <a:lnTo>
                                  <a:pt x="832" y="349"/>
                                </a:lnTo>
                                <a:lnTo>
                                  <a:pt x="820" y="349"/>
                                </a:lnTo>
                                <a:lnTo>
                                  <a:pt x="843" y="360"/>
                                </a:lnTo>
                                <a:lnTo>
                                  <a:pt x="865" y="383"/>
                                </a:lnTo>
                                <a:lnTo>
                                  <a:pt x="865" y="428"/>
                                </a:lnTo>
                                <a:lnTo>
                                  <a:pt x="854" y="472"/>
                                </a:lnTo>
                                <a:close/>
                                <a:moveTo>
                                  <a:pt x="820" y="574"/>
                                </a:moveTo>
                                <a:lnTo>
                                  <a:pt x="798" y="630"/>
                                </a:lnTo>
                                <a:lnTo>
                                  <a:pt x="787" y="697"/>
                                </a:lnTo>
                                <a:lnTo>
                                  <a:pt x="776" y="956"/>
                                </a:lnTo>
                                <a:lnTo>
                                  <a:pt x="787" y="967"/>
                                </a:lnTo>
                                <a:lnTo>
                                  <a:pt x="809" y="967"/>
                                </a:lnTo>
                                <a:lnTo>
                                  <a:pt x="820" y="574"/>
                                </a:lnTo>
                                <a:close/>
                                <a:moveTo>
                                  <a:pt x="674" y="1979"/>
                                </a:moveTo>
                                <a:lnTo>
                                  <a:pt x="697" y="1563"/>
                                </a:lnTo>
                                <a:lnTo>
                                  <a:pt x="663" y="1563"/>
                                </a:lnTo>
                                <a:lnTo>
                                  <a:pt x="652" y="1979"/>
                                </a:lnTo>
                                <a:lnTo>
                                  <a:pt x="663" y="1979"/>
                                </a:lnTo>
                                <a:lnTo>
                                  <a:pt x="674" y="1979"/>
                                </a:lnTo>
                                <a:close/>
                                <a:moveTo>
                                  <a:pt x="742" y="1968"/>
                                </a:moveTo>
                                <a:lnTo>
                                  <a:pt x="753" y="1574"/>
                                </a:lnTo>
                                <a:lnTo>
                                  <a:pt x="719" y="1563"/>
                                </a:lnTo>
                                <a:lnTo>
                                  <a:pt x="708" y="1979"/>
                                </a:lnTo>
                                <a:lnTo>
                                  <a:pt x="719" y="1979"/>
                                </a:lnTo>
                                <a:lnTo>
                                  <a:pt x="731" y="1979"/>
                                </a:lnTo>
                                <a:lnTo>
                                  <a:pt x="742" y="1968"/>
                                </a:lnTo>
                                <a:close/>
                                <a:moveTo>
                                  <a:pt x="618" y="1979"/>
                                </a:moveTo>
                                <a:lnTo>
                                  <a:pt x="629" y="1563"/>
                                </a:lnTo>
                                <a:lnTo>
                                  <a:pt x="607" y="1563"/>
                                </a:lnTo>
                                <a:lnTo>
                                  <a:pt x="585" y="1968"/>
                                </a:lnTo>
                                <a:lnTo>
                                  <a:pt x="596" y="1968"/>
                                </a:lnTo>
                                <a:lnTo>
                                  <a:pt x="618" y="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5A5A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4"/>
                        <wps:cNvSpPr>
                          <a:spLocks/>
                        </wps:cNvSpPr>
                        <wps:spPr bwMode="auto">
                          <a:xfrm>
                            <a:off x="2967" y="4113"/>
                            <a:ext cx="6172" cy="2358"/>
                          </a:xfrm>
                          <a:custGeom>
                            <a:avLst/>
                            <a:gdLst>
                              <a:gd name="T0" fmla="*/ 2315 w 3348"/>
                              <a:gd name="T1" fmla="*/ 1248 h 1361"/>
                              <a:gd name="T2" fmla="*/ 2966 w 3348"/>
                              <a:gd name="T3" fmla="*/ 1125 h 1361"/>
                              <a:gd name="T4" fmla="*/ 2337 w 3348"/>
                              <a:gd name="T5" fmla="*/ 1080 h 1361"/>
                              <a:gd name="T6" fmla="*/ 2135 w 3348"/>
                              <a:gd name="T7" fmla="*/ 1203 h 1361"/>
                              <a:gd name="T8" fmla="*/ 1865 w 3348"/>
                              <a:gd name="T9" fmla="*/ 1248 h 1361"/>
                              <a:gd name="T10" fmla="*/ 1753 w 3348"/>
                              <a:gd name="T11" fmla="*/ 1215 h 1361"/>
                              <a:gd name="T12" fmla="*/ 1663 w 3348"/>
                              <a:gd name="T13" fmla="*/ 1102 h 1361"/>
                              <a:gd name="T14" fmla="*/ 1618 w 3348"/>
                              <a:gd name="T15" fmla="*/ 922 h 1361"/>
                              <a:gd name="T16" fmla="*/ 1708 w 3348"/>
                              <a:gd name="T17" fmla="*/ 641 h 1361"/>
                              <a:gd name="T18" fmla="*/ 1876 w 3348"/>
                              <a:gd name="T19" fmla="*/ 439 h 1361"/>
                              <a:gd name="T20" fmla="*/ 2056 w 3348"/>
                              <a:gd name="T21" fmla="*/ 326 h 1361"/>
                              <a:gd name="T22" fmla="*/ 2247 w 3348"/>
                              <a:gd name="T23" fmla="*/ 270 h 1361"/>
                              <a:gd name="T24" fmla="*/ 2483 w 3348"/>
                              <a:gd name="T25" fmla="*/ 293 h 1361"/>
                              <a:gd name="T26" fmla="*/ 2629 w 3348"/>
                              <a:gd name="T27" fmla="*/ 405 h 1361"/>
                              <a:gd name="T28" fmla="*/ 2674 w 3348"/>
                              <a:gd name="T29" fmla="*/ 596 h 1361"/>
                              <a:gd name="T30" fmla="*/ 2753 w 3348"/>
                              <a:gd name="T31" fmla="*/ 427 h 1361"/>
                              <a:gd name="T32" fmla="*/ 2685 w 3348"/>
                              <a:gd name="T33" fmla="*/ 214 h 1361"/>
                              <a:gd name="T34" fmla="*/ 2539 w 3348"/>
                              <a:gd name="T35" fmla="*/ 79 h 1361"/>
                              <a:gd name="T36" fmla="*/ 2337 w 3348"/>
                              <a:gd name="T37" fmla="*/ 11 h 1361"/>
                              <a:gd name="T38" fmla="*/ 2112 w 3348"/>
                              <a:gd name="T39" fmla="*/ 11 h 1361"/>
                              <a:gd name="T40" fmla="*/ 1843 w 3348"/>
                              <a:gd name="T41" fmla="*/ 113 h 1361"/>
                              <a:gd name="T42" fmla="*/ 1506 w 3348"/>
                              <a:gd name="T43" fmla="*/ 371 h 1361"/>
                              <a:gd name="T44" fmla="*/ 1663 w 3348"/>
                              <a:gd name="T45" fmla="*/ 259 h 1361"/>
                              <a:gd name="T46" fmla="*/ 1888 w 3348"/>
                              <a:gd name="T47" fmla="*/ 124 h 1361"/>
                              <a:gd name="T48" fmla="*/ 2135 w 3348"/>
                              <a:gd name="T49" fmla="*/ 45 h 1361"/>
                              <a:gd name="T50" fmla="*/ 2382 w 3348"/>
                              <a:gd name="T51" fmla="*/ 45 h 1361"/>
                              <a:gd name="T52" fmla="*/ 2573 w 3348"/>
                              <a:gd name="T53" fmla="*/ 158 h 1361"/>
                              <a:gd name="T54" fmla="*/ 2674 w 3348"/>
                              <a:gd name="T55" fmla="*/ 360 h 1361"/>
                              <a:gd name="T56" fmla="*/ 2629 w 3348"/>
                              <a:gd name="T57" fmla="*/ 349 h 1361"/>
                              <a:gd name="T58" fmla="*/ 2506 w 3348"/>
                              <a:gd name="T59" fmla="*/ 270 h 1361"/>
                              <a:gd name="T60" fmla="*/ 2348 w 3348"/>
                              <a:gd name="T61" fmla="*/ 248 h 1361"/>
                              <a:gd name="T62" fmla="*/ 2045 w 3348"/>
                              <a:gd name="T63" fmla="*/ 315 h 1361"/>
                              <a:gd name="T64" fmla="*/ 1798 w 3348"/>
                              <a:gd name="T65" fmla="*/ 484 h 1361"/>
                              <a:gd name="T66" fmla="*/ 1618 w 3348"/>
                              <a:gd name="T67" fmla="*/ 776 h 1361"/>
                              <a:gd name="T68" fmla="*/ 1584 w 3348"/>
                              <a:gd name="T69" fmla="*/ 1012 h 1361"/>
                              <a:gd name="T70" fmla="*/ 1629 w 3348"/>
                              <a:gd name="T71" fmla="*/ 1158 h 1361"/>
                              <a:gd name="T72" fmla="*/ 1753 w 3348"/>
                              <a:gd name="T73" fmla="*/ 1282 h 1361"/>
                              <a:gd name="T74" fmla="*/ 1539 w 3348"/>
                              <a:gd name="T75" fmla="*/ 1181 h 1361"/>
                              <a:gd name="T76" fmla="*/ 1438 w 3348"/>
                              <a:gd name="T77" fmla="*/ 990 h 1361"/>
                              <a:gd name="T78" fmla="*/ 1416 w 3348"/>
                              <a:gd name="T79" fmla="*/ 855 h 1361"/>
                              <a:gd name="T80" fmla="*/ 0 w 3348"/>
                              <a:gd name="T81" fmla="*/ 855 h 1361"/>
                              <a:gd name="T82" fmla="*/ 1382 w 3348"/>
                              <a:gd name="T83" fmla="*/ 911 h 1361"/>
                              <a:gd name="T84" fmla="*/ 1404 w 3348"/>
                              <a:gd name="T85" fmla="*/ 1012 h 1361"/>
                              <a:gd name="T86" fmla="*/ 1483 w 3348"/>
                              <a:gd name="T87" fmla="*/ 1170 h 1361"/>
                              <a:gd name="T88" fmla="*/ 1618 w 3348"/>
                              <a:gd name="T89" fmla="*/ 1293 h 1361"/>
                              <a:gd name="T90" fmla="*/ 1865 w 3348"/>
                              <a:gd name="T91" fmla="*/ 1361 h 1361"/>
                              <a:gd name="T92" fmla="*/ 2045 w 3348"/>
                              <a:gd name="T93" fmla="*/ 1349 h 1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48" h="1361">
                                <a:moveTo>
                                  <a:pt x="2101" y="1327"/>
                                </a:moveTo>
                                <a:lnTo>
                                  <a:pt x="2225" y="1293"/>
                                </a:lnTo>
                                <a:lnTo>
                                  <a:pt x="2315" y="1248"/>
                                </a:lnTo>
                                <a:lnTo>
                                  <a:pt x="2393" y="1203"/>
                                </a:lnTo>
                                <a:lnTo>
                                  <a:pt x="2461" y="1147"/>
                                </a:lnTo>
                                <a:lnTo>
                                  <a:pt x="2966" y="1125"/>
                                </a:lnTo>
                                <a:lnTo>
                                  <a:pt x="2562" y="1113"/>
                                </a:lnTo>
                                <a:lnTo>
                                  <a:pt x="3348" y="1091"/>
                                </a:lnTo>
                                <a:lnTo>
                                  <a:pt x="2337" y="1080"/>
                                </a:lnTo>
                                <a:lnTo>
                                  <a:pt x="2281" y="1125"/>
                                </a:lnTo>
                                <a:lnTo>
                                  <a:pt x="2214" y="1170"/>
                                </a:lnTo>
                                <a:lnTo>
                                  <a:pt x="2135" y="1203"/>
                                </a:lnTo>
                                <a:lnTo>
                                  <a:pt x="2045" y="1237"/>
                                </a:lnTo>
                                <a:lnTo>
                                  <a:pt x="1955" y="1248"/>
                                </a:lnTo>
                                <a:lnTo>
                                  <a:pt x="1865" y="1248"/>
                                </a:lnTo>
                                <a:lnTo>
                                  <a:pt x="1820" y="1248"/>
                                </a:lnTo>
                                <a:lnTo>
                                  <a:pt x="1787" y="1237"/>
                                </a:lnTo>
                                <a:lnTo>
                                  <a:pt x="1753" y="1215"/>
                                </a:lnTo>
                                <a:lnTo>
                                  <a:pt x="1719" y="1192"/>
                                </a:lnTo>
                                <a:lnTo>
                                  <a:pt x="1685" y="1147"/>
                                </a:lnTo>
                                <a:lnTo>
                                  <a:pt x="1663" y="1102"/>
                                </a:lnTo>
                                <a:lnTo>
                                  <a:pt x="1640" y="1068"/>
                                </a:lnTo>
                                <a:lnTo>
                                  <a:pt x="1629" y="1012"/>
                                </a:lnTo>
                                <a:lnTo>
                                  <a:pt x="1618" y="922"/>
                                </a:lnTo>
                                <a:lnTo>
                                  <a:pt x="1629" y="821"/>
                                </a:lnTo>
                                <a:lnTo>
                                  <a:pt x="1663" y="731"/>
                                </a:lnTo>
                                <a:lnTo>
                                  <a:pt x="1708" y="641"/>
                                </a:lnTo>
                                <a:lnTo>
                                  <a:pt x="1764" y="551"/>
                                </a:lnTo>
                                <a:lnTo>
                                  <a:pt x="1831" y="484"/>
                                </a:lnTo>
                                <a:lnTo>
                                  <a:pt x="1876" y="439"/>
                                </a:lnTo>
                                <a:lnTo>
                                  <a:pt x="1933" y="394"/>
                                </a:lnTo>
                                <a:lnTo>
                                  <a:pt x="1989" y="360"/>
                                </a:lnTo>
                                <a:lnTo>
                                  <a:pt x="2056" y="326"/>
                                </a:lnTo>
                                <a:lnTo>
                                  <a:pt x="2112" y="304"/>
                                </a:lnTo>
                                <a:lnTo>
                                  <a:pt x="2180" y="281"/>
                                </a:lnTo>
                                <a:lnTo>
                                  <a:pt x="2247" y="270"/>
                                </a:lnTo>
                                <a:lnTo>
                                  <a:pt x="2326" y="270"/>
                                </a:lnTo>
                                <a:lnTo>
                                  <a:pt x="2405" y="270"/>
                                </a:lnTo>
                                <a:lnTo>
                                  <a:pt x="2483" y="293"/>
                                </a:lnTo>
                                <a:lnTo>
                                  <a:pt x="2539" y="315"/>
                                </a:lnTo>
                                <a:lnTo>
                                  <a:pt x="2596" y="360"/>
                                </a:lnTo>
                                <a:lnTo>
                                  <a:pt x="2629" y="405"/>
                                </a:lnTo>
                                <a:lnTo>
                                  <a:pt x="2663" y="461"/>
                                </a:lnTo>
                                <a:lnTo>
                                  <a:pt x="2674" y="529"/>
                                </a:lnTo>
                                <a:lnTo>
                                  <a:pt x="2674" y="596"/>
                                </a:lnTo>
                                <a:lnTo>
                                  <a:pt x="2753" y="596"/>
                                </a:lnTo>
                                <a:lnTo>
                                  <a:pt x="2764" y="506"/>
                                </a:lnTo>
                                <a:lnTo>
                                  <a:pt x="2753" y="427"/>
                                </a:lnTo>
                                <a:lnTo>
                                  <a:pt x="2742" y="349"/>
                                </a:lnTo>
                                <a:lnTo>
                                  <a:pt x="2719" y="281"/>
                                </a:lnTo>
                                <a:lnTo>
                                  <a:pt x="2685" y="214"/>
                                </a:lnTo>
                                <a:lnTo>
                                  <a:pt x="2641" y="169"/>
                                </a:lnTo>
                                <a:lnTo>
                                  <a:pt x="2596" y="124"/>
                                </a:lnTo>
                                <a:lnTo>
                                  <a:pt x="2539" y="79"/>
                                </a:lnTo>
                                <a:lnTo>
                                  <a:pt x="2472" y="45"/>
                                </a:lnTo>
                                <a:lnTo>
                                  <a:pt x="2416" y="23"/>
                                </a:lnTo>
                                <a:lnTo>
                                  <a:pt x="2337" y="11"/>
                                </a:lnTo>
                                <a:lnTo>
                                  <a:pt x="2270" y="0"/>
                                </a:lnTo>
                                <a:lnTo>
                                  <a:pt x="2191" y="0"/>
                                </a:lnTo>
                                <a:lnTo>
                                  <a:pt x="2112" y="11"/>
                                </a:lnTo>
                                <a:lnTo>
                                  <a:pt x="2045" y="34"/>
                                </a:lnTo>
                                <a:lnTo>
                                  <a:pt x="1966" y="56"/>
                                </a:lnTo>
                                <a:lnTo>
                                  <a:pt x="1843" y="113"/>
                                </a:lnTo>
                                <a:lnTo>
                                  <a:pt x="1719" y="180"/>
                                </a:lnTo>
                                <a:lnTo>
                                  <a:pt x="1607" y="270"/>
                                </a:lnTo>
                                <a:lnTo>
                                  <a:pt x="1506" y="371"/>
                                </a:lnTo>
                                <a:lnTo>
                                  <a:pt x="1551" y="371"/>
                                </a:lnTo>
                                <a:lnTo>
                                  <a:pt x="1607" y="315"/>
                                </a:lnTo>
                                <a:lnTo>
                                  <a:pt x="1663" y="259"/>
                                </a:lnTo>
                                <a:lnTo>
                                  <a:pt x="1742" y="214"/>
                                </a:lnTo>
                                <a:lnTo>
                                  <a:pt x="1809" y="158"/>
                                </a:lnTo>
                                <a:lnTo>
                                  <a:pt x="1888" y="124"/>
                                </a:lnTo>
                                <a:lnTo>
                                  <a:pt x="1978" y="90"/>
                                </a:lnTo>
                                <a:lnTo>
                                  <a:pt x="2056" y="56"/>
                                </a:lnTo>
                                <a:lnTo>
                                  <a:pt x="2135" y="45"/>
                                </a:lnTo>
                                <a:lnTo>
                                  <a:pt x="2225" y="34"/>
                                </a:lnTo>
                                <a:lnTo>
                                  <a:pt x="2303" y="34"/>
                                </a:lnTo>
                                <a:lnTo>
                                  <a:pt x="2382" y="45"/>
                                </a:lnTo>
                                <a:lnTo>
                                  <a:pt x="2449" y="68"/>
                                </a:lnTo>
                                <a:lnTo>
                                  <a:pt x="2517" y="113"/>
                                </a:lnTo>
                                <a:lnTo>
                                  <a:pt x="2573" y="158"/>
                                </a:lnTo>
                                <a:lnTo>
                                  <a:pt x="2618" y="225"/>
                                </a:lnTo>
                                <a:lnTo>
                                  <a:pt x="2663" y="315"/>
                                </a:lnTo>
                                <a:lnTo>
                                  <a:pt x="2674" y="360"/>
                                </a:lnTo>
                                <a:lnTo>
                                  <a:pt x="2685" y="416"/>
                                </a:lnTo>
                                <a:lnTo>
                                  <a:pt x="2663" y="382"/>
                                </a:lnTo>
                                <a:lnTo>
                                  <a:pt x="2629" y="349"/>
                                </a:lnTo>
                                <a:lnTo>
                                  <a:pt x="2596" y="315"/>
                                </a:lnTo>
                                <a:lnTo>
                                  <a:pt x="2551" y="293"/>
                                </a:lnTo>
                                <a:lnTo>
                                  <a:pt x="2506" y="270"/>
                                </a:lnTo>
                                <a:lnTo>
                                  <a:pt x="2449" y="259"/>
                                </a:lnTo>
                                <a:lnTo>
                                  <a:pt x="2405" y="248"/>
                                </a:lnTo>
                                <a:lnTo>
                                  <a:pt x="2348" y="248"/>
                                </a:lnTo>
                                <a:lnTo>
                                  <a:pt x="2247" y="248"/>
                                </a:lnTo>
                                <a:lnTo>
                                  <a:pt x="2135" y="270"/>
                                </a:lnTo>
                                <a:lnTo>
                                  <a:pt x="2045" y="315"/>
                                </a:lnTo>
                                <a:lnTo>
                                  <a:pt x="1944" y="360"/>
                                </a:lnTo>
                                <a:lnTo>
                                  <a:pt x="1865" y="427"/>
                                </a:lnTo>
                                <a:lnTo>
                                  <a:pt x="1798" y="484"/>
                                </a:lnTo>
                                <a:lnTo>
                                  <a:pt x="1719" y="574"/>
                                </a:lnTo>
                                <a:lnTo>
                                  <a:pt x="1663" y="675"/>
                                </a:lnTo>
                                <a:lnTo>
                                  <a:pt x="1618" y="776"/>
                                </a:lnTo>
                                <a:lnTo>
                                  <a:pt x="1584" y="900"/>
                                </a:lnTo>
                                <a:lnTo>
                                  <a:pt x="1584" y="956"/>
                                </a:lnTo>
                                <a:lnTo>
                                  <a:pt x="1584" y="1012"/>
                                </a:lnTo>
                                <a:lnTo>
                                  <a:pt x="1596" y="1057"/>
                                </a:lnTo>
                                <a:lnTo>
                                  <a:pt x="1607" y="1113"/>
                                </a:lnTo>
                                <a:lnTo>
                                  <a:pt x="1629" y="1158"/>
                                </a:lnTo>
                                <a:lnTo>
                                  <a:pt x="1663" y="1203"/>
                                </a:lnTo>
                                <a:lnTo>
                                  <a:pt x="1697" y="1248"/>
                                </a:lnTo>
                                <a:lnTo>
                                  <a:pt x="1753" y="1282"/>
                                </a:lnTo>
                                <a:lnTo>
                                  <a:pt x="1663" y="1260"/>
                                </a:lnTo>
                                <a:lnTo>
                                  <a:pt x="1596" y="1226"/>
                                </a:lnTo>
                                <a:lnTo>
                                  <a:pt x="1539" y="1181"/>
                                </a:lnTo>
                                <a:lnTo>
                                  <a:pt x="1494" y="1113"/>
                                </a:lnTo>
                                <a:lnTo>
                                  <a:pt x="1461" y="1057"/>
                                </a:lnTo>
                                <a:lnTo>
                                  <a:pt x="1438" y="990"/>
                                </a:lnTo>
                                <a:lnTo>
                                  <a:pt x="1427" y="911"/>
                                </a:lnTo>
                                <a:lnTo>
                                  <a:pt x="1427" y="855"/>
                                </a:lnTo>
                                <a:lnTo>
                                  <a:pt x="1416" y="855"/>
                                </a:lnTo>
                                <a:lnTo>
                                  <a:pt x="1371" y="855"/>
                                </a:lnTo>
                                <a:lnTo>
                                  <a:pt x="0" y="855"/>
                                </a:lnTo>
                                <a:lnTo>
                                  <a:pt x="1382" y="900"/>
                                </a:lnTo>
                                <a:lnTo>
                                  <a:pt x="1382" y="911"/>
                                </a:lnTo>
                                <a:lnTo>
                                  <a:pt x="595" y="922"/>
                                </a:lnTo>
                                <a:lnTo>
                                  <a:pt x="1382" y="956"/>
                                </a:lnTo>
                                <a:lnTo>
                                  <a:pt x="1404" y="1012"/>
                                </a:lnTo>
                                <a:lnTo>
                                  <a:pt x="1416" y="1068"/>
                                </a:lnTo>
                                <a:lnTo>
                                  <a:pt x="1449" y="1125"/>
                                </a:lnTo>
                                <a:lnTo>
                                  <a:pt x="1483" y="1170"/>
                                </a:lnTo>
                                <a:lnTo>
                                  <a:pt x="1517" y="1215"/>
                                </a:lnTo>
                                <a:lnTo>
                                  <a:pt x="1562" y="1260"/>
                                </a:lnTo>
                                <a:lnTo>
                                  <a:pt x="1618" y="1293"/>
                                </a:lnTo>
                                <a:lnTo>
                                  <a:pt x="1674" y="1316"/>
                                </a:lnTo>
                                <a:lnTo>
                                  <a:pt x="1764" y="1349"/>
                                </a:lnTo>
                                <a:lnTo>
                                  <a:pt x="1865" y="1361"/>
                                </a:lnTo>
                                <a:lnTo>
                                  <a:pt x="1921" y="1361"/>
                                </a:lnTo>
                                <a:lnTo>
                                  <a:pt x="1978" y="1361"/>
                                </a:lnTo>
                                <a:lnTo>
                                  <a:pt x="2045" y="1349"/>
                                </a:lnTo>
                                <a:lnTo>
                                  <a:pt x="2101" y="1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66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135"/>
                        <wpg:cNvGrpSpPr>
                          <a:grpSpLocks/>
                        </wpg:cNvGrpSpPr>
                        <wpg:grpSpPr bwMode="auto">
                          <a:xfrm>
                            <a:off x="2220" y="4833"/>
                            <a:ext cx="7397" cy="1033"/>
                            <a:chOff x="2220" y="4833"/>
                            <a:chExt cx="7397" cy="1033"/>
                          </a:xfrm>
                        </wpg:grpSpPr>
                        <wps:wsp>
                          <wps:cNvPr id="22" name="Freeform 136"/>
                          <wps:cNvSpPr>
                            <a:spLocks/>
                          </wps:cNvSpPr>
                          <wps:spPr bwMode="auto">
                            <a:xfrm>
                              <a:off x="6322" y="5223"/>
                              <a:ext cx="269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0 h 146"/>
                                <a:gd name="T2" fmla="*/ 101 w 146"/>
                                <a:gd name="T3" fmla="*/ 124 h 146"/>
                                <a:gd name="T4" fmla="*/ 90 w 146"/>
                                <a:gd name="T5" fmla="*/ 135 h 146"/>
                                <a:gd name="T6" fmla="*/ 90 w 146"/>
                                <a:gd name="T7" fmla="*/ 135 h 146"/>
                                <a:gd name="T8" fmla="*/ 79 w 146"/>
                                <a:gd name="T9" fmla="*/ 146 h 146"/>
                                <a:gd name="T10" fmla="*/ 79 w 146"/>
                                <a:gd name="T11" fmla="*/ 146 h 146"/>
                                <a:gd name="T12" fmla="*/ 68 w 146"/>
                                <a:gd name="T13" fmla="*/ 146 h 146"/>
                                <a:gd name="T14" fmla="*/ 56 w 146"/>
                                <a:gd name="T15" fmla="*/ 146 h 146"/>
                                <a:gd name="T16" fmla="*/ 56 w 146"/>
                                <a:gd name="T17" fmla="*/ 146 h 146"/>
                                <a:gd name="T18" fmla="*/ 45 w 146"/>
                                <a:gd name="T19" fmla="*/ 146 h 146"/>
                                <a:gd name="T20" fmla="*/ 45 w 146"/>
                                <a:gd name="T21" fmla="*/ 146 h 146"/>
                                <a:gd name="T22" fmla="*/ 34 w 146"/>
                                <a:gd name="T23" fmla="*/ 146 h 146"/>
                                <a:gd name="T24" fmla="*/ 23 w 146"/>
                                <a:gd name="T25" fmla="*/ 146 h 146"/>
                                <a:gd name="T26" fmla="*/ 23 w 146"/>
                                <a:gd name="T27" fmla="*/ 146 h 146"/>
                                <a:gd name="T28" fmla="*/ 23 w 146"/>
                                <a:gd name="T29" fmla="*/ 124 h 146"/>
                                <a:gd name="T30" fmla="*/ 23 w 146"/>
                                <a:gd name="T31" fmla="*/ 124 h 146"/>
                                <a:gd name="T32" fmla="*/ 23 w 146"/>
                                <a:gd name="T33" fmla="*/ 124 h 146"/>
                                <a:gd name="T34" fmla="*/ 23 w 146"/>
                                <a:gd name="T35" fmla="*/ 124 h 146"/>
                                <a:gd name="T36" fmla="*/ 23 w 146"/>
                                <a:gd name="T37" fmla="*/ 124 h 146"/>
                                <a:gd name="T38" fmla="*/ 23 w 146"/>
                                <a:gd name="T39" fmla="*/ 124 h 146"/>
                                <a:gd name="T40" fmla="*/ 34 w 146"/>
                                <a:gd name="T41" fmla="*/ 124 h 146"/>
                                <a:gd name="T42" fmla="*/ 34 w 146"/>
                                <a:gd name="T43" fmla="*/ 124 h 146"/>
                                <a:gd name="T44" fmla="*/ 34 w 146"/>
                                <a:gd name="T45" fmla="*/ 124 h 146"/>
                                <a:gd name="T46" fmla="*/ 34 w 146"/>
                                <a:gd name="T47" fmla="*/ 124 h 146"/>
                                <a:gd name="T48" fmla="*/ 45 w 146"/>
                                <a:gd name="T49" fmla="*/ 124 h 146"/>
                                <a:gd name="T50" fmla="*/ 56 w 146"/>
                                <a:gd name="T51" fmla="*/ 124 h 146"/>
                                <a:gd name="T52" fmla="*/ 56 w 146"/>
                                <a:gd name="T53" fmla="*/ 113 h 146"/>
                                <a:gd name="T54" fmla="*/ 56 w 146"/>
                                <a:gd name="T55" fmla="*/ 113 h 146"/>
                                <a:gd name="T56" fmla="*/ 0 w 146"/>
                                <a:gd name="T57" fmla="*/ 0 h 146"/>
                                <a:gd name="T58" fmla="*/ 45 w 146"/>
                                <a:gd name="T59" fmla="*/ 0 h 146"/>
                                <a:gd name="T60" fmla="*/ 79 w 146"/>
                                <a:gd name="T61" fmla="*/ 68 h 146"/>
                                <a:gd name="T62" fmla="*/ 113 w 146"/>
                                <a:gd name="T63" fmla="*/ 0 h 146"/>
                                <a:gd name="T64" fmla="*/ 146 w 146"/>
                                <a:gd name="T65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0"/>
                                  </a:moveTo>
                                  <a:lnTo>
                                    <a:pt x="101" y="124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23" y="146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7"/>
                          <wps:cNvSpPr>
                            <a:spLocks/>
                          </wps:cNvSpPr>
                          <wps:spPr bwMode="auto">
                            <a:xfrm>
                              <a:off x="6613" y="5223"/>
                              <a:ext cx="248" cy="253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146 h 146"/>
                                <a:gd name="T2" fmla="*/ 89 w 134"/>
                                <a:gd name="T3" fmla="*/ 146 h 146"/>
                                <a:gd name="T4" fmla="*/ 89 w 134"/>
                                <a:gd name="T5" fmla="*/ 34 h 146"/>
                                <a:gd name="T6" fmla="*/ 45 w 134"/>
                                <a:gd name="T7" fmla="*/ 34 h 146"/>
                                <a:gd name="T8" fmla="*/ 45 w 134"/>
                                <a:gd name="T9" fmla="*/ 146 h 146"/>
                                <a:gd name="T10" fmla="*/ 0 w 134"/>
                                <a:gd name="T11" fmla="*/ 146 h 146"/>
                                <a:gd name="T12" fmla="*/ 0 w 134"/>
                                <a:gd name="T13" fmla="*/ 0 h 146"/>
                                <a:gd name="T14" fmla="*/ 134 w 134"/>
                                <a:gd name="T15" fmla="*/ 0 h 146"/>
                                <a:gd name="T16" fmla="*/ 134 w 134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146">
                                  <a:moveTo>
                                    <a:pt x="134" y="146"/>
                                  </a:moveTo>
                                  <a:lnTo>
                                    <a:pt x="89" y="146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6903" y="5223"/>
                              <a:ext cx="227" cy="25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45 h 146"/>
                                <a:gd name="T2" fmla="*/ 123 w 123"/>
                                <a:gd name="T3" fmla="*/ 56 h 146"/>
                                <a:gd name="T4" fmla="*/ 123 w 123"/>
                                <a:gd name="T5" fmla="*/ 68 h 146"/>
                                <a:gd name="T6" fmla="*/ 112 w 123"/>
                                <a:gd name="T7" fmla="*/ 79 h 146"/>
                                <a:gd name="T8" fmla="*/ 112 w 123"/>
                                <a:gd name="T9" fmla="*/ 90 h 146"/>
                                <a:gd name="T10" fmla="*/ 101 w 123"/>
                                <a:gd name="T11" fmla="*/ 90 h 146"/>
                                <a:gd name="T12" fmla="*/ 101 w 123"/>
                                <a:gd name="T13" fmla="*/ 90 h 146"/>
                                <a:gd name="T14" fmla="*/ 101 w 123"/>
                                <a:gd name="T15" fmla="*/ 90 h 146"/>
                                <a:gd name="T16" fmla="*/ 90 w 123"/>
                                <a:gd name="T17" fmla="*/ 101 h 146"/>
                                <a:gd name="T18" fmla="*/ 90 w 123"/>
                                <a:gd name="T19" fmla="*/ 101 h 146"/>
                                <a:gd name="T20" fmla="*/ 79 w 123"/>
                                <a:gd name="T21" fmla="*/ 101 h 146"/>
                                <a:gd name="T22" fmla="*/ 67 w 123"/>
                                <a:gd name="T23" fmla="*/ 101 h 146"/>
                                <a:gd name="T24" fmla="*/ 67 w 123"/>
                                <a:gd name="T25" fmla="*/ 101 h 146"/>
                                <a:gd name="T26" fmla="*/ 45 w 123"/>
                                <a:gd name="T27" fmla="*/ 101 h 146"/>
                                <a:gd name="T28" fmla="*/ 45 w 123"/>
                                <a:gd name="T29" fmla="*/ 146 h 146"/>
                                <a:gd name="T30" fmla="*/ 0 w 123"/>
                                <a:gd name="T31" fmla="*/ 146 h 146"/>
                                <a:gd name="T32" fmla="*/ 0 w 123"/>
                                <a:gd name="T33" fmla="*/ 0 h 146"/>
                                <a:gd name="T34" fmla="*/ 67 w 123"/>
                                <a:gd name="T35" fmla="*/ 0 h 146"/>
                                <a:gd name="T36" fmla="*/ 79 w 123"/>
                                <a:gd name="T37" fmla="*/ 0 h 146"/>
                                <a:gd name="T38" fmla="*/ 90 w 123"/>
                                <a:gd name="T39" fmla="*/ 11 h 146"/>
                                <a:gd name="T40" fmla="*/ 101 w 123"/>
                                <a:gd name="T41" fmla="*/ 11 h 146"/>
                                <a:gd name="T42" fmla="*/ 101 w 123"/>
                                <a:gd name="T43" fmla="*/ 11 h 146"/>
                                <a:gd name="T44" fmla="*/ 112 w 123"/>
                                <a:gd name="T45" fmla="*/ 23 h 146"/>
                                <a:gd name="T46" fmla="*/ 123 w 123"/>
                                <a:gd name="T47" fmla="*/ 34 h 146"/>
                                <a:gd name="T48" fmla="*/ 123 w 123"/>
                                <a:gd name="T49" fmla="*/ 34 h 146"/>
                                <a:gd name="T50" fmla="*/ 123 w 123"/>
                                <a:gd name="T51" fmla="*/ 45 h 146"/>
                                <a:gd name="T52" fmla="*/ 79 w 123"/>
                                <a:gd name="T53" fmla="*/ 56 h 146"/>
                                <a:gd name="T54" fmla="*/ 79 w 123"/>
                                <a:gd name="T55" fmla="*/ 45 h 146"/>
                                <a:gd name="T56" fmla="*/ 79 w 123"/>
                                <a:gd name="T57" fmla="*/ 45 h 146"/>
                                <a:gd name="T58" fmla="*/ 79 w 123"/>
                                <a:gd name="T59" fmla="*/ 34 h 146"/>
                                <a:gd name="T60" fmla="*/ 67 w 123"/>
                                <a:gd name="T61" fmla="*/ 34 h 146"/>
                                <a:gd name="T62" fmla="*/ 67 w 123"/>
                                <a:gd name="T63" fmla="*/ 34 h 146"/>
                                <a:gd name="T64" fmla="*/ 56 w 123"/>
                                <a:gd name="T65" fmla="*/ 34 h 146"/>
                                <a:gd name="T66" fmla="*/ 56 w 123"/>
                                <a:gd name="T67" fmla="*/ 34 h 146"/>
                                <a:gd name="T68" fmla="*/ 45 w 123"/>
                                <a:gd name="T69" fmla="*/ 34 h 146"/>
                                <a:gd name="T70" fmla="*/ 45 w 123"/>
                                <a:gd name="T71" fmla="*/ 34 h 146"/>
                                <a:gd name="T72" fmla="*/ 45 w 123"/>
                                <a:gd name="T73" fmla="*/ 79 h 146"/>
                                <a:gd name="T74" fmla="*/ 45 w 123"/>
                                <a:gd name="T75" fmla="*/ 79 h 146"/>
                                <a:gd name="T76" fmla="*/ 45 w 123"/>
                                <a:gd name="T77" fmla="*/ 79 h 146"/>
                                <a:gd name="T78" fmla="*/ 56 w 123"/>
                                <a:gd name="T79" fmla="*/ 79 h 146"/>
                                <a:gd name="T80" fmla="*/ 56 w 123"/>
                                <a:gd name="T81" fmla="*/ 79 h 146"/>
                                <a:gd name="T82" fmla="*/ 67 w 123"/>
                                <a:gd name="T83" fmla="*/ 79 h 146"/>
                                <a:gd name="T84" fmla="*/ 67 w 123"/>
                                <a:gd name="T85" fmla="*/ 79 h 146"/>
                                <a:gd name="T86" fmla="*/ 67 w 123"/>
                                <a:gd name="T87" fmla="*/ 68 h 146"/>
                                <a:gd name="T88" fmla="*/ 79 w 123"/>
                                <a:gd name="T89" fmla="*/ 68 h 146"/>
                                <a:gd name="T90" fmla="*/ 79 w 123"/>
                                <a:gd name="T91" fmla="*/ 68 h 146"/>
                                <a:gd name="T92" fmla="*/ 79 w 123"/>
                                <a:gd name="T93" fmla="*/ 68 h 146"/>
                                <a:gd name="T94" fmla="*/ 79 w 123"/>
                                <a:gd name="T95" fmla="*/ 68 h 146"/>
                                <a:gd name="T96" fmla="*/ 79 w 123"/>
                                <a:gd name="T97" fmla="*/ 56 h 146"/>
                                <a:gd name="T98" fmla="*/ 79 w 123"/>
                                <a:gd name="T99" fmla="*/ 5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123" y="45"/>
                                  </a:moveTo>
                                  <a:lnTo>
                                    <a:pt x="123" y="56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45"/>
                                  </a:lnTo>
                                  <a:close/>
                                  <a:moveTo>
                                    <a:pt x="79" y="56"/>
                                  </a:moveTo>
                                  <a:lnTo>
                                    <a:pt x="79" y="45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7130" y="5223"/>
                              <a:ext cx="271" cy="253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46 h 146"/>
                                <a:gd name="T2" fmla="*/ 45 w 147"/>
                                <a:gd name="T3" fmla="*/ 0 h 146"/>
                                <a:gd name="T4" fmla="*/ 90 w 147"/>
                                <a:gd name="T5" fmla="*/ 0 h 146"/>
                                <a:gd name="T6" fmla="*/ 147 w 147"/>
                                <a:gd name="T7" fmla="*/ 146 h 146"/>
                                <a:gd name="T8" fmla="*/ 102 w 147"/>
                                <a:gd name="T9" fmla="*/ 146 h 146"/>
                                <a:gd name="T10" fmla="*/ 102 w 147"/>
                                <a:gd name="T11" fmla="*/ 124 h 146"/>
                                <a:gd name="T12" fmla="*/ 45 w 147"/>
                                <a:gd name="T13" fmla="*/ 124 h 146"/>
                                <a:gd name="T14" fmla="*/ 34 w 147"/>
                                <a:gd name="T15" fmla="*/ 146 h 146"/>
                                <a:gd name="T16" fmla="*/ 0 w 147"/>
                                <a:gd name="T17" fmla="*/ 146 h 146"/>
                                <a:gd name="T18" fmla="*/ 90 w 147"/>
                                <a:gd name="T19" fmla="*/ 90 h 146"/>
                                <a:gd name="T20" fmla="*/ 68 w 147"/>
                                <a:gd name="T21" fmla="*/ 45 h 146"/>
                                <a:gd name="T22" fmla="*/ 57 w 147"/>
                                <a:gd name="T23" fmla="*/ 90 h 146"/>
                                <a:gd name="T24" fmla="*/ 90 w 147"/>
                                <a:gd name="T25" fmla="*/ 9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7" h="146">
                                  <a:moveTo>
                                    <a:pt x="0" y="14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90" y="90"/>
                                  </a:moveTo>
                                  <a:lnTo>
                                    <a:pt x="68" y="4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9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7421" y="5223"/>
                              <a:ext cx="227" cy="253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13 h 146"/>
                                <a:gd name="T2" fmla="*/ 112 w 123"/>
                                <a:gd name="T3" fmla="*/ 135 h 146"/>
                                <a:gd name="T4" fmla="*/ 101 w 123"/>
                                <a:gd name="T5" fmla="*/ 146 h 146"/>
                                <a:gd name="T6" fmla="*/ 78 w 123"/>
                                <a:gd name="T7" fmla="*/ 146 h 146"/>
                                <a:gd name="T8" fmla="*/ 0 w 123"/>
                                <a:gd name="T9" fmla="*/ 146 h 146"/>
                                <a:gd name="T10" fmla="*/ 56 w 123"/>
                                <a:gd name="T11" fmla="*/ 0 h 146"/>
                                <a:gd name="T12" fmla="*/ 78 w 123"/>
                                <a:gd name="T13" fmla="*/ 11 h 146"/>
                                <a:gd name="T14" fmla="*/ 101 w 123"/>
                                <a:gd name="T15" fmla="*/ 11 h 146"/>
                                <a:gd name="T16" fmla="*/ 112 w 123"/>
                                <a:gd name="T17" fmla="*/ 23 h 146"/>
                                <a:gd name="T18" fmla="*/ 112 w 123"/>
                                <a:gd name="T19" fmla="*/ 34 h 146"/>
                                <a:gd name="T20" fmla="*/ 112 w 123"/>
                                <a:gd name="T21" fmla="*/ 56 h 146"/>
                                <a:gd name="T22" fmla="*/ 90 w 123"/>
                                <a:gd name="T23" fmla="*/ 68 h 146"/>
                                <a:gd name="T24" fmla="*/ 101 w 123"/>
                                <a:gd name="T25" fmla="*/ 79 h 146"/>
                                <a:gd name="T26" fmla="*/ 123 w 123"/>
                                <a:gd name="T27" fmla="*/ 90 h 146"/>
                                <a:gd name="T28" fmla="*/ 78 w 123"/>
                                <a:gd name="T29" fmla="*/ 45 h 146"/>
                                <a:gd name="T30" fmla="*/ 67 w 123"/>
                                <a:gd name="T31" fmla="*/ 34 h 146"/>
                                <a:gd name="T32" fmla="*/ 67 w 123"/>
                                <a:gd name="T33" fmla="*/ 34 h 146"/>
                                <a:gd name="T34" fmla="*/ 56 w 123"/>
                                <a:gd name="T35" fmla="*/ 34 h 146"/>
                                <a:gd name="T36" fmla="*/ 45 w 123"/>
                                <a:gd name="T37" fmla="*/ 34 h 146"/>
                                <a:gd name="T38" fmla="*/ 33 w 123"/>
                                <a:gd name="T39" fmla="*/ 68 h 146"/>
                                <a:gd name="T40" fmla="*/ 56 w 123"/>
                                <a:gd name="T41" fmla="*/ 68 h 146"/>
                                <a:gd name="T42" fmla="*/ 56 w 123"/>
                                <a:gd name="T43" fmla="*/ 56 h 146"/>
                                <a:gd name="T44" fmla="*/ 67 w 123"/>
                                <a:gd name="T45" fmla="*/ 56 h 146"/>
                                <a:gd name="T46" fmla="*/ 78 w 123"/>
                                <a:gd name="T47" fmla="*/ 45 h 146"/>
                                <a:gd name="T48" fmla="*/ 78 w 123"/>
                                <a:gd name="T49" fmla="*/ 101 h 146"/>
                                <a:gd name="T50" fmla="*/ 78 w 123"/>
                                <a:gd name="T51" fmla="*/ 90 h 146"/>
                                <a:gd name="T52" fmla="*/ 67 w 123"/>
                                <a:gd name="T53" fmla="*/ 90 h 146"/>
                                <a:gd name="T54" fmla="*/ 67 w 123"/>
                                <a:gd name="T55" fmla="*/ 90 h 146"/>
                                <a:gd name="T56" fmla="*/ 45 w 123"/>
                                <a:gd name="T57" fmla="*/ 90 h 146"/>
                                <a:gd name="T58" fmla="*/ 33 w 123"/>
                                <a:gd name="T59" fmla="*/ 124 h 146"/>
                                <a:gd name="T60" fmla="*/ 56 w 123"/>
                                <a:gd name="T61" fmla="*/ 124 h 146"/>
                                <a:gd name="T62" fmla="*/ 67 w 123"/>
                                <a:gd name="T63" fmla="*/ 124 h 146"/>
                                <a:gd name="T64" fmla="*/ 78 w 123"/>
                                <a:gd name="T65" fmla="*/ 113 h 146"/>
                                <a:gd name="T66" fmla="*/ 78 w 123"/>
                                <a:gd name="T67" fmla="*/ 113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123" y="101"/>
                                  </a:moveTo>
                                  <a:lnTo>
                                    <a:pt x="123" y="113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78" y="146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23" y="101"/>
                                  </a:lnTo>
                                  <a:close/>
                                  <a:moveTo>
                                    <a:pt x="78" y="45"/>
                                  </a:moveTo>
                                  <a:lnTo>
                                    <a:pt x="78" y="45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78" y="45"/>
                                  </a:lnTo>
                                  <a:close/>
                                  <a:moveTo>
                                    <a:pt x="78" y="101"/>
                                  </a:moveTo>
                                  <a:lnTo>
                                    <a:pt x="78" y="101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41"/>
                          <wps:cNvSpPr>
                            <a:spLocks/>
                          </wps:cNvSpPr>
                          <wps:spPr bwMode="auto">
                            <a:xfrm>
                              <a:off x="7648" y="5223"/>
                              <a:ext cx="291" cy="253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146 h 146"/>
                                <a:gd name="T2" fmla="*/ 113 w 158"/>
                                <a:gd name="T3" fmla="*/ 146 h 146"/>
                                <a:gd name="T4" fmla="*/ 113 w 158"/>
                                <a:gd name="T5" fmla="*/ 34 h 146"/>
                                <a:gd name="T6" fmla="*/ 68 w 158"/>
                                <a:gd name="T7" fmla="*/ 34 h 146"/>
                                <a:gd name="T8" fmla="*/ 68 w 158"/>
                                <a:gd name="T9" fmla="*/ 45 h 146"/>
                                <a:gd name="T10" fmla="*/ 68 w 158"/>
                                <a:gd name="T11" fmla="*/ 45 h 146"/>
                                <a:gd name="T12" fmla="*/ 68 w 158"/>
                                <a:gd name="T13" fmla="*/ 56 h 146"/>
                                <a:gd name="T14" fmla="*/ 68 w 158"/>
                                <a:gd name="T15" fmla="*/ 68 h 146"/>
                                <a:gd name="T16" fmla="*/ 68 w 158"/>
                                <a:gd name="T17" fmla="*/ 79 h 146"/>
                                <a:gd name="T18" fmla="*/ 68 w 158"/>
                                <a:gd name="T19" fmla="*/ 90 h 146"/>
                                <a:gd name="T20" fmla="*/ 68 w 158"/>
                                <a:gd name="T21" fmla="*/ 113 h 146"/>
                                <a:gd name="T22" fmla="*/ 57 w 158"/>
                                <a:gd name="T23" fmla="*/ 113 h 146"/>
                                <a:gd name="T24" fmla="*/ 57 w 158"/>
                                <a:gd name="T25" fmla="*/ 124 h 146"/>
                                <a:gd name="T26" fmla="*/ 57 w 158"/>
                                <a:gd name="T27" fmla="*/ 135 h 146"/>
                                <a:gd name="T28" fmla="*/ 45 w 158"/>
                                <a:gd name="T29" fmla="*/ 135 h 146"/>
                                <a:gd name="T30" fmla="*/ 45 w 158"/>
                                <a:gd name="T31" fmla="*/ 146 h 146"/>
                                <a:gd name="T32" fmla="*/ 45 w 158"/>
                                <a:gd name="T33" fmla="*/ 146 h 146"/>
                                <a:gd name="T34" fmla="*/ 34 w 158"/>
                                <a:gd name="T35" fmla="*/ 146 h 146"/>
                                <a:gd name="T36" fmla="*/ 23 w 158"/>
                                <a:gd name="T37" fmla="*/ 146 h 146"/>
                                <a:gd name="T38" fmla="*/ 23 w 158"/>
                                <a:gd name="T39" fmla="*/ 146 h 146"/>
                                <a:gd name="T40" fmla="*/ 12 w 158"/>
                                <a:gd name="T41" fmla="*/ 146 h 146"/>
                                <a:gd name="T42" fmla="*/ 12 w 158"/>
                                <a:gd name="T43" fmla="*/ 146 h 146"/>
                                <a:gd name="T44" fmla="*/ 0 w 158"/>
                                <a:gd name="T45" fmla="*/ 146 h 146"/>
                                <a:gd name="T46" fmla="*/ 0 w 158"/>
                                <a:gd name="T47" fmla="*/ 146 h 146"/>
                                <a:gd name="T48" fmla="*/ 0 w 158"/>
                                <a:gd name="T49" fmla="*/ 113 h 146"/>
                                <a:gd name="T50" fmla="*/ 0 w 158"/>
                                <a:gd name="T51" fmla="*/ 113 h 146"/>
                                <a:gd name="T52" fmla="*/ 0 w 158"/>
                                <a:gd name="T53" fmla="*/ 113 h 146"/>
                                <a:gd name="T54" fmla="*/ 0 w 158"/>
                                <a:gd name="T55" fmla="*/ 113 h 146"/>
                                <a:gd name="T56" fmla="*/ 0 w 158"/>
                                <a:gd name="T57" fmla="*/ 113 h 146"/>
                                <a:gd name="T58" fmla="*/ 0 w 158"/>
                                <a:gd name="T59" fmla="*/ 113 h 146"/>
                                <a:gd name="T60" fmla="*/ 12 w 158"/>
                                <a:gd name="T61" fmla="*/ 113 h 146"/>
                                <a:gd name="T62" fmla="*/ 12 w 158"/>
                                <a:gd name="T63" fmla="*/ 113 h 146"/>
                                <a:gd name="T64" fmla="*/ 12 w 158"/>
                                <a:gd name="T65" fmla="*/ 113 h 146"/>
                                <a:gd name="T66" fmla="*/ 23 w 158"/>
                                <a:gd name="T67" fmla="*/ 113 h 146"/>
                                <a:gd name="T68" fmla="*/ 23 w 158"/>
                                <a:gd name="T69" fmla="*/ 101 h 146"/>
                                <a:gd name="T70" fmla="*/ 34 w 158"/>
                                <a:gd name="T71" fmla="*/ 90 h 146"/>
                                <a:gd name="T72" fmla="*/ 34 w 158"/>
                                <a:gd name="T73" fmla="*/ 79 h 146"/>
                                <a:gd name="T74" fmla="*/ 34 w 158"/>
                                <a:gd name="T75" fmla="*/ 56 h 146"/>
                                <a:gd name="T76" fmla="*/ 34 w 158"/>
                                <a:gd name="T77" fmla="*/ 45 h 146"/>
                                <a:gd name="T78" fmla="*/ 34 w 158"/>
                                <a:gd name="T79" fmla="*/ 34 h 146"/>
                                <a:gd name="T80" fmla="*/ 34 w 158"/>
                                <a:gd name="T81" fmla="*/ 23 h 146"/>
                                <a:gd name="T82" fmla="*/ 34 w 158"/>
                                <a:gd name="T83" fmla="*/ 0 h 146"/>
                                <a:gd name="T84" fmla="*/ 158 w 158"/>
                                <a:gd name="T85" fmla="*/ 0 h 146"/>
                                <a:gd name="T86" fmla="*/ 158 w 158"/>
                                <a:gd name="T8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8" h="146">
                                  <a:moveTo>
                                    <a:pt x="158" y="146"/>
                                  </a:moveTo>
                                  <a:lnTo>
                                    <a:pt x="113" y="14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23" y="146"/>
                                  </a:lnTo>
                                  <a:lnTo>
                                    <a:pt x="12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7939" y="5223"/>
                              <a:ext cx="269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46 h 146"/>
                                <a:gd name="T2" fmla="*/ 101 w 146"/>
                                <a:gd name="T3" fmla="*/ 146 h 146"/>
                                <a:gd name="T4" fmla="*/ 101 w 146"/>
                                <a:gd name="T5" fmla="*/ 101 h 146"/>
                                <a:gd name="T6" fmla="*/ 90 w 146"/>
                                <a:gd name="T7" fmla="*/ 101 h 146"/>
                                <a:gd name="T8" fmla="*/ 45 w 146"/>
                                <a:gd name="T9" fmla="*/ 146 h 146"/>
                                <a:gd name="T10" fmla="*/ 0 w 146"/>
                                <a:gd name="T11" fmla="*/ 146 h 146"/>
                                <a:gd name="T12" fmla="*/ 45 w 146"/>
                                <a:gd name="T13" fmla="*/ 90 h 146"/>
                                <a:gd name="T14" fmla="*/ 33 w 146"/>
                                <a:gd name="T15" fmla="*/ 79 h 146"/>
                                <a:gd name="T16" fmla="*/ 22 w 146"/>
                                <a:gd name="T17" fmla="*/ 79 h 146"/>
                                <a:gd name="T18" fmla="*/ 22 w 146"/>
                                <a:gd name="T19" fmla="*/ 56 h 146"/>
                                <a:gd name="T20" fmla="*/ 22 w 146"/>
                                <a:gd name="T21" fmla="*/ 45 h 146"/>
                                <a:gd name="T22" fmla="*/ 22 w 146"/>
                                <a:gd name="T23" fmla="*/ 34 h 146"/>
                                <a:gd name="T24" fmla="*/ 22 w 146"/>
                                <a:gd name="T25" fmla="*/ 23 h 146"/>
                                <a:gd name="T26" fmla="*/ 33 w 146"/>
                                <a:gd name="T27" fmla="*/ 23 h 146"/>
                                <a:gd name="T28" fmla="*/ 33 w 146"/>
                                <a:gd name="T29" fmla="*/ 11 h 146"/>
                                <a:gd name="T30" fmla="*/ 45 w 146"/>
                                <a:gd name="T31" fmla="*/ 11 h 146"/>
                                <a:gd name="T32" fmla="*/ 56 w 146"/>
                                <a:gd name="T33" fmla="*/ 11 h 146"/>
                                <a:gd name="T34" fmla="*/ 67 w 146"/>
                                <a:gd name="T35" fmla="*/ 0 h 146"/>
                                <a:gd name="T36" fmla="*/ 78 w 146"/>
                                <a:gd name="T37" fmla="*/ 0 h 146"/>
                                <a:gd name="T38" fmla="*/ 146 w 146"/>
                                <a:gd name="T39" fmla="*/ 0 h 146"/>
                                <a:gd name="T40" fmla="*/ 146 w 146"/>
                                <a:gd name="T41" fmla="*/ 146 h 146"/>
                                <a:gd name="T42" fmla="*/ 101 w 146"/>
                                <a:gd name="T43" fmla="*/ 68 h 146"/>
                                <a:gd name="T44" fmla="*/ 101 w 146"/>
                                <a:gd name="T45" fmla="*/ 34 h 146"/>
                                <a:gd name="T46" fmla="*/ 90 w 146"/>
                                <a:gd name="T47" fmla="*/ 34 h 146"/>
                                <a:gd name="T48" fmla="*/ 78 w 146"/>
                                <a:gd name="T49" fmla="*/ 34 h 146"/>
                                <a:gd name="T50" fmla="*/ 78 w 146"/>
                                <a:gd name="T51" fmla="*/ 34 h 146"/>
                                <a:gd name="T52" fmla="*/ 67 w 146"/>
                                <a:gd name="T53" fmla="*/ 34 h 146"/>
                                <a:gd name="T54" fmla="*/ 67 w 146"/>
                                <a:gd name="T55" fmla="*/ 34 h 146"/>
                                <a:gd name="T56" fmla="*/ 67 w 146"/>
                                <a:gd name="T57" fmla="*/ 34 h 146"/>
                                <a:gd name="T58" fmla="*/ 67 w 146"/>
                                <a:gd name="T59" fmla="*/ 45 h 146"/>
                                <a:gd name="T60" fmla="*/ 56 w 146"/>
                                <a:gd name="T61" fmla="*/ 45 h 146"/>
                                <a:gd name="T62" fmla="*/ 56 w 146"/>
                                <a:gd name="T63" fmla="*/ 56 h 146"/>
                                <a:gd name="T64" fmla="*/ 56 w 146"/>
                                <a:gd name="T65" fmla="*/ 56 h 146"/>
                                <a:gd name="T66" fmla="*/ 67 w 146"/>
                                <a:gd name="T67" fmla="*/ 56 h 146"/>
                                <a:gd name="T68" fmla="*/ 67 w 146"/>
                                <a:gd name="T69" fmla="*/ 68 h 146"/>
                                <a:gd name="T70" fmla="*/ 67 w 146"/>
                                <a:gd name="T71" fmla="*/ 68 h 146"/>
                                <a:gd name="T72" fmla="*/ 67 w 146"/>
                                <a:gd name="T73" fmla="*/ 68 h 146"/>
                                <a:gd name="T74" fmla="*/ 78 w 146"/>
                                <a:gd name="T75" fmla="*/ 68 h 146"/>
                                <a:gd name="T76" fmla="*/ 78 w 146"/>
                                <a:gd name="T77" fmla="*/ 68 h 146"/>
                                <a:gd name="T78" fmla="*/ 90 w 146"/>
                                <a:gd name="T79" fmla="*/ 68 h 146"/>
                                <a:gd name="T80" fmla="*/ 101 w 146"/>
                                <a:gd name="T81" fmla="*/ 6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101" y="14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146"/>
                                  </a:lnTo>
                                  <a:close/>
                                  <a:moveTo>
                                    <a:pt x="101" y="68"/>
                                  </a:moveTo>
                                  <a:lnTo>
                                    <a:pt x="101" y="34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8249" y="5223"/>
                              <a:ext cx="415" cy="274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79 h 158"/>
                                <a:gd name="T2" fmla="*/ 225 w 225"/>
                                <a:gd name="T3" fmla="*/ 90 h 158"/>
                                <a:gd name="T4" fmla="*/ 225 w 225"/>
                                <a:gd name="T5" fmla="*/ 113 h 158"/>
                                <a:gd name="T6" fmla="*/ 214 w 225"/>
                                <a:gd name="T7" fmla="*/ 124 h 158"/>
                                <a:gd name="T8" fmla="*/ 202 w 225"/>
                                <a:gd name="T9" fmla="*/ 135 h 158"/>
                                <a:gd name="T10" fmla="*/ 191 w 225"/>
                                <a:gd name="T11" fmla="*/ 146 h 158"/>
                                <a:gd name="T12" fmla="*/ 180 w 225"/>
                                <a:gd name="T13" fmla="*/ 146 h 158"/>
                                <a:gd name="T14" fmla="*/ 169 w 225"/>
                                <a:gd name="T15" fmla="*/ 146 h 158"/>
                                <a:gd name="T16" fmla="*/ 146 w 225"/>
                                <a:gd name="T17" fmla="*/ 158 h 158"/>
                                <a:gd name="T18" fmla="*/ 124 w 225"/>
                                <a:gd name="T19" fmla="*/ 146 h 158"/>
                                <a:gd name="T20" fmla="*/ 101 w 225"/>
                                <a:gd name="T21" fmla="*/ 135 h 158"/>
                                <a:gd name="T22" fmla="*/ 79 w 225"/>
                                <a:gd name="T23" fmla="*/ 113 h 158"/>
                                <a:gd name="T24" fmla="*/ 79 w 225"/>
                                <a:gd name="T25" fmla="*/ 90 h 158"/>
                                <a:gd name="T26" fmla="*/ 45 w 225"/>
                                <a:gd name="T27" fmla="*/ 90 h 158"/>
                                <a:gd name="T28" fmla="*/ 45 w 225"/>
                                <a:gd name="T29" fmla="*/ 146 h 158"/>
                                <a:gd name="T30" fmla="*/ 0 w 225"/>
                                <a:gd name="T31" fmla="*/ 146 h 158"/>
                                <a:gd name="T32" fmla="*/ 0 w 225"/>
                                <a:gd name="T33" fmla="*/ 0 h 158"/>
                                <a:gd name="T34" fmla="*/ 45 w 225"/>
                                <a:gd name="T35" fmla="*/ 0 h 158"/>
                                <a:gd name="T36" fmla="*/ 45 w 225"/>
                                <a:gd name="T37" fmla="*/ 56 h 158"/>
                                <a:gd name="T38" fmla="*/ 79 w 225"/>
                                <a:gd name="T39" fmla="*/ 56 h 158"/>
                                <a:gd name="T40" fmla="*/ 79 w 225"/>
                                <a:gd name="T41" fmla="*/ 34 h 158"/>
                                <a:gd name="T42" fmla="*/ 101 w 225"/>
                                <a:gd name="T43" fmla="*/ 11 h 158"/>
                                <a:gd name="T44" fmla="*/ 124 w 225"/>
                                <a:gd name="T45" fmla="*/ 0 h 158"/>
                                <a:gd name="T46" fmla="*/ 146 w 225"/>
                                <a:gd name="T47" fmla="*/ 0 h 158"/>
                                <a:gd name="T48" fmla="*/ 180 w 225"/>
                                <a:gd name="T49" fmla="*/ 11 h 158"/>
                                <a:gd name="T50" fmla="*/ 202 w 225"/>
                                <a:gd name="T51" fmla="*/ 23 h 158"/>
                                <a:gd name="T52" fmla="*/ 225 w 225"/>
                                <a:gd name="T53" fmla="*/ 45 h 158"/>
                                <a:gd name="T54" fmla="*/ 225 w 225"/>
                                <a:gd name="T55" fmla="*/ 79 h 158"/>
                                <a:gd name="T56" fmla="*/ 169 w 225"/>
                                <a:gd name="T57" fmla="*/ 113 h 158"/>
                                <a:gd name="T58" fmla="*/ 180 w 225"/>
                                <a:gd name="T59" fmla="*/ 101 h 158"/>
                                <a:gd name="T60" fmla="*/ 180 w 225"/>
                                <a:gd name="T61" fmla="*/ 101 h 158"/>
                                <a:gd name="T62" fmla="*/ 180 w 225"/>
                                <a:gd name="T63" fmla="*/ 90 h 158"/>
                                <a:gd name="T64" fmla="*/ 180 w 225"/>
                                <a:gd name="T65" fmla="*/ 79 h 158"/>
                                <a:gd name="T66" fmla="*/ 180 w 225"/>
                                <a:gd name="T67" fmla="*/ 68 h 158"/>
                                <a:gd name="T68" fmla="*/ 180 w 225"/>
                                <a:gd name="T69" fmla="*/ 56 h 158"/>
                                <a:gd name="T70" fmla="*/ 180 w 225"/>
                                <a:gd name="T71" fmla="*/ 45 h 158"/>
                                <a:gd name="T72" fmla="*/ 169 w 225"/>
                                <a:gd name="T73" fmla="*/ 45 h 158"/>
                                <a:gd name="T74" fmla="*/ 169 w 225"/>
                                <a:gd name="T75" fmla="*/ 34 h 158"/>
                                <a:gd name="T76" fmla="*/ 158 w 225"/>
                                <a:gd name="T77" fmla="*/ 34 h 158"/>
                                <a:gd name="T78" fmla="*/ 158 w 225"/>
                                <a:gd name="T79" fmla="*/ 34 h 158"/>
                                <a:gd name="T80" fmla="*/ 146 w 225"/>
                                <a:gd name="T81" fmla="*/ 34 h 158"/>
                                <a:gd name="T82" fmla="*/ 146 w 225"/>
                                <a:gd name="T83" fmla="*/ 34 h 158"/>
                                <a:gd name="T84" fmla="*/ 135 w 225"/>
                                <a:gd name="T85" fmla="*/ 34 h 158"/>
                                <a:gd name="T86" fmla="*/ 135 w 225"/>
                                <a:gd name="T87" fmla="*/ 34 h 158"/>
                                <a:gd name="T88" fmla="*/ 124 w 225"/>
                                <a:gd name="T89" fmla="*/ 45 h 158"/>
                                <a:gd name="T90" fmla="*/ 124 w 225"/>
                                <a:gd name="T91" fmla="*/ 45 h 158"/>
                                <a:gd name="T92" fmla="*/ 113 w 225"/>
                                <a:gd name="T93" fmla="*/ 56 h 158"/>
                                <a:gd name="T94" fmla="*/ 113 w 225"/>
                                <a:gd name="T95" fmla="*/ 68 h 158"/>
                                <a:gd name="T96" fmla="*/ 113 w 225"/>
                                <a:gd name="T97" fmla="*/ 79 h 158"/>
                                <a:gd name="T98" fmla="*/ 113 w 225"/>
                                <a:gd name="T99" fmla="*/ 90 h 158"/>
                                <a:gd name="T100" fmla="*/ 113 w 225"/>
                                <a:gd name="T101" fmla="*/ 101 h 158"/>
                                <a:gd name="T102" fmla="*/ 124 w 225"/>
                                <a:gd name="T103" fmla="*/ 113 h 158"/>
                                <a:gd name="T104" fmla="*/ 124 w 225"/>
                                <a:gd name="T105" fmla="*/ 113 h 158"/>
                                <a:gd name="T106" fmla="*/ 124 w 225"/>
                                <a:gd name="T107" fmla="*/ 124 h 158"/>
                                <a:gd name="T108" fmla="*/ 135 w 225"/>
                                <a:gd name="T109" fmla="*/ 124 h 158"/>
                                <a:gd name="T110" fmla="*/ 146 w 225"/>
                                <a:gd name="T111" fmla="*/ 124 h 158"/>
                                <a:gd name="T112" fmla="*/ 146 w 225"/>
                                <a:gd name="T113" fmla="*/ 124 h 158"/>
                                <a:gd name="T114" fmla="*/ 158 w 225"/>
                                <a:gd name="T115" fmla="*/ 124 h 158"/>
                                <a:gd name="T116" fmla="*/ 158 w 225"/>
                                <a:gd name="T117" fmla="*/ 124 h 158"/>
                                <a:gd name="T118" fmla="*/ 169 w 225"/>
                                <a:gd name="T119" fmla="*/ 124 h 158"/>
                                <a:gd name="T120" fmla="*/ 169 w 225"/>
                                <a:gd name="T121" fmla="*/ 113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5" h="158">
                                  <a:moveTo>
                                    <a:pt x="225" y="79"/>
                                  </a:moveTo>
                                  <a:lnTo>
                                    <a:pt x="225" y="90"/>
                                  </a:lnTo>
                                  <a:lnTo>
                                    <a:pt x="225" y="11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191" y="146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69" y="146"/>
                                  </a:lnTo>
                                  <a:lnTo>
                                    <a:pt x="146" y="158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202" y="23"/>
                                  </a:lnTo>
                                  <a:lnTo>
                                    <a:pt x="225" y="45"/>
                                  </a:lnTo>
                                  <a:lnTo>
                                    <a:pt x="225" y="79"/>
                                  </a:lnTo>
                                  <a:close/>
                                  <a:moveTo>
                                    <a:pt x="169" y="113"/>
                                  </a:moveTo>
                                  <a:lnTo>
                                    <a:pt x="180" y="101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69" y="45"/>
                                  </a:lnTo>
                                  <a:lnTo>
                                    <a:pt x="169" y="34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3" y="90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6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44"/>
                          <wps:cNvSpPr>
                            <a:spLocks/>
                          </wps:cNvSpPr>
                          <wps:spPr bwMode="auto">
                            <a:xfrm>
                              <a:off x="8684" y="5223"/>
                              <a:ext cx="415" cy="312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180 h 180"/>
                                <a:gd name="T2" fmla="*/ 191 w 225"/>
                                <a:gd name="T3" fmla="*/ 180 h 180"/>
                                <a:gd name="T4" fmla="*/ 191 w 225"/>
                                <a:gd name="T5" fmla="*/ 146 h 180"/>
                                <a:gd name="T6" fmla="*/ 0 w 225"/>
                                <a:gd name="T7" fmla="*/ 146 h 180"/>
                                <a:gd name="T8" fmla="*/ 0 w 225"/>
                                <a:gd name="T9" fmla="*/ 0 h 180"/>
                                <a:gd name="T10" fmla="*/ 45 w 225"/>
                                <a:gd name="T11" fmla="*/ 0 h 180"/>
                                <a:gd name="T12" fmla="*/ 45 w 225"/>
                                <a:gd name="T13" fmla="*/ 124 h 180"/>
                                <a:gd name="T14" fmla="*/ 90 w 225"/>
                                <a:gd name="T15" fmla="*/ 124 h 180"/>
                                <a:gd name="T16" fmla="*/ 90 w 225"/>
                                <a:gd name="T17" fmla="*/ 0 h 180"/>
                                <a:gd name="T18" fmla="*/ 124 w 225"/>
                                <a:gd name="T19" fmla="*/ 0 h 180"/>
                                <a:gd name="T20" fmla="*/ 124 w 225"/>
                                <a:gd name="T21" fmla="*/ 124 h 180"/>
                                <a:gd name="T22" fmla="*/ 169 w 225"/>
                                <a:gd name="T23" fmla="*/ 124 h 180"/>
                                <a:gd name="T24" fmla="*/ 169 w 225"/>
                                <a:gd name="T25" fmla="*/ 0 h 180"/>
                                <a:gd name="T26" fmla="*/ 214 w 225"/>
                                <a:gd name="T27" fmla="*/ 0 h 180"/>
                                <a:gd name="T28" fmla="*/ 214 w 225"/>
                                <a:gd name="T29" fmla="*/ 124 h 180"/>
                                <a:gd name="T30" fmla="*/ 225 w 225"/>
                                <a:gd name="T31" fmla="*/ 124 h 180"/>
                                <a:gd name="T32" fmla="*/ 225 w 225"/>
                                <a:gd name="T3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5" h="180">
                                  <a:moveTo>
                                    <a:pt x="225" y="180"/>
                                  </a:moveTo>
                                  <a:lnTo>
                                    <a:pt x="191" y="180"/>
                                  </a:lnTo>
                                  <a:lnTo>
                                    <a:pt x="19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25" y="124"/>
                                  </a:lnTo>
                                  <a:lnTo>
                                    <a:pt x="22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9099" y="5223"/>
                              <a:ext cx="269" cy="253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6 h 146"/>
                                <a:gd name="T2" fmla="*/ 45 w 146"/>
                                <a:gd name="T3" fmla="*/ 0 h 146"/>
                                <a:gd name="T4" fmla="*/ 90 w 146"/>
                                <a:gd name="T5" fmla="*/ 0 h 146"/>
                                <a:gd name="T6" fmla="*/ 146 w 146"/>
                                <a:gd name="T7" fmla="*/ 146 h 146"/>
                                <a:gd name="T8" fmla="*/ 112 w 146"/>
                                <a:gd name="T9" fmla="*/ 146 h 146"/>
                                <a:gd name="T10" fmla="*/ 101 w 146"/>
                                <a:gd name="T11" fmla="*/ 124 h 146"/>
                                <a:gd name="T12" fmla="*/ 45 w 146"/>
                                <a:gd name="T13" fmla="*/ 124 h 146"/>
                                <a:gd name="T14" fmla="*/ 34 w 146"/>
                                <a:gd name="T15" fmla="*/ 146 h 146"/>
                                <a:gd name="T16" fmla="*/ 0 w 146"/>
                                <a:gd name="T17" fmla="*/ 146 h 146"/>
                                <a:gd name="T18" fmla="*/ 90 w 146"/>
                                <a:gd name="T19" fmla="*/ 90 h 146"/>
                                <a:gd name="T20" fmla="*/ 67 w 146"/>
                                <a:gd name="T21" fmla="*/ 45 h 146"/>
                                <a:gd name="T22" fmla="*/ 56 w 146"/>
                                <a:gd name="T23" fmla="*/ 90 h 146"/>
                                <a:gd name="T24" fmla="*/ 90 w 146"/>
                                <a:gd name="T25" fmla="*/ 9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0" y="14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46" y="146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01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90" y="90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9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9348" y="5223"/>
                              <a:ext cx="269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46 h 146"/>
                                <a:gd name="T2" fmla="*/ 101 w 146"/>
                                <a:gd name="T3" fmla="*/ 146 h 146"/>
                                <a:gd name="T4" fmla="*/ 101 w 146"/>
                                <a:gd name="T5" fmla="*/ 101 h 146"/>
                                <a:gd name="T6" fmla="*/ 90 w 146"/>
                                <a:gd name="T7" fmla="*/ 101 h 146"/>
                                <a:gd name="T8" fmla="*/ 45 w 146"/>
                                <a:gd name="T9" fmla="*/ 146 h 146"/>
                                <a:gd name="T10" fmla="*/ 0 w 146"/>
                                <a:gd name="T11" fmla="*/ 146 h 146"/>
                                <a:gd name="T12" fmla="*/ 45 w 146"/>
                                <a:gd name="T13" fmla="*/ 90 h 146"/>
                                <a:gd name="T14" fmla="*/ 33 w 146"/>
                                <a:gd name="T15" fmla="*/ 79 h 146"/>
                                <a:gd name="T16" fmla="*/ 22 w 146"/>
                                <a:gd name="T17" fmla="*/ 79 h 146"/>
                                <a:gd name="T18" fmla="*/ 22 w 146"/>
                                <a:gd name="T19" fmla="*/ 56 h 146"/>
                                <a:gd name="T20" fmla="*/ 22 w 146"/>
                                <a:gd name="T21" fmla="*/ 45 h 146"/>
                                <a:gd name="T22" fmla="*/ 22 w 146"/>
                                <a:gd name="T23" fmla="*/ 34 h 146"/>
                                <a:gd name="T24" fmla="*/ 22 w 146"/>
                                <a:gd name="T25" fmla="*/ 23 h 146"/>
                                <a:gd name="T26" fmla="*/ 33 w 146"/>
                                <a:gd name="T27" fmla="*/ 23 h 146"/>
                                <a:gd name="T28" fmla="*/ 33 w 146"/>
                                <a:gd name="T29" fmla="*/ 11 h 146"/>
                                <a:gd name="T30" fmla="*/ 45 w 146"/>
                                <a:gd name="T31" fmla="*/ 11 h 146"/>
                                <a:gd name="T32" fmla="*/ 56 w 146"/>
                                <a:gd name="T33" fmla="*/ 11 h 146"/>
                                <a:gd name="T34" fmla="*/ 67 w 146"/>
                                <a:gd name="T35" fmla="*/ 0 h 146"/>
                                <a:gd name="T36" fmla="*/ 78 w 146"/>
                                <a:gd name="T37" fmla="*/ 0 h 146"/>
                                <a:gd name="T38" fmla="*/ 146 w 146"/>
                                <a:gd name="T39" fmla="*/ 0 h 146"/>
                                <a:gd name="T40" fmla="*/ 146 w 146"/>
                                <a:gd name="T41" fmla="*/ 146 h 146"/>
                                <a:gd name="T42" fmla="*/ 101 w 146"/>
                                <a:gd name="T43" fmla="*/ 68 h 146"/>
                                <a:gd name="T44" fmla="*/ 101 w 146"/>
                                <a:gd name="T45" fmla="*/ 34 h 146"/>
                                <a:gd name="T46" fmla="*/ 90 w 146"/>
                                <a:gd name="T47" fmla="*/ 34 h 146"/>
                                <a:gd name="T48" fmla="*/ 78 w 146"/>
                                <a:gd name="T49" fmla="*/ 34 h 146"/>
                                <a:gd name="T50" fmla="*/ 78 w 146"/>
                                <a:gd name="T51" fmla="*/ 34 h 146"/>
                                <a:gd name="T52" fmla="*/ 67 w 146"/>
                                <a:gd name="T53" fmla="*/ 34 h 146"/>
                                <a:gd name="T54" fmla="*/ 67 w 146"/>
                                <a:gd name="T55" fmla="*/ 34 h 146"/>
                                <a:gd name="T56" fmla="*/ 67 w 146"/>
                                <a:gd name="T57" fmla="*/ 34 h 146"/>
                                <a:gd name="T58" fmla="*/ 67 w 146"/>
                                <a:gd name="T59" fmla="*/ 45 h 146"/>
                                <a:gd name="T60" fmla="*/ 56 w 146"/>
                                <a:gd name="T61" fmla="*/ 45 h 146"/>
                                <a:gd name="T62" fmla="*/ 56 w 146"/>
                                <a:gd name="T63" fmla="*/ 56 h 146"/>
                                <a:gd name="T64" fmla="*/ 56 w 146"/>
                                <a:gd name="T65" fmla="*/ 56 h 146"/>
                                <a:gd name="T66" fmla="*/ 67 w 146"/>
                                <a:gd name="T67" fmla="*/ 56 h 146"/>
                                <a:gd name="T68" fmla="*/ 67 w 146"/>
                                <a:gd name="T69" fmla="*/ 68 h 146"/>
                                <a:gd name="T70" fmla="*/ 67 w 146"/>
                                <a:gd name="T71" fmla="*/ 68 h 146"/>
                                <a:gd name="T72" fmla="*/ 67 w 146"/>
                                <a:gd name="T73" fmla="*/ 68 h 146"/>
                                <a:gd name="T74" fmla="*/ 78 w 146"/>
                                <a:gd name="T75" fmla="*/ 68 h 146"/>
                                <a:gd name="T76" fmla="*/ 78 w 146"/>
                                <a:gd name="T77" fmla="*/ 68 h 146"/>
                                <a:gd name="T78" fmla="*/ 90 w 146"/>
                                <a:gd name="T79" fmla="*/ 68 h 146"/>
                                <a:gd name="T80" fmla="*/ 101 w 146"/>
                                <a:gd name="T81" fmla="*/ 68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101" y="14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146"/>
                                  </a:lnTo>
                                  <a:close/>
                                  <a:moveTo>
                                    <a:pt x="101" y="68"/>
                                  </a:moveTo>
                                  <a:lnTo>
                                    <a:pt x="101" y="34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10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66F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7"/>
                          <wps:cNvSpPr>
                            <a:spLocks/>
                          </wps:cNvSpPr>
                          <wps:spPr bwMode="auto">
                            <a:xfrm>
                              <a:off x="7338" y="5613"/>
                              <a:ext cx="249" cy="253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46 h 146"/>
                                <a:gd name="T2" fmla="*/ 90 w 135"/>
                                <a:gd name="T3" fmla="*/ 146 h 146"/>
                                <a:gd name="T4" fmla="*/ 45 w 135"/>
                                <a:gd name="T5" fmla="*/ 79 h 146"/>
                                <a:gd name="T6" fmla="*/ 34 w 135"/>
                                <a:gd name="T7" fmla="*/ 79 h 146"/>
                                <a:gd name="T8" fmla="*/ 34 w 135"/>
                                <a:gd name="T9" fmla="*/ 146 h 146"/>
                                <a:gd name="T10" fmla="*/ 0 w 135"/>
                                <a:gd name="T11" fmla="*/ 146 h 146"/>
                                <a:gd name="T12" fmla="*/ 0 w 135"/>
                                <a:gd name="T13" fmla="*/ 0 h 146"/>
                                <a:gd name="T14" fmla="*/ 34 w 135"/>
                                <a:gd name="T15" fmla="*/ 0 h 146"/>
                                <a:gd name="T16" fmla="*/ 34 w 135"/>
                                <a:gd name="T17" fmla="*/ 56 h 146"/>
                                <a:gd name="T18" fmla="*/ 45 w 135"/>
                                <a:gd name="T19" fmla="*/ 56 h 146"/>
                                <a:gd name="T20" fmla="*/ 45 w 135"/>
                                <a:gd name="T21" fmla="*/ 56 h 146"/>
                                <a:gd name="T22" fmla="*/ 56 w 135"/>
                                <a:gd name="T23" fmla="*/ 45 h 146"/>
                                <a:gd name="T24" fmla="*/ 56 w 135"/>
                                <a:gd name="T25" fmla="*/ 34 h 146"/>
                                <a:gd name="T26" fmla="*/ 67 w 135"/>
                                <a:gd name="T27" fmla="*/ 34 h 146"/>
                                <a:gd name="T28" fmla="*/ 67 w 135"/>
                                <a:gd name="T29" fmla="*/ 34 h 146"/>
                                <a:gd name="T30" fmla="*/ 67 w 135"/>
                                <a:gd name="T31" fmla="*/ 22 h 146"/>
                                <a:gd name="T32" fmla="*/ 67 w 135"/>
                                <a:gd name="T33" fmla="*/ 22 h 146"/>
                                <a:gd name="T34" fmla="*/ 78 w 135"/>
                                <a:gd name="T35" fmla="*/ 11 h 146"/>
                                <a:gd name="T36" fmla="*/ 90 w 135"/>
                                <a:gd name="T37" fmla="*/ 0 h 146"/>
                                <a:gd name="T38" fmla="*/ 101 w 135"/>
                                <a:gd name="T39" fmla="*/ 0 h 146"/>
                                <a:gd name="T40" fmla="*/ 112 w 135"/>
                                <a:gd name="T41" fmla="*/ 0 h 146"/>
                                <a:gd name="T42" fmla="*/ 112 w 135"/>
                                <a:gd name="T43" fmla="*/ 0 h 146"/>
                                <a:gd name="T44" fmla="*/ 123 w 135"/>
                                <a:gd name="T45" fmla="*/ 0 h 146"/>
                                <a:gd name="T46" fmla="*/ 123 w 135"/>
                                <a:gd name="T47" fmla="*/ 0 h 146"/>
                                <a:gd name="T48" fmla="*/ 123 w 135"/>
                                <a:gd name="T49" fmla="*/ 0 h 146"/>
                                <a:gd name="T50" fmla="*/ 123 w 135"/>
                                <a:gd name="T51" fmla="*/ 22 h 146"/>
                                <a:gd name="T52" fmla="*/ 123 w 135"/>
                                <a:gd name="T53" fmla="*/ 22 h 146"/>
                                <a:gd name="T54" fmla="*/ 112 w 135"/>
                                <a:gd name="T55" fmla="*/ 34 h 146"/>
                                <a:gd name="T56" fmla="*/ 101 w 135"/>
                                <a:gd name="T57" fmla="*/ 34 h 146"/>
                                <a:gd name="T58" fmla="*/ 101 w 135"/>
                                <a:gd name="T59" fmla="*/ 34 h 146"/>
                                <a:gd name="T60" fmla="*/ 101 w 135"/>
                                <a:gd name="T61" fmla="*/ 45 h 146"/>
                                <a:gd name="T62" fmla="*/ 90 w 135"/>
                                <a:gd name="T63" fmla="*/ 56 h 146"/>
                                <a:gd name="T64" fmla="*/ 90 w 135"/>
                                <a:gd name="T65" fmla="*/ 56 h 146"/>
                                <a:gd name="T66" fmla="*/ 78 w 135"/>
                                <a:gd name="T67" fmla="*/ 67 h 146"/>
                                <a:gd name="T68" fmla="*/ 78 w 135"/>
                                <a:gd name="T69" fmla="*/ 67 h 146"/>
                                <a:gd name="T70" fmla="*/ 135 w 135"/>
                                <a:gd name="T7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5" h="146">
                                  <a:moveTo>
                                    <a:pt x="135" y="146"/>
                                  </a:moveTo>
                                  <a:lnTo>
                                    <a:pt x="90" y="146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13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7587" y="5594"/>
                              <a:ext cx="269" cy="272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78 h 157"/>
                                <a:gd name="T2" fmla="*/ 146 w 146"/>
                                <a:gd name="T3" fmla="*/ 112 h 157"/>
                                <a:gd name="T4" fmla="*/ 135 w 146"/>
                                <a:gd name="T5" fmla="*/ 135 h 157"/>
                                <a:gd name="T6" fmla="*/ 101 w 146"/>
                                <a:gd name="T7" fmla="*/ 146 h 157"/>
                                <a:gd name="T8" fmla="*/ 78 w 146"/>
                                <a:gd name="T9" fmla="*/ 157 h 157"/>
                                <a:gd name="T10" fmla="*/ 45 w 146"/>
                                <a:gd name="T11" fmla="*/ 146 h 157"/>
                                <a:gd name="T12" fmla="*/ 11 w 146"/>
                                <a:gd name="T13" fmla="*/ 135 h 157"/>
                                <a:gd name="T14" fmla="*/ 0 w 146"/>
                                <a:gd name="T15" fmla="*/ 112 h 157"/>
                                <a:gd name="T16" fmla="*/ 0 w 146"/>
                                <a:gd name="T17" fmla="*/ 78 h 157"/>
                                <a:gd name="T18" fmla="*/ 0 w 146"/>
                                <a:gd name="T19" fmla="*/ 45 h 157"/>
                                <a:gd name="T20" fmla="*/ 11 w 146"/>
                                <a:gd name="T21" fmla="*/ 22 h 157"/>
                                <a:gd name="T22" fmla="*/ 45 w 146"/>
                                <a:gd name="T23" fmla="*/ 11 h 157"/>
                                <a:gd name="T24" fmla="*/ 78 w 146"/>
                                <a:gd name="T25" fmla="*/ 0 h 157"/>
                                <a:gd name="T26" fmla="*/ 101 w 146"/>
                                <a:gd name="T27" fmla="*/ 11 h 157"/>
                                <a:gd name="T28" fmla="*/ 135 w 146"/>
                                <a:gd name="T29" fmla="*/ 22 h 157"/>
                                <a:gd name="T30" fmla="*/ 146 w 146"/>
                                <a:gd name="T31" fmla="*/ 45 h 157"/>
                                <a:gd name="T32" fmla="*/ 146 w 146"/>
                                <a:gd name="T33" fmla="*/ 78 h 157"/>
                                <a:gd name="T34" fmla="*/ 112 w 146"/>
                                <a:gd name="T35" fmla="*/ 78 h 157"/>
                                <a:gd name="T36" fmla="*/ 112 w 146"/>
                                <a:gd name="T37" fmla="*/ 67 h 157"/>
                                <a:gd name="T38" fmla="*/ 112 w 146"/>
                                <a:gd name="T39" fmla="*/ 56 h 157"/>
                                <a:gd name="T40" fmla="*/ 101 w 146"/>
                                <a:gd name="T41" fmla="*/ 45 h 157"/>
                                <a:gd name="T42" fmla="*/ 101 w 146"/>
                                <a:gd name="T43" fmla="*/ 45 h 157"/>
                                <a:gd name="T44" fmla="*/ 90 w 146"/>
                                <a:gd name="T45" fmla="*/ 33 h 157"/>
                                <a:gd name="T46" fmla="*/ 90 w 146"/>
                                <a:gd name="T47" fmla="*/ 33 h 157"/>
                                <a:gd name="T48" fmla="*/ 78 w 146"/>
                                <a:gd name="T49" fmla="*/ 33 h 157"/>
                                <a:gd name="T50" fmla="*/ 78 w 146"/>
                                <a:gd name="T51" fmla="*/ 33 h 157"/>
                                <a:gd name="T52" fmla="*/ 67 w 146"/>
                                <a:gd name="T53" fmla="*/ 33 h 157"/>
                                <a:gd name="T54" fmla="*/ 56 w 146"/>
                                <a:gd name="T55" fmla="*/ 33 h 157"/>
                                <a:gd name="T56" fmla="*/ 56 w 146"/>
                                <a:gd name="T57" fmla="*/ 33 h 157"/>
                                <a:gd name="T58" fmla="*/ 45 w 146"/>
                                <a:gd name="T59" fmla="*/ 45 h 157"/>
                                <a:gd name="T60" fmla="*/ 45 w 146"/>
                                <a:gd name="T61" fmla="*/ 45 h 157"/>
                                <a:gd name="T62" fmla="*/ 45 w 146"/>
                                <a:gd name="T63" fmla="*/ 56 h 157"/>
                                <a:gd name="T64" fmla="*/ 33 w 146"/>
                                <a:gd name="T65" fmla="*/ 67 h 157"/>
                                <a:gd name="T66" fmla="*/ 33 w 146"/>
                                <a:gd name="T67" fmla="*/ 78 h 157"/>
                                <a:gd name="T68" fmla="*/ 33 w 146"/>
                                <a:gd name="T69" fmla="*/ 90 h 157"/>
                                <a:gd name="T70" fmla="*/ 45 w 146"/>
                                <a:gd name="T71" fmla="*/ 101 h 157"/>
                                <a:gd name="T72" fmla="*/ 45 w 146"/>
                                <a:gd name="T73" fmla="*/ 112 h 157"/>
                                <a:gd name="T74" fmla="*/ 45 w 146"/>
                                <a:gd name="T75" fmla="*/ 112 h 157"/>
                                <a:gd name="T76" fmla="*/ 56 w 146"/>
                                <a:gd name="T77" fmla="*/ 123 h 157"/>
                                <a:gd name="T78" fmla="*/ 56 w 146"/>
                                <a:gd name="T79" fmla="*/ 123 h 157"/>
                                <a:gd name="T80" fmla="*/ 67 w 146"/>
                                <a:gd name="T81" fmla="*/ 123 h 157"/>
                                <a:gd name="T82" fmla="*/ 78 w 146"/>
                                <a:gd name="T83" fmla="*/ 123 h 157"/>
                                <a:gd name="T84" fmla="*/ 78 w 146"/>
                                <a:gd name="T85" fmla="*/ 123 h 157"/>
                                <a:gd name="T86" fmla="*/ 90 w 146"/>
                                <a:gd name="T87" fmla="*/ 123 h 157"/>
                                <a:gd name="T88" fmla="*/ 90 w 146"/>
                                <a:gd name="T89" fmla="*/ 123 h 157"/>
                                <a:gd name="T90" fmla="*/ 101 w 146"/>
                                <a:gd name="T91" fmla="*/ 112 h 157"/>
                                <a:gd name="T92" fmla="*/ 101 w 146"/>
                                <a:gd name="T93" fmla="*/ 112 h 157"/>
                                <a:gd name="T94" fmla="*/ 112 w 146"/>
                                <a:gd name="T95" fmla="*/ 101 h 157"/>
                                <a:gd name="T96" fmla="*/ 112 w 146"/>
                                <a:gd name="T97" fmla="*/ 90 h 157"/>
                                <a:gd name="T98" fmla="*/ 112 w 146"/>
                                <a:gd name="T99" fmla="*/ 78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6" h="157">
                                  <a:moveTo>
                                    <a:pt x="146" y="78"/>
                                  </a:moveTo>
                                  <a:lnTo>
                                    <a:pt x="146" y="112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01" y="146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78"/>
                                  </a:lnTo>
                                  <a:close/>
                                  <a:moveTo>
                                    <a:pt x="112" y="78"/>
                                  </a:moveTo>
                                  <a:lnTo>
                                    <a:pt x="112" y="67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78" y="123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49"/>
                          <wps:cNvSpPr>
                            <a:spLocks/>
                          </wps:cNvSpPr>
                          <wps:spPr bwMode="auto">
                            <a:xfrm>
                              <a:off x="7897" y="5613"/>
                              <a:ext cx="291" cy="253"/>
                            </a:xfrm>
                            <a:custGeom>
                              <a:avLst/>
                              <a:gdLst>
                                <a:gd name="T0" fmla="*/ 158 w 158"/>
                                <a:gd name="T1" fmla="*/ 146 h 146"/>
                                <a:gd name="T2" fmla="*/ 124 w 158"/>
                                <a:gd name="T3" fmla="*/ 146 h 146"/>
                                <a:gd name="T4" fmla="*/ 124 w 158"/>
                                <a:gd name="T5" fmla="*/ 45 h 146"/>
                                <a:gd name="T6" fmla="*/ 90 w 158"/>
                                <a:gd name="T7" fmla="*/ 112 h 146"/>
                                <a:gd name="T8" fmla="*/ 68 w 158"/>
                                <a:gd name="T9" fmla="*/ 112 h 146"/>
                                <a:gd name="T10" fmla="*/ 34 w 158"/>
                                <a:gd name="T11" fmla="*/ 45 h 146"/>
                                <a:gd name="T12" fmla="*/ 34 w 158"/>
                                <a:gd name="T13" fmla="*/ 146 h 146"/>
                                <a:gd name="T14" fmla="*/ 0 w 158"/>
                                <a:gd name="T15" fmla="*/ 146 h 146"/>
                                <a:gd name="T16" fmla="*/ 0 w 158"/>
                                <a:gd name="T17" fmla="*/ 0 h 146"/>
                                <a:gd name="T18" fmla="*/ 45 w 158"/>
                                <a:gd name="T19" fmla="*/ 0 h 146"/>
                                <a:gd name="T20" fmla="*/ 79 w 158"/>
                                <a:gd name="T21" fmla="*/ 67 h 146"/>
                                <a:gd name="T22" fmla="*/ 113 w 158"/>
                                <a:gd name="T23" fmla="*/ 0 h 146"/>
                                <a:gd name="T24" fmla="*/ 158 w 158"/>
                                <a:gd name="T25" fmla="*/ 0 h 146"/>
                                <a:gd name="T26" fmla="*/ 158 w 158"/>
                                <a:gd name="T2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8" h="146">
                                  <a:moveTo>
                                    <a:pt x="158" y="146"/>
                                  </a:moveTo>
                                  <a:lnTo>
                                    <a:pt x="124" y="146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50"/>
                          <wps:cNvSpPr>
                            <a:spLocks/>
                          </wps:cNvSpPr>
                          <wps:spPr bwMode="auto">
                            <a:xfrm>
                              <a:off x="8229" y="5613"/>
                              <a:ext cx="269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46 h 146"/>
                                <a:gd name="T2" fmla="*/ 101 w 146"/>
                                <a:gd name="T3" fmla="*/ 146 h 146"/>
                                <a:gd name="T4" fmla="*/ 101 w 146"/>
                                <a:gd name="T5" fmla="*/ 22 h 146"/>
                                <a:gd name="T6" fmla="*/ 45 w 146"/>
                                <a:gd name="T7" fmla="*/ 22 h 146"/>
                                <a:gd name="T8" fmla="*/ 45 w 146"/>
                                <a:gd name="T9" fmla="*/ 146 h 146"/>
                                <a:gd name="T10" fmla="*/ 0 w 146"/>
                                <a:gd name="T11" fmla="*/ 146 h 146"/>
                                <a:gd name="T12" fmla="*/ 0 w 146"/>
                                <a:gd name="T13" fmla="*/ 0 h 146"/>
                                <a:gd name="T14" fmla="*/ 146 w 146"/>
                                <a:gd name="T15" fmla="*/ 0 h 146"/>
                                <a:gd name="T16" fmla="*/ 146 w 146"/>
                                <a:gd name="T17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101" y="146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8498" y="5613"/>
                              <a:ext cx="289" cy="253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46 h 146"/>
                                <a:gd name="T2" fmla="*/ 56 w 157"/>
                                <a:gd name="T3" fmla="*/ 0 h 146"/>
                                <a:gd name="T4" fmla="*/ 101 w 157"/>
                                <a:gd name="T5" fmla="*/ 0 h 146"/>
                                <a:gd name="T6" fmla="*/ 157 w 157"/>
                                <a:gd name="T7" fmla="*/ 146 h 146"/>
                                <a:gd name="T8" fmla="*/ 112 w 157"/>
                                <a:gd name="T9" fmla="*/ 146 h 146"/>
                                <a:gd name="T10" fmla="*/ 101 w 157"/>
                                <a:gd name="T11" fmla="*/ 112 h 146"/>
                                <a:gd name="T12" fmla="*/ 56 w 157"/>
                                <a:gd name="T13" fmla="*/ 112 h 146"/>
                                <a:gd name="T14" fmla="*/ 45 w 157"/>
                                <a:gd name="T15" fmla="*/ 146 h 146"/>
                                <a:gd name="T16" fmla="*/ 0 w 157"/>
                                <a:gd name="T17" fmla="*/ 146 h 146"/>
                                <a:gd name="T18" fmla="*/ 90 w 157"/>
                                <a:gd name="T19" fmla="*/ 90 h 146"/>
                                <a:gd name="T20" fmla="*/ 79 w 157"/>
                                <a:gd name="T21" fmla="*/ 34 h 146"/>
                                <a:gd name="T22" fmla="*/ 56 w 157"/>
                                <a:gd name="T23" fmla="*/ 90 h 146"/>
                                <a:gd name="T24" fmla="*/ 90 w 157"/>
                                <a:gd name="T25" fmla="*/ 9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7" h="146">
                                  <a:moveTo>
                                    <a:pt x="0" y="1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57" y="146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close/>
                                  <a:moveTo>
                                    <a:pt x="90" y="90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9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52"/>
                          <wps:cNvSpPr>
                            <a:spLocks/>
                          </wps:cNvSpPr>
                          <wps:spPr bwMode="auto">
                            <a:xfrm>
                              <a:off x="8787" y="5613"/>
                              <a:ext cx="249" cy="253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46 h 146"/>
                                <a:gd name="T2" fmla="*/ 102 w 135"/>
                                <a:gd name="T3" fmla="*/ 146 h 146"/>
                                <a:gd name="T4" fmla="*/ 102 w 135"/>
                                <a:gd name="T5" fmla="*/ 79 h 146"/>
                                <a:gd name="T6" fmla="*/ 45 w 135"/>
                                <a:gd name="T7" fmla="*/ 79 h 146"/>
                                <a:gd name="T8" fmla="*/ 45 w 135"/>
                                <a:gd name="T9" fmla="*/ 146 h 146"/>
                                <a:gd name="T10" fmla="*/ 0 w 135"/>
                                <a:gd name="T11" fmla="*/ 146 h 146"/>
                                <a:gd name="T12" fmla="*/ 0 w 135"/>
                                <a:gd name="T13" fmla="*/ 0 h 146"/>
                                <a:gd name="T14" fmla="*/ 45 w 135"/>
                                <a:gd name="T15" fmla="*/ 0 h 146"/>
                                <a:gd name="T16" fmla="*/ 45 w 135"/>
                                <a:gd name="T17" fmla="*/ 45 h 146"/>
                                <a:gd name="T18" fmla="*/ 102 w 135"/>
                                <a:gd name="T19" fmla="*/ 45 h 146"/>
                                <a:gd name="T20" fmla="*/ 102 w 135"/>
                                <a:gd name="T21" fmla="*/ 0 h 146"/>
                                <a:gd name="T22" fmla="*/ 135 w 135"/>
                                <a:gd name="T23" fmla="*/ 0 h 146"/>
                                <a:gd name="T24" fmla="*/ 135 w 135"/>
                                <a:gd name="T2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5" h="146">
                                  <a:moveTo>
                                    <a:pt x="135" y="146"/>
                                  </a:moveTo>
                                  <a:lnTo>
                                    <a:pt x="102" y="146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53"/>
                          <wps:cNvSpPr>
                            <a:spLocks/>
                          </wps:cNvSpPr>
                          <wps:spPr bwMode="auto">
                            <a:xfrm>
                              <a:off x="9078" y="5613"/>
                              <a:ext cx="270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46 h 146"/>
                                <a:gd name="T2" fmla="*/ 101 w 146"/>
                                <a:gd name="T3" fmla="*/ 146 h 146"/>
                                <a:gd name="T4" fmla="*/ 101 w 146"/>
                                <a:gd name="T5" fmla="*/ 45 h 146"/>
                                <a:gd name="T6" fmla="*/ 45 w 146"/>
                                <a:gd name="T7" fmla="*/ 146 h 146"/>
                                <a:gd name="T8" fmla="*/ 0 w 146"/>
                                <a:gd name="T9" fmla="*/ 146 h 146"/>
                                <a:gd name="T10" fmla="*/ 0 w 146"/>
                                <a:gd name="T11" fmla="*/ 0 h 146"/>
                                <a:gd name="T12" fmla="*/ 45 w 146"/>
                                <a:gd name="T13" fmla="*/ 0 h 146"/>
                                <a:gd name="T14" fmla="*/ 45 w 146"/>
                                <a:gd name="T15" fmla="*/ 79 h 146"/>
                                <a:gd name="T16" fmla="*/ 101 w 146"/>
                                <a:gd name="T17" fmla="*/ 0 h 146"/>
                                <a:gd name="T18" fmla="*/ 146 w 146"/>
                                <a:gd name="T19" fmla="*/ 0 h 146"/>
                                <a:gd name="T20" fmla="*/ 146 w 146"/>
                                <a:gd name="T2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101" y="146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9348" y="5613"/>
                              <a:ext cx="269" cy="25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146 h 146"/>
                                <a:gd name="T2" fmla="*/ 101 w 146"/>
                                <a:gd name="T3" fmla="*/ 146 h 146"/>
                                <a:gd name="T4" fmla="*/ 101 w 146"/>
                                <a:gd name="T5" fmla="*/ 90 h 146"/>
                                <a:gd name="T6" fmla="*/ 90 w 146"/>
                                <a:gd name="T7" fmla="*/ 90 h 146"/>
                                <a:gd name="T8" fmla="*/ 45 w 146"/>
                                <a:gd name="T9" fmla="*/ 146 h 146"/>
                                <a:gd name="T10" fmla="*/ 0 w 146"/>
                                <a:gd name="T11" fmla="*/ 146 h 146"/>
                                <a:gd name="T12" fmla="*/ 45 w 146"/>
                                <a:gd name="T13" fmla="*/ 79 h 146"/>
                                <a:gd name="T14" fmla="*/ 33 w 146"/>
                                <a:gd name="T15" fmla="*/ 79 h 146"/>
                                <a:gd name="T16" fmla="*/ 22 w 146"/>
                                <a:gd name="T17" fmla="*/ 67 h 146"/>
                                <a:gd name="T18" fmla="*/ 22 w 146"/>
                                <a:gd name="T19" fmla="*/ 56 h 146"/>
                                <a:gd name="T20" fmla="*/ 22 w 146"/>
                                <a:gd name="T21" fmla="*/ 34 h 146"/>
                                <a:gd name="T22" fmla="*/ 22 w 146"/>
                                <a:gd name="T23" fmla="*/ 22 h 146"/>
                                <a:gd name="T24" fmla="*/ 22 w 146"/>
                                <a:gd name="T25" fmla="*/ 22 h 146"/>
                                <a:gd name="T26" fmla="*/ 33 w 146"/>
                                <a:gd name="T27" fmla="*/ 11 h 146"/>
                                <a:gd name="T28" fmla="*/ 33 w 146"/>
                                <a:gd name="T29" fmla="*/ 0 h 146"/>
                                <a:gd name="T30" fmla="*/ 45 w 146"/>
                                <a:gd name="T31" fmla="*/ 0 h 146"/>
                                <a:gd name="T32" fmla="*/ 56 w 146"/>
                                <a:gd name="T33" fmla="*/ 0 h 146"/>
                                <a:gd name="T34" fmla="*/ 67 w 146"/>
                                <a:gd name="T35" fmla="*/ 0 h 146"/>
                                <a:gd name="T36" fmla="*/ 78 w 146"/>
                                <a:gd name="T37" fmla="*/ 0 h 146"/>
                                <a:gd name="T38" fmla="*/ 146 w 146"/>
                                <a:gd name="T39" fmla="*/ 0 h 146"/>
                                <a:gd name="T40" fmla="*/ 146 w 146"/>
                                <a:gd name="T41" fmla="*/ 146 h 146"/>
                                <a:gd name="T42" fmla="*/ 101 w 146"/>
                                <a:gd name="T43" fmla="*/ 67 h 146"/>
                                <a:gd name="T44" fmla="*/ 101 w 146"/>
                                <a:gd name="T45" fmla="*/ 22 h 146"/>
                                <a:gd name="T46" fmla="*/ 90 w 146"/>
                                <a:gd name="T47" fmla="*/ 22 h 146"/>
                                <a:gd name="T48" fmla="*/ 78 w 146"/>
                                <a:gd name="T49" fmla="*/ 22 h 146"/>
                                <a:gd name="T50" fmla="*/ 78 w 146"/>
                                <a:gd name="T51" fmla="*/ 22 h 146"/>
                                <a:gd name="T52" fmla="*/ 67 w 146"/>
                                <a:gd name="T53" fmla="*/ 22 h 146"/>
                                <a:gd name="T54" fmla="*/ 67 w 146"/>
                                <a:gd name="T55" fmla="*/ 22 h 146"/>
                                <a:gd name="T56" fmla="*/ 67 w 146"/>
                                <a:gd name="T57" fmla="*/ 34 h 146"/>
                                <a:gd name="T58" fmla="*/ 67 w 146"/>
                                <a:gd name="T59" fmla="*/ 34 h 146"/>
                                <a:gd name="T60" fmla="*/ 56 w 146"/>
                                <a:gd name="T61" fmla="*/ 34 h 146"/>
                                <a:gd name="T62" fmla="*/ 56 w 146"/>
                                <a:gd name="T63" fmla="*/ 45 h 146"/>
                                <a:gd name="T64" fmla="*/ 56 w 146"/>
                                <a:gd name="T65" fmla="*/ 45 h 146"/>
                                <a:gd name="T66" fmla="*/ 67 w 146"/>
                                <a:gd name="T67" fmla="*/ 56 h 146"/>
                                <a:gd name="T68" fmla="*/ 67 w 146"/>
                                <a:gd name="T69" fmla="*/ 56 h 146"/>
                                <a:gd name="T70" fmla="*/ 67 w 146"/>
                                <a:gd name="T71" fmla="*/ 56 h 146"/>
                                <a:gd name="T72" fmla="*/ 67 w 146"/>
                                <a:gd name="T73" fmla="*/ 56 h 146"/>
                                <a:gd name="T74" fmla="*/ 78 w 146"/>
                                <a:gd name="T75" fmla="*/ 56 h 146"/>
                                <a:gd name="T76" fmla="*/ 78 w 146"/>
                                <a:gd name="T77" fmla="*/ 56 h 146"/>
                                <a:gd name="T78" fmla="*/ 90 w 146"/>
                                <a:gd name="T79" fmla="*/ 67 h 146"/>
                                <a:gd name="T80" fmla="*/ 101 w 146"/>
                                <a:gd name="T81" fmla="*/ 6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101" y="146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146"/>
                                  </a:lnTo>
                                  <a:close/>
                                  <a:moveTo>
                                    <a:pt x="101" y="67"/>
                                  </a:moveTo>
                                  <a:lnTo>
                                    <a:pt x="101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1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9AD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2220" y="4833"/>
                              <a:ext cx="3853" cy="643"/>
                              <a:chOff x="2220" y="4833"/>
                              <a:chExt cx="3853" cy="643"/>
                            </a:xfrm>
                          </wpg:grpSpPr>
                          <wpg:grpSp>
                            <wpg:cNvPr id="45" name="Group 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20" y="4833"/>
                                <a:ext cx="3853" cy="312"/>
                                <a:chOff x="2220" y="4833"/>
                                <a:chExt cx="3853" cy="312"/>
                              </a:xfrm>
                            </wpg:grpSpPr>
                            <wps:wsp>
                              <wps:cNvPr id="46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0" y="4833"/>
                                  <a:ext cx="249" cy="274"/>
                                </a:xfrm>
                                <a:custGeom>
                                  <a:avLst/>
                                  <a:gdLst>
                                    <a:gd name="T0" fmla="*/ 79 w 135"/>
                                    <a:gd name="T1" fmla="*/ 158 h 158"/>
                                    <a:gd name="T2" fmla="*/ 45 w 135"/>
                                    <a:gd name="T3" fmla="*/ 146 h 158"/>
                                    <a:gd name="T4" fmla="*/ 23 w 135"/>
                                    <a:gd name="T5" fmla="*/ 135 h 158"/>
                                    <a:gd name="T6" fmla="*/ 12 w 135"/>
                                    <a:gd name="T7" fmla="*/ 113 h 158"/>
                                    <a:gd name="T8" fmla="*/ 0 w 135"/>
                                    <a:gd name="T9" fmla="*/ 79 h 158"/>
                                    <a:gd name="T10" fmla="*/ 12 w 135"/>
                                    <a:gd name="T11" fmla="*/ 45 h 158"/>
                                    <a:gd name="T12" fmla="*/ 23 w 135"/>
                                    <a:gd name="T13" fmla="*/ 23 h 158"/>
                                    <a:gd name="T14" fmla="*/ 45 w 135"/>
                                    <a:gd name="T15" fmla="*/ 11 h 158"/>
                                    <a:gd name="T16" fmla="*/ 79 w 135"/>
                                    <a:gd name="T17" fmla="*/ 0 h 158"/>
                                    <a:gd name="T18" fmla="*/ 90 w 135"/>
                                    <a:gd name="T19" fmla="*/ 0 h 158"/>
                                    <a:gd name="T20" fmla="*/ 102 w 135"/>
                                    <a:gd name="T21" fmla="*/ 0 h 158"/>
                                    <a:gd name="T22" fmla="*/ 102 w 135"/>
                                    <a:gd name="T23" fmla="*/ 0 h 158"/>
                                    <a:gd name="T24" fmla="*/ 113 w 135"/>
                                    <a:gd name="T25" fmla="*/ 0 h 158"/>
                                    <a:gd name="T26" fmla="*/ 124 w 135"/>
                                    <a:gd name="T27" fmla="*/ 11 h 158"/>
                                    <a:gd name="T28" fmla="*/ 124 w 135"/>
                                    <a:gd name="T29" fmla="*/ 11 h 158"/>
                                    <a:gd name="T30" fmla="*/ 135 w 135"/>
                                    <a:gd name="T31" fmla="*/ 11 h 158"/>
                                    <a:gd name="T32" fmla="*/ 135 w 135"/>
                                    <a:gd name="T33" fmla="*/ 11 h 158"/>
                                    <a:gd name="T34" fmla="*/ 135 w 135"/>
                                    <a:gd name="T35" fmla="*/ 45 h 158"/>
                                    <a:gd name="T36" fmla="*/ 135 w 135"/>
                                    <a:gd name="T37" fmla="*/ 45 h 158"/>
                                    <a:gd name="T38" fmla="*/ 124 w 135"/>
                                    <a:gd name="T39" fmla="*/ 45 h 158"/>
                                    <a:gd name="T40" fmla="*/ 124 w 135"/>
                                    <a:gd name="T41" fmla="*/ 45 h 158"/>
                                    <a:gd name="T42" fmla="*/ 124 w 135"/>
                                    <a:gd name="T43" fmla="*/ 45 h 158"/>
                                    <a:gd name="T44" fmla="*/ 113 w 135"/>
                                    <a:gd name="T45" fmla="*/ 34 h 158"/>
                                    <a:gd name="T46" fmla="*/ 113 w 135"/>
                                    <a:gd name="T47" fmla="*/ 34 h 158"/>
                                    <a:gd name="T48" fmla="*/ 102 w 135"/>
                                    <a:gd name="T49" fmla="*/ 34 h 158"/>
                                    <a:gd name="T50" fmla="*/ 90 w 135"/>
                                    <a:gd name="T51" fmla="*/ 34 h 158"/>
                                    <a:gd name="T52" fmla="*/ 90 w 135"/>
                                    <a:gd name="T53" fmla="*/ 34 h 158"/>
                                    <a:gd name="T54" fmla="*/ 79 w 135"/>
                                    <a:gd name="T55" fmla="*/ 34 h 158"/>
                                    <a:gd name="T56" fmla="*/ 68 w 135"/>
                                    <a:gd name="T57" fmla="*/ 34 h 158"/>
                                    <a:gd name="T58" fmla="*/ 68 w 135"/>
                                    <a:gd name="T59" fmla="*/ 34 h 158"/>
                                    <a:gd name="T60" fmla="*/ 57 w 135"/>
                                    <a:gd name="T61" fmla="*/ 45 h 158"/>
                                    <a:gd name="T62" fmla="*/ 57 w 135"/>
                                    <a:gd name="T63" fmla="*/ 45 h 158"/>
                                    <a:gd name="T64" fmla="*/ 45 w 135"/>
                                    <a:gd name="T65" fmla="*/ 56 h 158"/>
                                    <a:gd name="T66" fmla="*/ 45 w 135"/>
                                    <a:gd name="T67" fmla="*/ 68 h 158"/>
                                    <a:gd name="T68" fmla="*/ 45 w 135"/>
                                    <a:gd name="T69" fmla="*/ 79 h 158"/>
                                    <a:gd name="T70" fmla="*/ 45 w 135"/>
                                    <a:gd name="T71" fmla="*/ 90 h 158"/>
                                    <a:gd name="T72" fmla="*/ 45 w 135"/>
                                    <a:gd name="T73" fmla="*/ 101 h 158"/>
                                    <a:gd name="T74" fmla="*/ 57 w 135"/>
                                    <a:gd name="T75" fmla="*/ 113 h 158"/>
                                    <a:gd name="T76" fmla="*/ 57 w 135"/>
                                    <a:gd name="T77" fmla="*/ 113 h 158"/>
                                    <a:gd name="T78" fmla="*/ 68 w 135"/>
                                    <a:gd name="T79" fmla="*/ 124 h 158"/>
                                    <a:gd name="T80" fmla="*/ 68 w 135"/>
                                    <a:gd name="T81" fmla="*/ 124 h 158"/>
                                    <a:gd name="T82" fmla="*/ 79 w 135"/>
                                    <a:gd name="T83" fmla="*/ 124 h 158"/>
                                    <a:gd name="T84" fmla="*/ 90 w 135"/>
                                    <a:gd name="T85" fmla="*/ 124 h 158"/>
                                    <a:gd name="T86" fmla="*/ 102 w 135"/>
                                    <a:gd name="T87" fmla="*/ 124 h 158"/>
                                    <a:gd name="T88" fmla="*/ 102 w 135"/>
                                    <a:gd name="T89" fmla="*/ 124 h 158"/>
                                    <a:gd name="T90" fmla="*/ 113 w 135"/>
                                    <a:gd name="T91" fmla="*/ 124 h 158"/>
                                    <a:gd name="T92" fmla="*/ 113 w 135"/>
                                    <a:gd name="T93" fmla="*/ 113 h 158"/>
                                    <a:gd name="T94" fmla="*/ 124 w 135"/>
                                    <a:gd name="T95" fmla="*/ 113 h 158"/>
                                    <a:gd name="T96" fmla="*/ 124 w 135"/>
                                    <a:gd name="T97" fmla="*/ 113 h 158"/>
                                    <a:gd name="T98" fmla="*/ 124 w 135"/>
                                    <a:gd name="T99" fmla="*/ 113 h 158"/>
                                    <a:gd name="T100" fmla="*/ 135 w 135"/>
                                    <a:gd name="T101" fmla="*/ 101 h 158"/>
                                    <a:gd name="T102" fmla="*/ 135 w 135"/>
                                    <a:gd name="T103" fmla="*/ 101 h 158"/>
                                    <a:gd name="T104" fmla="*/ 135 w 135"/>
                                    <a:gd name="T105" fmla="*/ 135 h 158"/>
                                    <a:gd name="T106" fmla="*/ 135 w 135"/>
                                    <a:gd name="T107" fmla="*/ 146 h 158"/>
                                    <a:gd name="T108" fmla="*/ 124 w 135"/>
                                    <a:gd name="T109" fmla="*/ 146 h 158"/>
                                    <a:gd name="T110" fmla="*/ 124 w 135"/>
                                    <a:gd name="T111" fmla="*/ 146 h 158"/>
                                    <a:gd name="T112" fmla="*/ 113 w 135"/>
                                    <a:gd name="T113" fmla="*/ 146 h 158"/>
                                    <a:gd name="T114" fmla="*/ 102 w 135"/>
                                    <a:gd name="T115" fmla="*/ 146 h 158"/>
                                    <a:gd name="T116" fmla="*/ 102 w 135"/>
                                    <a:gd name="T117" fmla="*/ 146 h 158"/>
                                    <a:gd name="T118" fmla="*/ 90 w 135"/>
                                    <a:gd name="T119" fmla="*/ 158 h 158"/>
                                    <a:gd name="T120" fmla="*/ 79 w 135"/>
                                    <a:gd name="T121" fmla="*/ 15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35" h="158">
                                      <a:moveTo>
                                        <a:pt x="79" y="158"/>
                                      </a:moveTo>
                                      <a:lnTo>
                                        <a:pt x="45" y="146"/>
                                      </a:lnTo>
                                      <a:lnTo>
                                        <a:pt x="23" y="135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35" y="11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24" y="45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45" y="68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102" y="124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13" y="113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35" y="101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135" y="146"/>
                                      </a:lnTo>
                                      <a:lnTo>
                                        <a:pt x="124" y="146"/>
                                      </a:lnTo>
                                      <a:lnTo>
                                        <a:pt x="113" y="146"/>
                                      </a:lnTo>
                                      <a:lnTo>
                                        <a:pt x="102" y="146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79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9" y="4833"/>
                                  <a:ext cx="209" cy="253"/>
                                </a:xfrm>
                                <a:custGeom>
                                  <a:avLst/>
                                  <a:gdLst>
                                    <a:gd name="T0" fmla="*/ 0 w 113"/>
                                    <a:gd name="T1" fmla="*/ 146 h 146"/>
                                    <a:gd name="T2" fmla="*/ 0 w 113"/>
                                    <a:gd name="T3" fmla="*/ 0 h 146"/>
                                    <a:gd name="T4" fmla="*/ 113 w 113"/>
                                    <a:gd name="T5" fmla="*/ 0 h 146"/>
                                    <a:gd name="T6" fmla="*/ 113 w 113"/>
                                    <a:gd name="T7" fmla="*/ 34 h 146"/>
                                    <a:gd name="T8" fmla="*/ 45 w 113"/>
                                    <a:gd name="T9" fmla="*/ 34 h 146"/>
                                    <a:gd name="T10" fmla="*/ 45 w 113"/>
                                    <a:gd name="T11" fmla="*/ 56 h 146"/>
                                    <a:gd name="T12" fmla="*/ 113 w 113"/>
                                    <a:gd name="T13" fmla="*/ 56 h 146"/>
                                    <a:gd name="T14" fmla="*/ 113 w 113"/>
                                    <a:gd name="T15" fmla="*/ 90 h 146"/>
                                    <a:gd name="T16" fmla="*/ 45 w 113"/>
                                    <a:gd name="T17" fmla="*/ 90 h 146"/>
                                    <a:gd name="T18" fmla="*/ 45 w 113"/>
                                    <a:gd name="T19" fmla="*/ 124 h 146"/>
                                    <a:gd name="T20" fmla="*/ 113 w 113"/>
                                    <a:gd name="T21" fmla="*/ 124 h 146"/>
                                    <a:gd name="T22" fmla="*/ 113 w 113"/>
                                    <a:gd name="T23" fmla="*/ 146 h 146"/>
                                    <a:gd name="T24" fmla="*/ 0 w 113"/>
                                    <a:gd name="T25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3" h="146">
                                      <a:moveTo>
                                        <a:pt x="0" y="1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13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38" y="4833"/>
                                  <a:ext cx="229" cy="253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113 h 146"/>
                                    <a:gd name="T2" fmla="*/ 113 w 124"/>
                                    <a:gd name="T3" fmla="*/ 135 h 146"/>
                                    <a:gd name="T4" fmla="*/ 101 w 124"/>
                                    <a:gd name="T5" fmla="*/ 146 h 146"/>
                                    <a:gd name="T6" fmla="*/ 79 w 124"/>
                                    <a:gd name="T7" fmla="*/ 146 h 146"/>
                                    <a:gd name="T8" fmla="*/ 0 w 124"/>
                                    <a:gd name="T9" fmla="*/ 146 h 146"/>
                                    <a:gd name="T10" fmla="*/ 57 w 124"/>
                                    <a:gd name="T11" fmla="*/ 0 h 146"/>
                                    <a:gd name="T12" fmla="*/ 79 w 124"/>
                                    <a:gd name="T13" fmla="*/ 11 h 146"/>
                                    <a:gd name="T14" fmla="*/ 101 w 124"/>
                                    <a:gd name="T15" fmla="*/ 11 h 146"/>
                                    <a:gd name="T16" fmla="*/ 113 w 124"/>
                                    <a:gd name="T17" fmla="*/ 23 h 146"/>
                                    <a:gd name="T18" fmla="*/ 113 w 124"/>
                                    <a:gd name="T19" fmla="*/ 34 h 146"/>
                                    <a:gd name="T20" fmla="*/ 113 w 124"/>
                                    <a:gd name="T21" fmla="*/ 56 h 146"/>
                                    <a:gd name="T22" fmla="*/ 90 w 124"/>
                                    <a:gd name="T23" fmla="*/ 68 h 146"/>
                                    <a:gd name="T24" fmla="*/ 101 w 124"/>
                                    <a:gd name="T25" fmla="*/ 79 h 146"/>
                                    <a:gd name="T26" fmla="*/ 124 w 124"/>
                                    <a:gd name="T27" fmla="*/ 90 h 146"/>
                                    <a:gd name="T28" fmla="*/ 68 w 124"/>
                                    <a:gd name="T29" fmla="*/ 45 h 146"/>
                                    <a:gd name="T30" fmla="*/ 68 w 124"/>
                                    <a:gd name="T31" fmla="*/ 34 h 146"/>
                                    <a:gd name="T32" fmla="*/ 68 w 124"/>
                                    <a:gd name="T33" fmla="*/ 34 h 146"/>
                                    <a:gd name="T34" fmla="*/ 57 w 124"/>
                                    <a:gd name="T35" fmla="*/ 34 h 146"/>
                                    <a:gd name="T36" fmla="*/ 34 w 124"/>
                                    <a:gd name="T37" fmla="*/ 34 h 146"/>
                                    <a:gd name="T38" fmla="*/ 34 w 124"/>
                                    <a:gd name="T39" fmla="*/ 56 h 146"/>
                                    <a:gd name="T40" fmla="*/ 45 w 124"/>
                                    <a:gd name="T41" fmla="*/ 56 h 146"/>
                                    <a:gd name="T42" fmla="*/ 57 w 124"/>
                                    <a:gd name="T43" fmla="*/ 56 h 146"/>
                                    <a:gd name="T44" fmla="*/ 68 w 124"/>
                                    <a:gd name="T45" fmla="*/ 56 h 146"/>
                                    <a:gd name="T46" fmla="*/ 68 w 124"/>
                                    <a:gd name="T47" fmla="*/ 45 h 146"/>
                                    <a:gd name="T48" fmla="*/ 79 w 124"/>
                                    <a:gd name="T49" fmla="*/ 101 h 146"/>
                                    <a:gd name="T50" fmla="*/ 79 w 124"/>
                                    <a:gd name="T51" fmla="*/ 90 h 146"/>
                                    <a:gd name="T52" fmla="*/ 68 w 124"/>
                                    <a:gd name="T53" fmla="*/ 90 h 146"/>
                                    <a:gd name="T54" fmla="*/ 57 w 124"/>
                                    <a:gd name="T55" fmla="*/ 90 h 146"/>
                                    <a:gd name="T56" fmla="*/ 45 w 124"/>
                                    <a:gd name="T57" fmla="*/ 90 h 146"/>
                                    <a:gd name="T58" fmla="*/ 34 w 124"/>
                                    <a:gd name="T59" fmla="*/ 124 h 146"/>
                                    <a:gd name="T60" fmla="*/ 57 w 124"/>
                                    <a:gd name="T61" fmla="*/ 124 h 146"/>
                                    <a:gd name="T62" fmla="*/ 68 w 124"/>
                                    <a:gd name="T63" fmla="*/ 124 h 146"/>
                                    <a:gd name="T64" fmla="*/ 79 w 124"/>
                                    <a:gd name="T65" fmla="*/ 113 h 146"/>
                                    <a:gd name="T66" fmla="*/ 79 w 124"/>
                                    <a:gd name="T67" fmla="*/ 113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4" h="146">
                                      <a:moveTo>
                                        <a:pt x="124" y="101"/>
                                      </a:moveTo>
                                      <a:lnTo>
                                        <a:pt x="124" y="113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13" y="135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90" y="146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57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113" y="23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13" y="79"/>
                                      </a:lnTo>
                                      <a:lnTo>
                                        <a:pt x="124" y="90"/>
                                      </a:lnTo>
                                      <a:lnTo>
                                        <a:pt x="124" y="101"/>
                                      </a:lnTo>
                                      <a:close/>
                                      <a:moveTo>
                                        <a:pt x="68" y="45"/>
                                      </a:moveTo>
                                      <a:lnTo>
                                        <a:pt x="68" y="45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56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8" y="45"/>
                                      </a:lnTo>
                                      <a:close/>
                                      <a:moveTo>
                                        <a:pt x="79" y="101"/>
                                      </a:moveTo>
                                      <a:lnTo>
                                        <a:pt x="79" y="101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57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124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68" y="124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7" y="4833"/>
                                  <a:ext cx="208" cy="253"/>
                                </a:xfrm>
                                <a:custGeom>
                                  <a:avLst/>
                                  <a:gdLst>
                                    <a:gd name="T0" fmla="*/ 0 w 113"/>
                                    <a:gd name="T1" fmla="*/ 146 h 146"/>
                                    <a:gd name="T2" fmla="*/ 0 w 113"/>
                                    <a:gd name="T3" fmla="*/ 0 h 146"/>
                                    <a:gd name="T4" fmla="*/ 113 w 113"/>
                                    <a:gd name="T5" fmla="*/ 0 h 146"/>
                                    <a:gd name="T6" fmla="*/ 113 w 113"/>
                                    <a:gd name="T7" fmla="*/ 34 h 146"/>
                                    <a:gd name="T8" fmla="*/ 45 w 113"/>
                                    <a:gd name="T9" fmla="*/ 34 h 146"/>
                                    <a:gd name="T10" fmla="*/ 45 w 113"/>
                                    <a:gd name="T11" fmla="*/ 56 h 146"/>
                                    <a:gd name="T12" fmla="*/ 101 w 113"/>
                                    <a:gd name="T13" fmla="*/ 56 h 146"/>
                                    <a:gd name="T14" fmla="*/ 101 w 113"/>
                                    <a:gd name="T15" fmla="*/ 90 h 146"/>
                                    <a:gd name="T16" fmla="*/ 45 w 113"/>
                                    <a:gd name="T17" fmla="*/ 90 h 146"/>
                                    <a:gd name="T18" fmla="*/ 45 w 113"/>
                                    <a:gd name="T19" fmla="*/ 124 h 146"/>
                                    <a:gd name="T20" fmla="*/ 113 w 113"/>
                                    <a:gd name="T21" fmla="*/ 124 h 146"/>
                                    <a:gd name="T22" fmla="*/ 113 w 113"/>
                                    <a:gd name="T23" fmla="*/ 146 h 146"/>
                                    <a:gd name="T24" fmla="*/ 0 w 113"/>
                                    <a:gd name="T25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3" h="146">
                                      <a:moveTo>
                                        <a:pt x="0" y="1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101" y="56"/>
                                      </a:lnTo>
                                      <a:lnTo>
                                        <a:pt x="101" y="9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13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16" y="4833"/>
                                  <a:ext cx="226" cy="253"/>
                                </a:xfrm>
                                <a:custGeom>
                                  <a:avLst/>
                                  <a:gdLst>
                                    <a:gd name="T0" fmla="*/ 123 w 123"/>
                                    <a:gd name="T1" fmla="*/ 45 h 146"/>
                                    <a:gd name="T2" fmla="*/ 123 w 123"/>
                                    <a:gd name="T3" fmla="*/ 56 h 146"/>
                                    <a:gd name="T4" fmla="*/ 123 w 123"/>
                                    <a:gd name="T5" fmla="*/ 68 h 146"/>
                                    <a:gd name="T6" fmla="*/ 123 w 123"/>
                                    <a:gd name="T7" fmla="*/ 79 h 146"/>
                                    <a:gd name="T8" fmla="*/ 112 w 123"/>
                                    <a:gd name="T9" fmla="*/ 90 h 146"/>
                                    <a:gd name="T10" fmla="*/ 112 w 123"/>
                                    <a:gd name="T11" fmla="*/ 90 h 146"/>
                                    <a:gd name="T12" fmla="*/ 101 w 123"/>
                                    <a:gd name="T13" fmla="*/ 90 h 146"/>
                                    <a:gd name="T14" fmla="*/ 101 w 123"/>
                                    <a:gd name="T15" fmla="*/ 90 h 146"/>
                                    <a:gd name="T16" fmla="*/ 90 w 123"/>
                                    <a:gd name="T17" fmla="*/ 101 h 146"/>
                                    <a:gd name="T18" fmla="*/ 90 w 123"/>
                                    <a:gd name="T19" fmla="*/ 101 h 146"/>
                                    <a:gd name="T20" fmla="*/ 78 w 123"/>
                                    <a:gd name="T21" fmla="*/ 101 h 146"/>
                                    <a:gd name="T22" fmla="*/ 78 w 123"/>
                                    <a:gd name="T23" fmla="*/ 101 h 146"/>
                                    <a:gd name="T24" fmla="*/ 67 w 123"/>
                                    <a:gd name="T25" fmla="*/ 101 h 146"/>
                                    <a:gd name="T26" fmla="*/ 45 w 123"/>
                                    <a:gd name="T27" fmla="*/ 101 h 146"/>
                                    <a:gd name="T28" fmla="*/ 45 w 123"/>
                                    <a:gd name="T29" fmla="*/ 146 h 146"/>
                                    <a:gd name="T30" fmla="*/ 0 w 123"/>
                                    <a:gd name="T31" fmla="*/ 146 h 146"/>
                                    <a:gd name="T32" fmla="*/ 0 w 123"/>
                                    <a:gd name="T33" fmla="*/ 0 h 146"/>
                                    <a:gd name="T34" fmla="*/ 67 w 123"/>
                                    <a:gd name="T35" fmla="*/ 0 h 146"/>
                                    <a:gd name="T36" fmla="*/ 78 w 123"/>
                                    <a:gd name="T37" fmla="*/ 0 h 146"/>
                                    <a:gd name="T38" fmla="*/ 90 w 123"/>
                                    <a:gd name="T39" fmla="*/ 11 h 146"/>
                                    <a:gd name="T40" fmla="*/ 101 w 123"/>
                                    <a:gd name="T41" fmla="*/ 11 h 146"/>
                                    <a:gd name="T42" fmla="*/ 112 w 123"/>
                                    <a:gd name="T43" fmla="*/ 11 h 146"/>
                                    <a:gd name="T44" fmla="*/ 112 w 123"/>
                                    <a:gd name="T45" fmla="*/ 23 h 146"/>
                                    <a:gd name="T46" fmla="*/ 123 w 123"/>
                                    <a:gd name="T47" fmla="*/ 34 h 146"/>
                                    <a:gd name="T48" fmla="*/ 123 w 123"/>
                                    <a:gd name="T49" fmla="*/ 34 h 146"/>
                                    <a:gd name="T50" fmla="*/ 123 w 123"/>
                                    <a:gd name="T51" fmla="*/ 45 h 146"/>
                                    <a:gd name="T52" fmla="*/ 90 w 123"/>
                                    <a:gd name="T53" fmla="*/ 56 h 146"/>
                                    <a:gd name="T54" fmla="*/ 90 w 123"/>
                                    <a:gd name="T55" fmla="*/ 45 h 146"/>
                                    <a:gd name="T56" fmla="*/ 78 w 123"/>
                                    <a:gd name="T57" fmla="*/ 45 h 146"/>
                                    <a:gd name="T58" fmla="*/ 78 w 123"/>
                                    <a:gd name="T59" fmla="*/ 34 h 146"/>
                                    <a:gd name="T60" fmla="*/ 78 w 123"/>
                                    <a:gd name="T61" fmla="*/ 34 h 146"/>
                                    <a:gd name="T62" fmla="*/ 67 w 123"/>
                                    <a:gd name="T63" fmla="*/ 34 h 146"/>
                                    <a:gd name="T64" fmla="*/ 67 w 123"/>
                                    <a:gd name="T65" fmla="*/ 34 h 146"/>
                                    <a:gd name="T66" fmla="*/ 56 w 123"/>
                                    <a:gd name="T67" fmla="*/ 34 h 146"/>
                                    <a:gd name="T68" fmla="*/ 56 w 123"/>
                                    <a:gd name="T69" fmla="*/ 34 h 146"/>
                                    <a:gd name="T70" fmla="*/ 45 w 123"/>
                                    <a:gd name="T71" fmla="*/ 34 h 146"/>
                                    <a:gd name="T72" fmla="*/ 45 w 123"/>
                                    <a:gd name="T73" fmla="*/ 79 h 146"/>
                                    <a:gd name="T74" fmla="*/ 45 w 123"/>
                                    <a:gd name="T75" fmla="*/ 79 h 146"/>
                                    <a:gd name="T76" fmla="*/ 56 w 123"/>
                                    <a:gd name="T77" fmla="*/ 79 h 146"/>
                                    <a:gd name="T78" fmla="*/ 56 w 123"/>
                                    <a:gd name="T79" fmla="*/ 79 h 146"/>
                                    <a:gd name="T80" fmla="*/ 67 w 123"/>
                                    <a:gd name="T81" fmla="*/ 79 h 146"/>
                                    <a:gd name="T82" fmla="*/ 67 w 123"/>
                                    <a:gd name="T83" fmla="*/ 79 h 146"/>
                                    <a:gd name="T84" fmla="*/ 67 w 123"/>
                                    <a:gd name="T85" fmla="*/ 79 h 146"/>
                                    <a:gd name="T86" fmla="*/ 78 w 123"/>
                                    <a:gd name="T87" fmla="*/ 68 h 146"/>
                                    <a:gd name="T88" fmla="*/ 78 w 123"/>
                                    <a:gd name="T89" fmla="*/ 68 h 146"/>
                                    <a:gd name="T90" fmla="*/ 78 w 123"/>
                                    <a:gd name="T91" fmla="*/ 68 h 146"/>
                                    <a:gd name="T92" fmla="*/ 78 w 123"/>
                                    <a:gd name="T93" fmla="*/ 68 h 146"/>
                                    <a:gd name="T94" fmla="*/ 90 w 123"/>
                                    <a:gd name="T95" fmla="*/ 56 h 146"/>
                                    <a:gd name="T96" fmla="*/ 90 w 123"/>
                                    <a:gd name="T97" fmla="*/ 56 h 146"/>
                                    <a:gd name="T98" fmla="*/ 90 w 123"/>
                                    <a:gd name="T99" fmla="*/ 5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3" h="146">
                                      <a:moveTo>
                                        <a:pt x="123" y="45"/>
                                      </a:moveTo>
                                      <a:lnTo>
                                        <a:pt x="123" y="56"/>
                                      </a:lnTo>
                                      <a:lnTo>
                                        <a:pt x="123" y="68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12" y="90"/>
                                      </a:lnTo>
                                      <a:lnTo>
                                        <a:pt x="101" y="90"/>
                                      </a:lnTo>
                                      <a:lnTo>
                                        <a:pt x="90" y="101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112" y="23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23" y="45"/>
                                      </a:lnTo>
                                      <a:close/>
                                      <a:moveTo>
                                        <a:pt x="90" y="56"/>
                                      </a:moveTo>
                                      <a:lnTo>
                                        <a:pt x="90" y="45"/>
                                      </a:lnTo>
                                      <a:lnTo>
                                        <a:pt x="78" y="45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56" y="79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8" y="68"/>
                                      </a:lnTo>
                                      <a:lnTo>
                                        <a:pt x="9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64" y="4833"/>
                                  <a:ext cx="290" cy="274"/>
                                </a:xfrm>
                                <a:custGeom>
                                  <a:avLst/>
                                  <a:gdLst>
                                    <a:gd name="T0" fmla="*/ 157 w 157"/>
                                    <a:gd name="T1" fmla="*/ 79 h 158"/>
                                    <a:gd name="T2" fmla="*/ 146 w 157"/>
                                    <a:gd name="T3" fmla="*/ 113 h 158"/>
                                    <a:gd name="T4" fmla="*/ 134 w 157"/>
                                    <a:gd name="T5" fmla="*/ 135 h 158"/>
                                    <a:gd name="T6" fmla="*/ 101 w 157"/>
                                    <a:gd name="T7" fmla="*/ 146 h 158"/>
                                    <a:gd name="T8" fmla="*/ 78 w 157"/>
                                    <a:gd name="T9" fmla="*/ 158 h 158"/>
                                    <a:gd name="T10" fmla="*/ 45 w 157"/>
                                    <a:gd name="T11" fmla="*/ 146 h 158"/>
                                    <a:gd name="T12" fmla="*/ 11 w 157"/>
                                    <a:gd name="T13" fmla="*/ 135 h 158"/>
                                    <a:gd name="T14" fmla="*/ 0 w 157"/>
                                    <a:gd name="T15" fmla="*/ 113 h 158"/>
                                    <a:gd name="T16" fmla="*/ 0 w 157"/>
                                    <a:gd name="T17" fmla="*/ 79 h 158"/>
                                    <a:gd name="T18" fmla="*/ 0 w 157"/>
                                    <a:gd name="T19" fmla="*/ 45 h 158"/>
                                    <a:gd name="T20" fmla="*/ 11 w 157"/>
                                    <a:gd name="T21" fmla="*/ 23 h 158"/>
                                    <a:gd name="T22" fmla="*/ 45 w 157"/>
                                    <a:gd name="T23" fmla="*/ 11 h 158"/>
                                    <a:gd name="T24" fmla="*/ 78 w 157"/>
                                    <a:gd name="T25" fmla="*/ 0 h 158"/>
                                    <a:gd name="T26" fmla="*/ 101 w 157"/>
                                    <a:gd name="T27" fmla="*/ 11 h 158"/>
                                    <a:gd name="T28" fmla="*/ 134 w 157"/>
                                    <a:gd name="T29" fmla="*/ 23 h 158"/>
                                    <a:gd name="T30" fmla="*/ 146 w 157"/>
                                    <a:gd name="T31" fmla="*/ 45 h 158"/>
                                    <a:gd name="T32" fmla="*/ 157 w 157"/>
                                    <a:gd name="T33" fmla="*/ 79 h 158"/>
                                    <a:gd name="T34" fmla="*/ 112 w 157"/>
                                    <a:gd name="T35" fmla="*/ 79 h 158"/>
                                    <a:gd name="T36" fmla="*/ 112 w 157"/>
                                    <a:gd name="T37" fmla="*/ 68 h 158"/>
                                    <a:gd name="T38" fmla="*/ 112 w 157"/>
                                    <a:gd name="T39" fmla="*/ 56 h 158"/>
                                    <a:gd name="T40" fmla="*/ 101 w 157"/>
                                    <a:gd name="T41" fmla="*/ 45 h 158"/>
                                    <a:gd name="T42" fmla="*/ 101 w 157"/>
                                    <a:gd name="T43" fmla="*/ 45 h 158"/>
                                    <a:gd name="T44" fmla="*/ 90 w 157"/>
                                    <a:gd name="T45" fmla="*/ 34 h 158"/>
                                    <a:gd name="T46" fmla="*/ 90 w 157"/>
                                    <a:gd name="T47" fmla="*/ 34 h 158"/>
                                    <a:gd name="T48" fmla="*/ 78 w 157"/>
                                    <a:gd name="T49" fmla="*/ 34 h 158"/>
                                    <a:gd name="T50" fmla="*/ 78 w 157"/>
                                    <a:gd name="T51" fmla="*/ 34 h 158"/>
                                    <a:gd name="T52" fmla="*/ 67 w 157"/>
                                    <a:gd name="T53" fmla="*/ 34 h 158"/>
                                    <a:gd name="T54" fmla="*/ 56 w 157"/>
                                    <a:gd name="T55" fmla="*/ 34 h 158"/>
                                    <a:gd name="T56" fmla="*/ 56 w 157"/>
                                    <a:gd name="T57" fmla="*/ 34 h 158"/>
                                    <a:gd name="T58" fmla="*/ 45 w 157"/>
                                    <a:gd name="T59" fmla="*/ 45 h 158"/>
                                    <a:gd name="T60" fmla="*/ 45 w 157"/>
                                    <a:gd name="T61" fmla="*/ 45 h 158"/>
                                    <a:gd name="T62" fmla="*/ 45 w 157"/>
                                    <a:gd name="T63" fmla="*/ 56 h 158"/>
                                    <a:gd name="T64" fmla="*/ 33 w 157"/>
                                    <a:gd name="T65" fmla="*/ 68 h 158"/>
                                    <a:gd name="T66" fmla="*/ 33 w 157"/>
                                    <a:gd name="T67" fmla="*/ 79 h 158"/>
                                    <a:gd name="T68" fmla="*/ 33 w 157"/>
                                    <a:gd name="T69" fmla="*/ 90 h 158"/>
                                    <a:gd name="T70" fmla="*/ 45 w 157"/>
                                    <a:gd name="T71" fmla="*/ 101 h 158"/>
                                    <a:gd name="T72" fmla="*/ 45 w 157"/>
                                    <a:gd name="T73" fmla="*/ 113 h 158"/>
                                    <a:gd name="T74" fmla="*/ 45 w 157"/>
                                    <a:gd name="T75" fmla="*/ 113 h 158"/>
                                    <a:gd name="T76" fmla="*/ 56 w 157"/>
                                    <a:gd name="T77" fmla="*/ 124 h 158"/>
                                    <a:gd name="T78" fmla="*/ 56 w 157"/>
                                    <a:gd name="T79" fmla="*/ 124 h 158"/>
                                    <a:gd name="T80" fmla="*/ 67 w 157"/>
                                    <a:gd name="T81" fmla="*/ 124 h 158"/>
                                    <a:gd name="T82" fmla="*/ 78 w 157"/>
                                    <a:gd name="T83" fmla="*/ 124 h 158"/>
                                    <a:gd name="T84" fmla="*/ 78 w 157"/>
                                    <a:gd name="T85" fmla="*/ 124 h 158"/>
                                    <a:gd name="T86" fmla="*/ 90 w 157"/>
                                    <a:gd name="T87" fmla="*/ 124 h 158"/>
                                    <a:gd name="T88" fmla="*/ 90 w 157"/>
                                    <a:gd name="T89" fmla="*/ 124 h 158"/>
                                    <a:gd name="T90" fmla="*/ 101 w 157"/>
                                    <a:gd name="T91" fmla="*/ 113 h 158"/>
                                    <a:gd name="T92" fmla="*/ 101 w 157"/>
                                    <a:gd name="T93" fmla="*/ 101 h 158"/>
                                    <a:gd name="T94" fmla="*/ 112 w 157"/>
                                    <a:gd name="T95" fmla="*/ 101 h 158"/>
                                    <a:gd name="T96" fmla="*/ 112 w 157"/>
                                    <a:gd name="T97" fmla="*/ 90 h 158"/>
                                    <a:gd name="T98" fmla="*/ 112 w 157"/>
                                    <a:gd name="T99" fmla="*/ 79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7" h="158">
                                      <a:moveTo>
                                        <a:pt x="157" y="79"/>
                                      </a:moveTo>
                                      <a:lnTo>
                                        <a:pt x="146" y="113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78" y="158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101" y="11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46" y="45"/>
                                      </a:lnTo>
                                      <a:lnTo>
                                        <a:pt x="157" y="79"/>
                                      </a:lnTo>
                                      <a:close/>
                                      <a:moveTo>
                                        <a:pt x="112" y="79"/>
                                      </a:moveTo>
                                      <a:lnTo>
                                        <a:pt x="112" y="68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33" y="90"/>
                                      </a:lnTo>
                                      <a:lnTo>
                                        <a:pt x="45" y="101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78" y="124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101" y="113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12" y="90"/>
                                      </a:lnTo>
                                      <a:lnTo>
                                        <a:pt x="112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4" y="4951"/>
                                  <a:ext cx="146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00" y="4833"/>
                                  <a:ext cx="247" cy="274"/>
                                </a:xfrm>
                                <a:custGeom>
                                  <a:avLst/>
                                  <a:gdLst>
                                    <a:gd name="T0" fmla="*/ 123 w 134"/>
                                    <a:gd name="T1" fmla="*/ 90 h 158"/>
                                    <a:gd name="T2" fmla="*/ 134 w 134"/>
                                    <a:gd name="T3" fmla="*/ 101 h 158"/>
                                    <a:gd name="T4" fmla="*/ 123 w 134"/>
                                    <a:gd name="T5" fmla="*/ 124 h 158"/>
                                    <a:gd name="T6" fmla="*/ 89 w 134"/>
                                    <a:gd name="T7" fmla="*/ 146 h 158"/>
                                    <a:gd name="T8" fmla="*/ 45 w 134"/>
                                    <a:gd name="T9" fmla="*/ 146 h 158"/>
                                    <a:gd name="T10" fmla="*/ 11 w 134"/>
                                    <a:gd name="T11" fmla="*/ 146 h 158"/>
                                    <a:gd name="T12" fmla="*/ 0 w 134"/>
                                    <a:gd name="T13" fmla="*/ 113 h 158"/>
                                    <a:gd name="T14" fmla="*/ 11 w 134"/>
                                    <a:gd name="T15" fmla="*/ 113 h 158"/>
                                    <a:gd name="T16" fmla="*/ 45 w 134"/>
                                    <a:gd name="T17" fmla="*/ 124 h 158"/>
                                    <a:gd name="T18" fmla="*/ 67 w 134"/>
                                    <a:gd name="T19" fmla="*/ 124 h 158"/>
                                    <a:gd name="T20" fmla="*/ 89 w 134"/>
                                    <a:gd name="T21" fmla="*/ 113 h 158"/>
                                    <a:gd name="T22" fmla="*/ 89 w 134"/>
                                    <a:gd name="T23" fmla="*/ 90 h 158"/>
                                    <a:gd name="T24" fmla="*/ 67 w 134"/>
                                    <a:gd name="T25" fmla="*/ 90 h 158"/>
                                    <a:gd name="T26" fmla="*/ 33 w 134"/>
                                    <a:gd name="T27" fmla="*/ 90 h 158"/>
                                    <a:gd name="T28" fmla="*/ 56 w 134"/>
                                    <a:gd name="T29" fmla="*/ 56 h 158"/>
                                    <a:gd name="T30" fmla="*/ 78 w 134"/>
                                    <a:gd name="T31" fmla="*/ 56 h 158"/>
                                    <a:gd name="T32" fmla="*/ 89 w 134"/>
                                    <a:gd name="T33" fmla="*/ 45 h 158"/>
                                    <a:gd name="T34" fmla="*/ 78 w 134"/>
                                    <a:gd name="T35" fmla="*/ 34 h 158"/>
                                    <a:gd name="T36" fmla="*/ 56 w 134"/>
                                    <a:gd name="T37" fmla="*/ 34 h 158"/>
                                    <a:gd name="T38" fmla="*/ 45 w 134"/>
                                    <a:gd name="T39" fmla="*/ 34 h 158"/>
                                    <a:gd name="T40" fmla="*/ 33 w 134"/>
                                    <a:gd name="T41" fmla="*/ 34 h 158"/>
                                    <a:gd name="T42" fmla="*/ 22 w 134"/>
                                    <a:gd name="T43" fmla="*/ 34 h 158"/>
                                    <a:gd name="T44" fmla="*/ 11 w 134"/>
                                    <a:gd name="T45" fmla="*/ 45 h 158"/>
                                    <a:gd name="T46" fmla="*/ 11 w 134"/>
                                    <a:gd name="T47" fmla="*/ 11 h 158"/>
                                    <a:gd name="T48" fmla="*/ 33 w 134"/>
                                    <a:gd name="T49" fmla="*/ 0 h 158"/>
                                    <a:gd name="T50" fmla="*/ 67 w 134"/>
                                    <a:gd name="T51" fmla="*/ 0 h 158"/>
                                    <a:gd name="T52" fmla="*/ 112 w 134"/>
                                    <a:gd name="T53" fmla="*/ 11 h 158"/>
                                    <a:gd name="T54" fmla="*/ 123 w 134"/>
                                    <a:gd name="T55" fmla="*/ 34 h 158"/>
                                    <a:gd name="T56" fmla="*/ 123 w 134"/>
                                    <a:gd name="T57" fmla="*/ 56 h 158"/>
                                    <a:gd name="T58" fmla="*/ 101 w 134"/>
                                    <a:gd name="T59" fmla="*/ 68 h 158"/>
                                    <a:gd name="T60" fmla="*/ 101 w 134"/>
                                    <a:gd name="T61" fmla="*/ 68 h 158"/>
                                    <a:gd name="T62" fmla="*/ 112 w 134"/>
                                    <a:gd name="T63" fmla="*/ 79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4" h="158">
                                      <a:moveTo>
                                        <a:pt x="123" y="79"/>
                                      </a:moveTo>
                                      <a:lnTo>
                                        <a:pt x="123" y="90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12" y="135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56" y="158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1" y="113"/>
                                      </a:lnTo>
                                      <a:lnTo>
                                        <a:pt x="33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67" y="124"/>
                                      </a:lnTo>
                                      <a:lnTo>
                                        <a:pt x="78" y="124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33" y="90"/>
                                      </a:lnTo>
                                      <a:lnTo>
                                        <a:pt x="33" y="56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67" y="56"/>
                                      </a:lnTo>
                                      <a:lnTo>
                                        <a:pt x="78" y="56"/>
                                      </a:lnTo>
                                      <a:lnTo>
                                        <a:pt x="78" y="45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123" y="23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23" y="45"/>
                                      </a:lnTo>
                                      <a:lnTo>
                                        <a:pt x="123" y="56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112" y="79"/>
                                      </a:lnTo>
                                      <a:lnTo>
                                        <a:pt x="123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6" y="4833"/>
                                  <a:ext cx="290" cy="253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146 h 146"/>
                                    <a:gd name="T2" fmla="*/ 56 w 157"/>
                                    <a:gd name="T3" fmla="*/ 0 h 146"/>
                                    <a:gd name="T4" fmla="*/ 101 w 157"/>
                                    <a:gd name="T5" fmla="*/ 0 h 146"/>
                                    <a:gd name="T6" fmla="*/ 157 w 157"/>
                                    <a:gd name="T7" fmla="*/ 146 h 146"/>
                                    <a:gd name="T8" fmla="*/ 113 w 157"/>
                                    <a:gd name="T9" fmla="*/ 146 h 146"/>
                                    <a:gd name="T10" fmla="*/ 101 w 157"/>
                                    <a:gd name="T11" fmla="*/ 124 h 146"/>
                                    <a:gd name="T12" fmla="*/ 56 w 157"/>
                                    <a:gd name="T13" fmla="*/ 124 h 146"/>
                                    <a:gd name="T14" fmla="*/ 45 w 157"/>
                                    <a:gd name="T15" fmla="*/ 146 h 146"/>
                                    <a:gd name="T16" fmla="*/ 0 w 157"/>
                                    <a:gd name="T17" fmla="*/ 146 h 146"/>
                                    <a:gd name="T18" fmla="*/ 101 w 157"/>
                                    <a:gd name="T19" fmla="*/ 90 h 146"/>
                                    <a:gd name="T20" fmla="*/ 79 w 157"/>
                                    <a:gd name="T21" fmla="*/ 45 h 146"/>
                                    <a:gd name="T22" fmla="*/ 68 w 157"/>
                                    <a:gd name="T23" fmla="*/ 90 h 146"/>
                                    <a:gd name="T24" fmla="*/ 101 w 157"/>
                                    <a:gd name="T25" fmla="*/ 9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7" h="146">
                                      <a:moveTo>
                                        <a:pt x="0" y="146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57" y="146"/>
                                      </a:lnTo>
                                      <a:lnTo>
                                        <a:pt x="113" y="146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  <a:moveTo>
                                        <a:pt x="101" y="90"/>
                                      </a:moveTo>
                                      <a:lnTo>
                                        <a:pt x="79" y="45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101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38" y="4833"/>
                                  <a:ext cx="249" cy="253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146 h 146"/>
                                    <a:gd name="T2" fmla="*/ 90 w 135"/>
                                    <a:gd name="T3" fmla="*/ 146 h 146"/>
                                    <a:gd name="T4" fmla="*/ 90 w 135"/>
                                    <a:gd name="T5" fmla="*/ 34 h 146"/>
                                    <a:gd name="T6" fmla="*/ 33 w 135"/>
                                    <a:gd name="T7" fmla="*/ 34 h 146"/>
                                    <a:gd name="T8" fmla="*/ 33 w 135"/>
                                    <a:gd name="T9" fmla="*/ 146 h 146"/>
                                    <a:gd name="T10" fmla="*/ 0 w 135"/>
                                    <a:gd name="T11" fmla="*/ 146 h 146"/>
                                    <a:gd name="T12" fmla="*/ 0 w 135"/>
                                    <a:gd name="T13" fmla="*/ 0 h 146"/>
                                    <a:gd name="T14" fmla="*/ 135 w 135"/>
                                    <a:gd name="T15" fmla="*/ 0 h 146"/>
                                    <a:gd name="T16" fmla="*/ 135 w 135"/>
                                    <a:gd name="T17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35" h="146">
                                      <a:moveTo>
                                        <a:pt x="135" y="146"/>
                                      </a:moveTo>
                                      <a:lnTo>
                                        <a:pt x="90" y="146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35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87" y="4833"/>
                                  <a:ext cx="289" cy="253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146 h 146"/>
                                    <a:gd name="T2" fmla="*/ 56 w 157"/>
                                    <a:gd name="T3" fmla="*/ 0 h 146"/>
                                    <a:gd name="T4" fmla="*/ 101 w 157"/>
                                    <a:gd name="T5" fmla="*/ 0 h 146"/>
                                    <a:gd name="T6" fmla="*/ 157 w 157"/>
                                    <a:gd name="T7" fmla="*/ 146 h 146"/>
                                    <a:gd name="T8" fmla="*/ 112 w 157"/>
                                    <a:gd name="T9" fmla="*/ 146 h 146"/>
                                    <a:gd name="T10" fmla="*/ 101 w 157"/>
                                    <a:gd name="T11" fmla="*/ 124 h 146"/>
                                    <a:gd name="T12" fmla="*/ 56 w 157"/>
                                    <a:gd name="T13" fmla="*/ 124 h 146"/>
                                    <a:gd name="T14" fmla="*/ 45 w 157"/>
                                    <a:gd name="T15" fmla="*/ 146 h 146"/>
                                    <a:gd name="T16" fmla="*/ 0 w 157"/>
                                    <a:gd name="T17" fmla="*/ 146 h 146"/>
                                    <a:gd name="T18" fmla="*/ 89 w 157"/>
                                    <a:gd name="T19" fmla="*/ 90 h 146"/>
                                    <a:gd name="T20" fmla="*/ 78 w 157"/>
                                    <a:gd name="T21" fmla="*/ 45 h 146"/>
                                    <a:gd name="T22" fmla="*/ 67 w 157"/>
                                    <a:gd name="T23" fmla="*/ 90 h 146"/>
                                    <a:gd name="T24" fmla="*/ 89 w 157"/>
                                    <a:gd name="T25" fmla="*/ 9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7" h="146">
                                      <a:moveTo>
                                        <a:pt x="0" y="146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57" y="146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  <a:moveTo>
                                        <a:pt x="89" y="90"/>
                                      </a:moveTo>
                                      <a:lnTo>
                                        <a:pt x="78" y="45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89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956" y="4833"/>
                                  <a:ext cx="310" cy="312"/>
                                </a:xfrm>
                                <a:custGeom>
                                  <a:avLst/>
                                  <a:gdLst>
                                    <a:gd name="T0" fmla="*/ 168 w 168"/>
                                    <a:gd name="T1" fmla="*/ 180 h 180"/>
                                    <a:gd name="T2" fmla="*/ 123 w 168"/>
                                    <a:gd name="T3" fmla="*/ 180 h 180"/>
                                    <a:gd name="T4" fmla="*/ 123 w 168"/>
                                    <a:gd name="T5" fmla="*/ 146 h 180"/>
                                    <a:gd name="T6" fmla="*/ 33 w 168"/>
                                    <a:gd name="T7" fmla="*/ 146 h 180"/>
                                    <a:gd name="T8" fmla="*/ 33 w 168"/>
                                    <a:gd name="T9" fmla="*/ 180 h 180"/>
                                    <a:gd name="T10" fmla="*/ 0 w 168"/>
                                    <a:gd name="T11" fmla="*/ 180 h 180"/>
                                    <a:gd name="T12" fmla="*/ 0 w 168"/>
                                    <a:gd name="T13" fmla="*/ 124 h 180"/>
                                    <a:gd name="T14" fmla="*/ 11 w 168"/>
                                    <a:gd name="T15" fmla="*/ 124 h 180"/>
                                    <a:gd name="T16" fmla="*/ 22 w 168"/>
                                    <a:gd name="T17" fmla="*/ 101 h 180"/>
                                    <a:gd name="T18" fmla="*/ 33 w 168"/>
                                    <a:gd name="T19" fmla="*/ 68 h 180"/>
                                    <a:gd name="T20" fmla="*/ 33 w 168"/>
                                    <a:gd name="T21" fmla="*/ 34 h 180"/>
                                    <a:gd name="T22" fmla="*/ 33 w 168"/>
                                    <a:gd name="T23" fmla="*/ 0 h 180"/>
                                    <a:gd name="T24" fmla="*/ 146 w 168"/>
                                    <a:gd name="T25" fmla="*/ 0 h 180"/>
                                    <a:gd name="T26" fmla="*/ 146 w 168"/>
                                    <a:gd name="T27" fmla="*/ 124 h 180"/>
                                    <a:gd name="T28" fmla="*/ 168 w 168"/>
                                    <a:gd name="T29" fmla="*/ 124 h 180"/>
                                    <a:gd name="T30" fmla="*/ 168 w 168"/>
                                    <a:gd name="T31" fmla="*/ 180 h 180"/>
                                    <a:gd name="T32" fmla="*/ 112 w 168"/>
                                    <a:gd name="T33" fmla="*/ 124 h 180"/>
                                    <a:gd name="T34" fmla="*/ 112 w 168"/>
                                    <a:gd name="T35" fmla="*/ 34 h 180"/>
                                    <a:gd name="T36" fmla="*/ 78 w 168"/>
                                    <a:gd name="T37" fmla="*/ 34 h 180"/>
                                    <a:gd name="T38" fmla="*/ 67 w 168"/>
                                    <a:gd name="T39" fmla="*/ 56 h 180"/>
                                    <a:gd name="T40" fmla="*/ 67 w 168"/>
                                    <a:gd name="T41" fmla="*/ 79 h 180"/>
                                    <a:gd name="T42" fmla="*/ 56 w 168"/>
                                    <a:gd name="T43" fmla="*/ 101 h 180"/>
                                    <a:gd name="T44" fmla="*/ 45 w 168"/>
                                    <a:gd name="T45" fmla="*/ 124 h 180"/>
                                    <a:gd name="T46" fmla="*/ 112 w 168"/>
                                    <a:gd name="T47" fmla="*/ 124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68" h="180">
                                      <a:moveTo>
                                        <a:pt x="168" y="180"/>
                                      </a:moveTo>
                                      <a:lnTo>
                                        <a:pt x="123" y="180"/>
                                      </a:lnTo>
                                      <a:lnTo>
                                        <a:pt x="123" y="146"/>
                                      </a:lnTo>
                                      <a:lnTo>
                                        <a:pt x="33" y="146"/>
                                      </a:lnTo>
                                      <a:lnTo>
                                        <a:pt x="33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11" y="12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68" y="124"/>
                                      </a:lnTo>
                                      <a:lnTo>
                                        <a:pt x="168" y="180"/>
                                      </a:lnTo>
                                      <a:close/>
                                      <a:moveTo>
                                        <a:pt x="112" y="124"/>
                                      </a:moveTo>
                                      <a:lnTo>
                                        <a:pt x="112" y="34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67" y="56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112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6" y="4833"/>
                                  <a:ext cx="249" cy="253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146 h 146"/>
                                    <a:gd name="T2" fmla="*/ 90 w 135"/>
                                    <a:gd name="T3" fmla="*/ 146 h 146"/>
                                    <a:gd name="T4" fmla="*/ 90 w 135"/>
                                    <a:gd name="T5" fmla="*/ 90 h 146"/>
                                    <a:gd name="T6" fmla="*/ 34 w 135"/>
                                    <a:gd name="T7" fmla="*/ 90 h 146"/>
                                    <a:gd name="T8" fmla="*/ 34 w 135"/>
                                    <a:gd name="T9" fmla="*/ 146 h 146"/>
                                    <a:gd name="T10" fmla="*/ 0 w 135"/>
                                    <a:gd name="T11" fmla="*/ 146 h 146"/>
                                    <a:gd name="T12" fmla="*/ 0 w 135"/>
                                    <a:gd name="T13" fmla="*/ 0 h 146"/>
                                    <a:gd name="T14" fmla="*/ 34 w 135"/>
                                    <a:gd name="T15" fmla="*/ 0 h 146"/>
                                    <a:gd name="T16" fmla="*/ 34 w 135"/>
                                    <a:gd name="T17" fmla="*/ 56 h 146"/>
                                    <a:gd name="T18" fmla="*/ 90 w 135"/>
                                    <a:gd name="T19" fmla="*/ 56 h 146"/>
                                    <a:gd name="T20" fmla="*/ 90 w 135"/>
                                    <a:gd name="T21" fmla="*/ 0 h 146"/>
                                    <a:gd name="T22" fmla="*/ 135 w 135"/>
                                    <a:gd name="T23" fmla="*/ 0 h 146"/>
                                    <a:gd name="T24" fmla="*/ 135 w 135"/>
                                    <a:gd name="T25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35" h="146">
                                      <a:moveTo>
                                        <a:pt x="135" y="146"/>
                                      </a:moveTo>
                                      <a:lnTo>
                                        <a:pt x="90" y="146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34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4" y="56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35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35" y="4833"/>
                                  <a:ext cx="291" cy="253"/>
                                </a:xfrm>
                                <a:custGeom>
                                  <a:avLst/>
                                  <a:gdLst>
                                    <a:gd name="T0" fmla="*/ 0 w 158"/>
                                    <a:gd name="T1" fmla="*/ 146 h 146"/>
                                    <a:gd name="T2" fmla="*/ 56 w 158"/>
                                    <a:gd name="T3" fmla="*/ 0 h 146"/>
                                    <a:gd name="T4" fmla="*/ 101 w 158"/>
                                    <a:gd name="T5" fmla="*/ 0 h 146"/>
                                    <a:gd name="T6" fmla="*/ 158 w 158"/>
                                    <a:gd name="T7" fmla="*/ 146 h 146"/>
                                    <a:gd name="T8" fmla="*/ 113 w 158"/>
                                    <a:gd name="T9" fmla="*/ 146 h 146"/>
                                    <a:gd name="T10" fmla="*/ 101 w 158"/>
                                    <a:gd name="T11" fmla="*/ 124 h 146"/>
                                    <a:gd name="T12" fmla="*/ 56 w 158"/>
                                    <a:gd name="T13" fmla="*/ 124 h 146"/>
                                    <a:gd name="T14" fmla="*/ 45 w 158"/>
                                    <a:gd name="T15" fmla="*/ 146 h 146"/>
                                    <a:gd name="T16" fmla="*/ 0 w 158"/>
                                    <a:gd name="T17" fmla="*/ 146 h 146"/>
                                    <a:gd name="T18" fmla="*/ 90 w 158"/>
                                    <a:gd name="T19" fmla="*/ 90 h 146"/>
                                    <a:gd name="T20" fmla="*/ 79 w 158"/>
                                    <a:gd name="T21" fmla="*/ 45 h 146"/>
                                    <a:gd name="T22" fmla="*/ 68 w 158"/>
                                    <a:gd name="T23" fmla="*/ 90 h 146"/>
                                    <a:gd name="T24" fmla="*/ 90 w 158"/>
                                    <a:gd name="T25" fmla="*/ 9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8" h="146">
                                      <a:moveTo>
                                        <a:pt x="0" y="146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58" y="146"/>
                                      </a:lnTo>
                                      <a:lnTo>
                                        <a:pt x="113" y="146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  <a:moveTo>
                                        <a:pt x="90" y="90"/>
                                      </a:moveTo>
                                      <a:lnTo>
                                        <a:pt x="79" y="45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9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04" y="4833"/>
                                  <a:ext cx="269" cy="25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146 h 146"/>
                                    <a:gd name="T2" fmla="*/ 101 w 146"/>
                                    <a:gd name="T3" fmla="*/ 146 h 146"/>
                                    <a:gd name="T4" fmla="*/ 101 w 146"/>
                                    <a:gd name="T5" fmla="*/ 101 h 146"/>
                                    <a:gd name="T6" fmla="*/ 90 w 146"/>
                                    <a:gd name="T7" fmla="*/ 101 h 146"/>
                                    <a:gd name="T8" fmla="*/ 45 w 146"/>
                                    <a:gd name="T9" fmla="*/ 146 h 146"/>
                                    <a:gd name="T10" fmla="*/ 0 w 146"/>
                                    <a:gd name="T11" fmla="*/ 146 h 146"/>
                                    <a:gd name="T12" fmla="*/ 45 w 146"/>
                                    <a:gd name="T13" fmla="*/ 90 h 146"/>
                                    <a:gd name="T14" fmla="*/ 34 w 146"/>
                                    <a:gd name="T15" fmla="*/ 79 h 146"/>
                                    <a:gd name="T16" fmla="*/ 23 w 146"/>
                                    <a:gd name="T17" fmla="*/ 79 h 146"/>
                                    <a:gd name="T18" fmla="*/ 12 w 146"/>
                                    <a:gd name="T19" fmla="*/ 56 h 146"/>
                                    <a:gd name="T20" fmla="*/ 12 w 146"/>
                                    <a:gd name="T21" fmla="*/ 45 h 146"/>
                                    <a:gd name="T22" fmla="*/ 12 w 146"/>
                                    <a:gd name="T23" fmla="*/ 34 h 146"/>
                                    <a:gd name="T24" fmla="*/ 23 w 146"/>
                                    <a:gd name="T25" fmla="*/ 23 h 146"/>
                                    <a:gd name="T26" fmla="*/ 23 w 146"/>
                                    <a:gd name="T27" fmla="*/ 23 h 146"/>
                                    <a:gd name="T28" fmla="*/ 34 w 146"/>
                                    <a:gd name="T29" fmla="*/ 11 h 146"/>
                                    <a:gd name="T30" fmla="*/ 45 w 146"/>
                                    <a:gd name="T31" fmla="*/ 11 h 146"/>
                                    <a:gd name="T32" fmla="*/ 57 w 146"/>
                                    <a:gd name="T33" fmla="*/ 11 h 146"/>
                                    <a:gd name="T34" fmla="*/ 68 w 146"/>
                                    <a:gd name="T35" fmla="*/ 0 h 146"/>
                                    <a:gd name="T36" fmla="*/ 79 w 146"/>
                                    <a:gd name="T37" fmla="*/ 0 h 146"/>
                                    <a:gd name="T38" fmla="*/ 146 w 146"/>
                                    <a:gd name="T39" fmla="*/ 0 h 146"/>
                                    <a:gd name="T40" fmla="*/ 146 w 146"/>
                                    <a:gd name="T41" fmla="*/ 146 h 146"/>
                                    <a:gd name="T42" fmla="*/ 101 w 146"/>
                                    <a:gd name="T43" fmla="*/ 68 h 146"/>
                                    <a:gd name="T44" fmla="*/ 101 w 146"/>
                                    <a:gd name="T45" fmla="*/ 34 h 146"/>
                                    <a:gd name="T46" fmla="*/ 90 w 146"/>
                                    <a:gd name="T47" fmla="*/ 34 h 146"/>
                                    <a:gd name="T48" fmla="*/ 79 w 146"/>
                                    <a:gd name="T49" fmla="*/ 34 h 146"/>
                                    <a:gd name="T50" fmla="*/ 79 w 146"/>
                                    <a:gd name="T51" fmla="*/ 34 h 146"/>
                                    <a:gd name="T52" fmla="*/ 68 w 146"/>
                                    <a:gd name="T53" fmla="*/ 34 h 146"/>
                                    <a:gd name="T54" fmla="*/ 68 w 146"/>
                                    <a:gd name="T55" fmla="*/ 34 h 146"/>
                                    <a:gd name="T56" fmla="*/ 57 w 146"/>
                                    <a:gd name="T57" fmla="*/ 34 h 146"/>
                                    <a:gd name="T58" fmla="*/ 57 w 146"/>
                                    <a:gd name="T59" fmla="*/ 45 h 146"/>
                                    <a:gd name="T60" fmla="*/ 57 w 146"/>
                                    <a:gd name="T61" fmla="*/ 45 h 146"/>
                                    <a:gd name="T62" fmla="*/ 57 w 146"/>
                                    <a:gd name="T63" fmla="*/ 45 h 146"/>
                                    <a:gd name="T64" fmla="*/ 57 w 146"/>
                                    <a:gd name="T65" fmla="*/ 56 h 146"/>
                                    <a:gd name="T66" fmla="*/ 57 w 146"/>
                                    <a:gd name="T67" fmla="*/ 56 h 146"/>
                                    <a:gd name="T68" fmla="*/ 57 w 146"/>
                                    <a:gd name="T69" fmla="*/ 68 h 146"/>
                                    <a:gd name="T70" fmla="*/ 68 w 146"/>
                                    <a:gd name="T71" fmla="*/ 68 h 146"/>
                                    <a:gd name="T72" fmla="*/ 68 w 146"/>
                                    <a:gd name="T73" fmla="*/ 68 h 146"/>
                                    <a:gd name="T74" fmla="*/ 79 w 146"/>
                                    <a:gd name="T75" fmla="*/ 68 h 146"/>
                                    <a:gd name="T76" fmla="*/ 79 w 146"/>
                                    <a:gd name="T77" fmla="*/ 68 h 146"/>
                                    <a:gd name="T78" fmla="*/ 90 w 146"/>
                                    <a:gd name="T79" fmla="*/ 68 h 146"/>
                                    <a:gd name="T80" fmla="*/ 101 w 146"/>
                                    <a:gd name="T81" fmla="*/ 68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6" h="146">
                                      <a:moveTo>
                                        <a:pt x="146" y="146"/>
                                      </a:moveTo>
                                      <a:lnTo>
                                        <a:pt x="101" y="14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0" y="101"/>
                                      </a:lnTo>
                                      <a:lnTo>
                                        <a:pt x="45" y="146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6" y="146"/>
                                      </a:lnTo>
                                      <a:close/>
                                      <a:moveTo>
                                        <a:pt x="101" y="68"/>
                                      </a:moveTo>
                                      <a:lnTo>
                                        <a:pt x="101" y="34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57" y="45"/>
                                      </a:lnTo>
                                      <a:lnTo>
                                        <a:pt x="57" y="56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101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A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66FF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1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2220" y="5204"/>
                                <a:ext cx="249" cy="272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79 h 157"/>
                                  <a:gd name="T2" fmla="*/ 135 w 135"/>
                                  <a:gd name="T3" fmla="*/ 112 h 157"/>
                                  <a:gd name="T4" fmla="*/ 113 w 135"/>
                                  <a:gd name="T5" fmla="*/ 135 h 157"/>
                                  <a:gd name="T6" fmla="*/ 90 w 135"/>
                                  <a:gd name="T7" fmla="*/ 146 h 157"/>
                                  <a:gd name="T8" fmla="*/ 57 w 135"/>
                                  <a:gd name="T9" fmla="*/ 157 h 157"/>
                                  <a:gd name="T10" fmla="*/ 34 w 135"/>
                                  <a:gd name="T11" fmla="*/ 157 h 157"/>
                                  <a:gd name="T12" fmla="*/ 23 w 135"/>
                                  <a:gd name="T13" fmla="*/ 146 h 157"/>
                                  <a:gd name="T14" fmla="*/ 12 w 135"/>
                                  <a:gd name="T15" fmla="*/ 146 h 157"/>
                                  <a:gd name="T16" fmla="*/ 0 w 135"/>
                                  <a:gd name="T17" fmla="*/ 146 h 157"/>
                                  <a:gd name="T18" fmla="*/ 0 w 135"/>
                                  <a:gd name="T19" fmla="*/ 112 h 157"/>
                                  <a:gd name="T20" fmla="*/ 0 w 135"/>
                                  <a:gd name="T21" fmla="*/ 112 h 157"/>
                                  <a:gd name="T22" fmla="*/ 12 w 135"/>
                                  <a:gd name="T23" fmla="*/ 112 h 157"/>
                                  <a:gd name="T24" fmla="*/ 12 w 135"/>
                                  <a:gd name="T25" fmla="*/ 112 h 157"/>
                                  <a:gd name="T26" fmla="*/ 12 w 135"/>
                                  <a:gd name="T27" fmla="*/ 124 h 157"/>
                                  <a:gd name="T28" fmla="*/ 23 w 135"/>
                                  <a:gd name="T29" fmla="*/ 124 h 157"/>
                                  <a:gd name="T30" fmla="*/ 23 w 135"/>
                                  <a:gd name="T31" fmla="*/ 124 h 157"/>
                                  <a:gd name="T32" fmla="*/ 34 w 135"/>
                                  <a:gd name="T33" fmla="*/ 124 h 157"/>
                                  <a:gd name="T34" fmla="*/ 45 w 135"/>
                                  <a:gd name="T35" fmla="*/ 124 h 157"/>
                                  <a:gd name="T36" fmla="*/ 57 w 135"/>
                                  <a:gd name="T37" fmla="*/ 124 h 157"/>
                                  <a:gd name="T38" fmla="*/ 57 w 135"/>
                                  <a:gd name="T39" fmla="*/ 124 h 157"/>
                                  <a:gd name="T40" fmla="*/ 68 w 135"/>
                                  <a:gd name="T41" fmla="*/ 124 h 157"/>
                                  <a:gd name="T42" fmla="*/ 68 w 135"/>
                                  <a:gd name="T43" fmla="*/ 124 h 157"/>
                                  <a:gd name="T44" fmla="*/ 79 w 135"/>
                                  <a:gd name="T45" fmla="*/ 124 h 157"/>
                                  <a:gd name="T46" fmla="*/ 90 w 135"/>
                                  <a:gd name="T47" fmla="*/ 112 h 157"/>
                                  <a:gd name="T48" fmla="*/ 90 w 135"/>
                                  <a:gd name="T49" fmla="*/ 112 h 157"/>
                                  <a:gd name="T50" fmla="*/ 90 w 135"/>
                                  <a:gd name="T51" fmla="*/ 101 h 157"/>
                                  <a:gd name="T52" fmla="*/ 90 w 135"/>
                                  <a:gd name="T53" fmla="*/ 90 h 157"/>
                                  <a:gd name="T54" fmla="*/ 34 w 135"/>
                                  <a:gd name="T55" fmla="*/ 90 h 157"/>
                                  <a:gd name="T56" fmla="*/ 34 w 135"/>
                                  <a:gd name="T57" fmla="*/ 67 h 157"/>
                                  <a:gd name="T58" fmla="*/ 90 w 135"/>
                                  <a:gd name="T59" fmla="*/ 67 h 157"/>
                                  <a:gd name="T60" fmla="*/ 90 w 135"/>
                                  <a:gd name="T61" fmla="*/ 56 h 157"/>
                                  <a:gd name="T62" fmla="*/ 90 w 135"/>
                                  <a:gd name="T63" fmla="*/ 45 h 157"/>
                                  <a:gd name="T64" fmla="*/ 90 w 135"/>
                                  <a:gd name="T65" fmla="*/ 45 h 157"/>
                                  <a:gd name="T66" fmla="*/ 79 w 135"/>
                                  <a:gd name="T67" fmla="*/ 34 h 157"/>
                                  <a:gd name="T68" fmla="*/ 68 w 135"/>
                                  <a:gd name="T69" fmla="*/ 34 h 157"/>
                                  <a:gd name="T70" fmla="*/ 68 w 135"/>
                                  <a:gd name="T71" fmla="*/ 34 h 157"/>
                                  <a:gd name="T72" fmla="*/ 57 w 135"/>
                                  <a:gd name="T73" fmla="*/ 34 h 157"/>
                                  <a:gd name="T74" fmla="*/ 57 w 135"/>
                                  <a:gd name="T75" fmla="*/ 34 h 157"/>
                                  <a:gd name="T76" fmla="*/ 45 w 135"/>
                                  <a:gd name="T77" fmla="*/ 34 h 157"/>
                                  <a:gd name="T78" fmla="*/ 34 w 135"/>
                                  <a:gd name="T79" fmla="*/ 34 h 157"/>
                                  <a:gd name="T80" fmla="*/ 34 w 135"/>
                                  <a:gd name="T81" fmla="*/ 34 h 157"/>
                                  <a:gd name="T82" fmla="*/ 23 w 135"/>
                                  <a:gd name="T83" fmla="*/ 34 h 157"/>
                                  <a:gd name="T84" fmla="*/ 23 w 135"/>
                                  <a:gd name="T85" fmla="*/ 45 h 157"/>
                                  <a:gd name="T86" fmla="*/ 12 w 135"/>
                                  <a:gd name="T87" fmla="*/ 45 h 157"/>
                                  <a:gd name="T88" fmla="*/ 12 w 135"/>
                                  <a:gd name="T89" fmla="*/ 45 h 157"/>
                                  <a:gd name="T90" fmla="*/ 12 w 135"/>
                                  <a:gd name="T91" fmla="*/ 45 h 157"/>
                                  <a:gd name="T92" fmla="*/ 0 w 135"/>
                                  <a:gd name="T93" fmla="*/ 45 h 157"/>
                                  <a:gd name="T94" fmla="*/ 0 w 135"/>
                                  <a:gd name="T95" fmla="*/ 11 h 157"/>
                                  <a:gd name="T96" fmla="*/ 12 w 135"/>
                                  <a:gd name="T97" fmla="*/ 11 h 157"/>
                                  <a:gd name="T98" fmla="*/ 23 w 135"/>
                                  <a:gd name="T99" fmla="*/ 11 h 157"/>
                                  <a:gd name="T100" fmla="*/ 45 w 135"/>
                                  <a:gd name="T101" fmla="*/ 0 h 157"/>
                                  <a:gd name="T102" fmla="*/ 57 w 135"/>
                                  <a:gd name="T103" fmla="*/ 0 h 157"/>
                                  <a:gd name="T104" fmla="*/ 90 w 135"/>
                                  <a:gd name="T105" fmla="*/ 11 h 157"/>
                                  <a:gd name="T106" fmla="*/ 113 w 135"/>
                                  <a:gd name="T107" fmla="*/ 22 h 157"/>
                                  <a:gd name="T108" fmla="*/ 135 w 135"/>
                                  <a:gd name="T109" fmla="*/ 45 h 157"/>
                                  <a:gd name="T110" fmla="*/ 135 w 135"/>
                                  <a:gd name="T111" fmla="*/ 79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5" h="157">
                                    <a:moveTo>
                                      <a:pt x="135" y="79"/>
                                    </a:moveTo>
                                    <a:lnTo>
                                      <a:pt x="135" y="112"/>
                                    </a:lnTo>
                                    <a:lnTo>
                                      <a:pt x="113" y="135"/>
                                    </a:lnTo>
                                    <a:lnTo>
                                      <a:pt x="90" y="146"/>
                                    </a:lnTo>
                                    <a:lnTo>
                                      <a:pt x="57" y="157"/>
                                    </a:lnTo>
                                    <a:lnTo>
                                      <a:pt x="34" y="157"/>
                                    </a:lnTo>
                                    <a:lnTo>
                                      <a:pt x="23" y="146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23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5" y="124"/>
                                    </a:lnTo>
                                    <a:lnTo>
                                      <a:pt x="57" y="124"/>
                                    </a:lnTo>
                                    <a:lnTo>
                                      <a:pt x="68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90" y="112"/>
                                    </a:lnTo>
                                    <a:lnTo>
                                      <a:pt x="90" y="101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34" y="67"/>
                                    </a:lnTo>
                                    <a:lnTo>
                                      <a:pt x="90" y="67"/>
                                    </a:lnTo>
                                    <a:lnTo>
                                      <a:pt x="90" y="56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7" y="34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3" y="34"/>
                                    </a:lnTo>
                                    <a:lnTo>
                                      <a:pt x="23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23" y="11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113" y="22"/>
                                    </a:lnTo>
                                    <a:lnTo>
                                      <a:pt x="135" y="45"/>
                                    </a:lnTo>
                                    <a:lnTo>
                                      <a:pt x="135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2489" y="5223"/>
                                <a:ext cx="249" cy="25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146 h 146"/>
                                  <a:gd name="T2" fmla="*/ 102 w 135"/>
                                  <a:gd name="T3" fmla="*/ 146 h 146"/>
                                  <a:gd name="T4" fmla="*/ 102 w 135"/>
                                  <a:gd name="T5" fmla="*/ 79 h 146"/>
                                  <a:gd name="T6" fmla="*/ 45 w 135"/>
                                  <a:gd name="T7" fmla="*/ 79 h 146"/>
                                  <a:gd name="T8" fmla="*/ 45 w 135"/>
                                  <a:gd name="T9" fmla="*/ 146 h 146"/>
                                  <a:gd name="T10" fmla="*/ 0 w 135"/>
                                  <a:gd name="T11" fmla="*/ 146 h 146"/>
                                  <a:gd name="T12" fmla="*/ 0 w 135"/>
                                  <a:gd name="T13" fmla="*/ 0 h 146"/>
                                  <a:gd name="T14" fmla="*/ 45 w 135"/>
                                  <a:gd name="T15" fmla="*/ 0 h 146"/>
                                  <a:gd name="T16" fmla="*/ 45 w 135"/>
                                  <a:gd name="T17" fmla="*/ 45 h 146"/>
                                  <a:gd name="T18" fmla="*/ 102 w 135"/>
                                  <a:gd name="T19" fmla="*/ 45 h 146"/>
                                  <a:gd name="T20" fmla="*/ 102 w 135"/>
                                  <a:gd name="T21" fmla="*/ 0 h 146"/>
                                  <a:gd name="T22" fmla="*/ 135 w 135"/>
                                  <a:gd name="T23" fmla="*/ 0 h 146"/>
                                  <a:gd name="T24" fmla="*/ 135 w 135"/>
                                  <a:gd name="T2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5" h="146">
                                    <a:moveTo>
                                      <a:pt x="135" y="146"/>
                                    </a:moveTo>
                                    <a:lnTo>
                                      <a:pt x="102" y="146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5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Freeform 174"/>
                            <wps:cNvSpPr>
                              <a:spLocks/>
                            </wps:cNvSpPr>
                            <wps:spPr bwMode="auto">
                              <a:xfrm>
                                <a:off x="2780" y="5223"/>
                                <a:ext cx="207" cy="253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146 h 146"/>
                                  <a:gd name="T2" fmla="*/ 0 w 112"/>
                                  <a:gd name="T3" fmla="*/ 0 h 146"/>
                                  <a:gd name="T4" fmla="*/ 112 w 112"/>
                                  <a:gd name="T5" fmla="*/ 0 h 146"/>
                                  <a:gd name="T6" fmla="*/ 112 w 112"/>
                                  <a:gd name="T7" fmla="*/ 23 h 146"/>
                                  <a:gd name="T8" fmla="*/ 45 w 112"/>
                                  <a:gd name="T9" fmla="*/ 23 h 146"/>
                                  <a:gd name="T10" fmla="*/ 45 w 112"/>
                                  <a:gd name="T11" fmla="*/ 45 h 146"/>
                                  <a:gd name="T12" fmla="*/ 112 w 112"/>
                                  <a:gd name="T13" fmla="*/ 45 h 146"/>
                                  <a:gd name="T14" fmla="*/ 112 w 112"/>
                                  <a:gd name="T15" fmla="*/ 79 h 146"/>
                                  <a:gd name="T16" fmla="*/ 45 w 112"/>
                                  <a:gd name="T17" fmla="*/ 79 h 146"/>
                                  <a:gd name="T18" fmla="*/ 45 w 112"/>
                                  <a:gd name="T19" fmla="*/ 113 h 146"/>
                                  <a:gd name="T20" fmla="*/ 112 w 112"/>
                                  <a:gd name="T21" fmla="*/ 113 h 146"/>
                                  <a:gd name="T22" fmla="*/ 112 w 112"/>
                                  <a:gd name="T23" fmla="*/ 146 h 146"/>
                                  <a:gd name="T24" fmla="*/ 0 w 112"/>
                                  <a:gd name="T2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2" h="146">
                                    <a:moveTo>
                                      <a:pt x="0" y="14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23"/>
                                    </a:lnTo>
                                    <a:lnTo>
                                      <a:pt x="45" y="23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12" y="7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112" y="113"/>
                                    </a:lnTo>
                                    <a:lnTo>
                                      <a:pt x="112" y="146"/>
                                    </a:lnTo>
                                    <a:lnTo>
                                      <a:pt x="0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Freeform 1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29" y="5223"/>
                                <a:ext cx="227" cy="253"/>
                              </a:xfrm>
                              <a:custGeom>
                                <a:avLst/>
                                <a:gdLst>
                                  <a:gd name="T0" fmla="*/ 123 w 123"/>
                                  <a:gd name="T1" fmla="*/ 45 h 146"/>
                                  <a:gd name="T2" fmla="*/ 123 w 123"/>
                                  <a:gd name="T3" fmla="*/ 56 h 146"/>
                                  <a:gd name="T4" fmla="*/ 112 w 123"/>
                                  <a:gd name="T5" fmla="*/ 56 h 146"/>
                                  <a:gd name="T6" fmla="*/ 112 w 123"/>
                                  <a:gd name="T7" fmla="*/ 68 h 146"/>
                                  <a:gd name="T8" fmla="*/ 101 w 123"/>
                                  <a:gd name="T9" fmla="*/ 79 h 146"/>
                                  <a:gd name="T10" fmla="*/ 101 w 123"/>
                                  <a:gd name="T11" fmla="*/ 79 h 146"/>
                                  <a:gd name="T12" fmla="*/ 101 w 123"/>
                                  <a:gd name="T13" fmla="*/ 79 h 146"/>
                                  <a:gd name="T14" fmla="*/ 90 w 123"/>
                                  <a:gd name="T15" fmla="*/ 90 h 146"/>
                                  <a:gd name="T16" fmla="*/ 90 w 123"/>
                                  <a:gd name="T17" fmla="*/ 90 h 146"/>
                                  <a:gd name="T18" fmla="*/ 78 w 123"/>
                                  <a:gd name="T19" fmla="*/ 90 h 146"/>
                                  <a:gd name="T20" fmla="*/ 78 w 123"/>
                                  <a:gd name="T21" fmla="*/ 90 h 146"/>
                                  <a:gd name="T22" fmla="*/ 67 w 123"/>
                                  <a:gd name="T23" fmla="*/ 90 h 146"/>
                                  <a:gd name="T24" fmla="*/ 56 w 123"/>
                                  <a:gd name="T25" fmla="*/ 90 h 146"/>
                                  <a:gd name="T26" fmla="*/ 33 w 123"/>
                                  <a:gd name="T27" fmla="*/ 90 h 146"/>
                                  <a:gd name="T28" fmla="*/ 33 w 123"/>
                                  <a:gd name="T29" fmla="*/ 146 h 146"/>
                                  <a:gd name="T30" fmla="*/ 0 w 123"/>
                                  <a:gd name="T31" fmla="*/ 146 h 146"/>
                                  <a:gd name="T32" fmla="*/ 0 w 123"/>
                                  <a:gd name="T33" fmla="*/ 0 h 146"/>
                                  <a:gd name="T34" fmla="*/ 56 w 123"/>
                                  <a:gd name="T35" fmla="*/ 0 h 146"/>
                                  <a:gd name="T36" fmla="*/ 67 w 123"/>
                                  <a:gd name="T37" fmla="*/ 0 h 146"/>
                                  <a:gd name="T38" fmla="*/ 78 w 123"/>
                                  <a:gd name="T39" fmla="*/ 0 h 146"/>
                                  <a:gd name="T40" fmla="*/ 90 w 123"/>
                                  <a:gd name="T41" fmla="*/ 0 h 146"/>
                                  <a:gd name="T42" fmla="*/ 101 w 123"/>
                                  <a:gd name="T43" fmla="*/ 0 h 146"/>
                                  <a:gd name="T44" fmla="*/ 112 w 123"/>
                                  <a:gd name="T45" fmla="*/ 11 h 146"/>
                                  <a:gd name="T46" fmla="*/ 112 w 123"/>
                                  <a:gd name="T47" fmla="*/ 23 h 146"/>
                                  <a:gd name="T48" fmla="*/ 123 w 123"/>
                                  <a:gd name="T49" fmla="*/ 34 h 146"/>
                                  <a:gd name="T50" fmla="*/ 123 w 123"/>
                                  <a:gd name="T51" fmla="*/ 45 h 146"/>
                                  <a:gd name="T52" fmla="*/ 78 w 123"/>
                                  <a:gd name="T53" fmla="*/ 45 h 146"/>
                                  <a:gd name="T54" fmla="*/ 78 w 123"/>
                                  <a:gd name="T55" fmla="*/ 34 h 146"/>
                                  <a:gd name="T56" fmla="*/ 78 w 123"/>
                                  <a:gd name="T57" fmla="*/ 34 h 146"/>
                                  <a:gd name="T58" fmla="*/ 67 w 123"/>
                                  <a:gd name="T59" fmla="*/ 34 h 146"/>
                                  <a:gd name="T60" fmla="*/ 67 w 123"/>
                                  <a:gd name="T61" fmla="*/ 23 h 146"/>
                                  <a:gd name="T62" fmla="*/ 67 w 123"/>
                                  <a:gd name="T63" fmla="*/ 23 h 146"/>
                                  <a:gd name="T64" fmla="*/ 56 w 123"/>
                                  <a:gd name="T65" fmla="*/ 23 h 146"/>
                                  <a:gd name="T66" fmla="*/ 56 w 123"/>
                                  <a:gd name="T67" fmla="*/ 23 h 146"/>
                                  <a:gd name="T68" fmla="*/ 45 w 123"/>
                                  <a:gd name="T69" fmla="*/ 23 h 146"/>
                                  <a:gd name="T70" fmla="*/ 33 w 123"/>
                                  <a:gd name="T71" fmla="*/ 23 h 146"/>
                                  <a:gd name="T72" fmla="*/ 33 w 123"/>
                                  <a:gd name="T73" fmla="*/ 68 h 146"/>
                                  <a:gd name="T74" fmla="*/ 45 w 123"/>
                                  <a:gd name="T75" fmla="*/ 68 h 146"/>
                                  <a:gd name="T76" fmla="*/ 45 w 123"/>
                                  <a:gd name="T77" fmla="*/ 68 h 146"/>
                                  <a:gd name="T78" fmla="*/ 56 w 123"/>
                                  <a:gd name="T79" fmla="*/ 68 h 146"/>
                                  <a:gd name="T80" fmla="*/ 56 w 123"/>
                                  <a:gd name="T81" fmla="*/ 68 h 146"/>
                                  <a:gd name="T82" fmla="*/ 56 w 123"/>
                                  <a:gd name="T83" fmla="*/ 68 h 146"/>
                                  <a:gd name="T84" fmla="*/ 67 w 123"/>
                                  <a:gd name="T85" fmla="*/ 68 h 146"/>
                                  <a:gd name="T86" fmla="*/ 67 w 123"/>
                                  <a:gd name="T87" fmla="*/ 68 h 146"/>
                                  <a:gd name="T88" fmla="*/ 67 w 123"/>
                                  <a:gd name="T89" fmla="*/ 68 h 146"/>
                                  <a:gd name="T90" fmla="*/ 67 w 123"/>
                                  <a:gd name="T91" fmla="*/ 56 h 146"/>
                                  <a:gd name="T92" fmla="*/ 78 w 123"/>
                                  <a:gd name="T93" fmla="*/ 56 h 146"/>
                                  <a:gd name="T94" fmla="*/ 78 w 123"/>
                                  <a:gd name="T95" fmla="*/ 56 h 146"/>
                                  <a:gd name="T96" fmla="*/ 78 w 123"/>
                                  <a:gd name="T97" fmla="*/ 45 h 146"/>
                                  <a:gd name="T98" fmla="*/ 78 w 123"/>
                                  <a:gd name="T99" fmla="*/ 45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23" h="146">
                                    <a:moveTo>
                                      <a:pt x="123" y="45"/>
                                    </a:moveTo>
                                    <a:lnTo>
                                      <a:pt x="123" y="56"/>
                                    </a:lnTo>
                                    <a:lnTo>
                                      <a:pt x="112" y="56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78" y="90"/>
                                    </a:lnTo>
                                    <a:lnTo>
                                      <a:pt x="67" y="90"/>
                                    </a:lnTo>
                                    <a:lnTo>
                                      <a:pt x="56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2" y="11"/>
                                    </a:lnTo>
                                    <a:lnTo>
                                      <a:pt x="112" y="23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23" y="45"/>
                                    </a:lnTo>
                                    <a:close/>
                                    <a:moveTo>
                                      <a:pt x="78" y="45"/>
                                    </a:moveTo>
                                    <a:lnTo>
                                      <a:pt x="78" y="34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56" y="23"/>
                                    </a:lnTo>
                                    <a:lnTo>
                                      <a:pt x="45" y="23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68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67" y="68"/>
                                    </a:lnTo>
                                    <a:lnTo>
                                      <a:pt x="67" y="56"/>
                                    </a:lnTo>
                                    <a:lnTo>
                                      <a:pt x="78" y="56"/>
                                    </a:lnTo>
                                    <a:lnTo>
                                      <a:pt x="78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3276" y="5223"/>
                                <a:ext cx="188" cy="253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3 h 146"/>
                                  <a:gd name="T2" fmla="*/ 34 w 102"/>
                                  <a:gd name="T3" fmla="*/ 23 h 146"/>
                                  <a:gd name="T4" fmla="*/ 34 w 102"/>
                                  <a:gd name="T5" fmla="*/ 146 h 146"/>
                                  <a:gd name="T6" fmla="*/ 0 w 102"/>
                                  <a:gd name="T7" fmla="*/ 146 h 146"/>
                                  <a:gd name="T8" fmla="*/ 0 w 102"/>
                                  <a:gd name="T9" fmla="*/ 0 h 146"/>
                                  <a:gd name="T10" fmla="*/ 102 w 102"/>
                                  <a:gd name="T11" fmla="*/ 0 h 146"/>
                                  <a:gd name="T12" fmla="*/ 102 w 102"/>
                                  <a:gd name="T13" fmla="*/ 23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2" h="146">
                                    <a:moveTo>
                                      <a:pt x="102" y="23"/>
                                    </a:moveTo>
                                    <a:lnTo>
                                      <a:pt x="34" y="23"/>
                                    </a:lnTo>
                                    <a:lnTo>
                                      <a:pt x="34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02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3485" y="5223"/>
                                <a:ext cx="206" cy="253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146 h 146"/>
                                  <a:gd name="T2" fmla="*/ 0 w 112"/>
                                  <a:gd name="T3" fmla="*/ 0 h 146"/>
                                  <a:gd name="T4" fmla="*/ 112 w 112"/>
                                  <a:gd name="T5" fmla="*/ 0 h 146"/>
                                  <a:gd name="T6" fmla="*/ 112 w 112"/>
                                  <a:gd name="T7" fmla="*/ 23 h 146"/>
                                  <a:gd name="T8" fmla="*/ 45 w 112"/>
                                  <a:gd name="T9" fmla="*/ 23 h 146"/>
                                  <a:gd name="T10" fmla="*/ 45 w 112"/>
                                  <a:gd name="T11" fmla="*/ 45 h 146"/>
                                  <a:gd name="T12" fmla="*/ 101 w 112"/>
                                  <a:gd name="T13" fmla="*/ 45 h 146"/>
                                  <a:gd name="T14" fmla="*/ 101 w 112"/>
                                  <a:gd name="T15" fmla="*/ 79 h 146"/>
                                  <a:gd name="T16" fmla="*/ 45 w 112"/>
                                  <a:gd name="T17" fmla="*/ 79 h 146"/>
                                  <a:gd name="T18" fmla="*/ 45 w 112"/>
                                  <a:gd name="T19" fmla="*/ 113 h 146"/>
                                  <a:gd name="T20" fmla="*/ 112 w 112"/>
                                  <a:gd name="T21" fmla="*/ 113 h 146"/>
                                  <a:gd name="T22" fmla="*/ 112 w 112"/>
                                  <a:gd name="T23" fmla="*/ 146 h 146"/>
                                  <a:gd name="T24" fmla="*/ 0 w 112"/>
                                  <a:gd name="T2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2" h="146">
                                    <a:moveTo>
                                      <a:pt x="0" y="14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23"/>
                                    </a:lnTo>
                                    <a:lnTo>
                                      <a:pt x="45" y="23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112" y="113"/>
                                    </a:lnTo>
                                    <a:lnTo>
                                      <a:pt x="112" y="146"/>
                                    </a:lnTo>
                                    <a:lnTo>
                                      <a:pt x="0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3691" y="5223"/>
                                <a:ext cx="249" cy="253"/>
                              </a:xfrm>
                              <a:custGeom>
                                <a:avLst/>
                                <a:gdLst>
                                  <a:gd name="T0" fmla="*/ 45 w 135"/>
                                  <a:gd name="T1" fmla="*/ 146 h 146"/>
                                  <a:gd name="T2" fmla="*/ 45 w 135"/>
                                  <a:gd name="T3" fmla="*/ 23 h 146"/>
                                  <a:gd name="T4" fmla="*/ 0 w 135"/>
                                  <a:gd name="T5" fmla="*/ 23 h 146"/>
                                  <a:gd name="T6" fmla="*/ 0 w 135"/>
                                  <a:gd name="T7" fmla="*/ 0 h 146"/>
                                  <a:gd name="T8" fmla="*/ 135 w 135"/>
                                  <a:gd name="T9" fmla="*/ 0 h 146"/>
                                  <a:gd name="T10" fmla="*/ 135 w 135"/>
                                  <a:gd name="T11" fmla="*/ 23 h 146"/>
                                  <a:gd name="T12" fmla="*/ 90 w 135"/>
                                  <a:gd name="T13" fmla="*/ 23 h 146"/>
                                  <a:gd name="T14" fmla="*/ 90 w 135"/>
                                  <a:gd name="T15" fmla="*/ 146 h 146"/>
                                  <a:gd name="T16" fmla="*/ 45 w 135"/>
                                  <a:gd name="T17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5" h="146">
                                    <a:moveTo>
                                      <a:pt x="45" y="146"/>
                                    </a:moveTo>
                                    <a:lnTo>
                                      <a:pt x="45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5" y="23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46"/>
                                    </a:lnTo>
                                    <a:lnTo>
                                      <a:pt x="45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3940" y="5223"/>
                                <a:ext cx="269" cy="25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146 h 146"/>
                                  <a:gd name="T2" fmla="*/ 101 w 146"/>
                                  <a:gd name="T3" fmla="*/ 146 h 146"/>
                                  <a:gd name="T4" fmla="*/ 101 w 146"/>
                                  <a:gd name="T5" fmla="*/ 45 h 146"/>
                                  <a:gd name="T6" fmla="*/ 45 w 146"/>
                                  <a:gd name="T7" fmla="*/ 146 h 146"/>
                                  <a:gd name="T8" fmla="*/ 0 w 146"/>
                                  <a:gd name="T9" fmla="*/ 146 h 146"/>
                                  <a:gd name="T10" fmla="*/ 0 w 146"/>
                                  <a:gd name="T11" fmla="*/ 0 h 146"/>
                                  <a:gd name="T12" fmla="*/ 45 w 146"/>
                                  <a:gd name="T13" fmla="*/ 0 h 146"/>
                                  <a:gd name="T14" fmla="*/ 45 w 146"/>
                                  <a:gd name="T15" fmla="*/ 79 h 146"/>
                                  <a:gd name="T16" fmla="*/ 101 w 146"/>
                                  <a:gd name="T17" fmla="*/ 0 h 146"/>
                                  <a:gd name="T18" fmla="*/ 146 w 146"/>
                                  <a:gd name="T19" fmla="*/ 0 h 146"/>
                                  <a:gd name="T20" fmla="*/ 146 w 146"/>
                                  <a:gd name="T21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6" h="146">
                                    <a:moveTo>
                                      <a:pt x="146" y="146"/>
                                    </a:moveTo>
                                    <a:lnTo>
                                      <a:pt x="101" y="146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6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230" y="5223"/>
                                <a:ext cx="248" cy="25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146 h 146"/>
                                  <a:gd name="T2" fmla="*/ 90 w 135"/>
                                  <a:gd name="T3" fmla="*/ 146 h 146"/>
                                  <a:gd name="T4" fmla="*/ 90 w 135"/>
                                  <a:gd name="T5" fmla="*/ 90 h 146"/>
                                  <a:gd name="T6" fmla="*/ 79 w 135"/>
                                  <a:gd name="T7" fmla="*/ 90 h 146"/>
                                  <a:gd name="T8" fmla="*/ 79 w 135"/>
                                  <a:gd name="T9" fmla="*/ 90 h 146"/>
                                  <a:gd name="T10" fmla="*/ 68 w 135"/>
                                  <a:gd name="T11" fmla="*/ 90 h 146"/>
                                  <a:gd name="T12" fmla="*/ 57 w 135"/>
                                  <a:gd name="T13" fmla="*/ 90 h 146"/>
                                  <a:gd name="T14" fmla="*/ 45 w 135"/>
                                  <a:gd name="T15" fmla="*/ 90 h 146"/>
                                  <a:gd name="T16" fmla="*/ 34 w 135"/>
                                  <a:gd name="T17" fmla="*/ 90 h 146"/>
                                  <a:gd name="T18" fmla="*/ 23 w 135"/>
                                  <a:gd name="T19" fmla="*/ 90 h 146"/>
                                  <a:gd name="T20" fmla="*/ 23 w 135"/>
                                  <a:gd name="T21" fmla="*/ 79 h 146"/>
                                  <a:gd name="T22" fmla="*/ 12 w 135"/>
                                  <a:gd name="T23" fmla="*/ 79 h 146"/>
                                  <a:gd name="T24" fmla="*/ 12 w 135"/>
                                  <a:gd name="T25" fmla="*/ 68 h 146"/>
                                  <a:gd name="T26" fmla="*/ 0 w 135"/>
                                  <a:gd name="T27" fmla="*/ 56 h 146"/>
                                  <a:gd name="T28" fmla="*/ 0 w 135"/>
                                  <a:gd name="T29" fmla="*/ 45 h 146"/>
                                  <a:gd name="T30" fmla="*/ 0 w 135"/>
                                  <a:gd name="T31" fmla="*/ 0 h 146"/>
                                  <a:gd name="T32" fmla="*/ 45 w 135"/>
                                  <a:gd name="T33" fmla="*/ 0 h 146"/>
                                  <a:gd name="T34" fmla="*/ 45 w 135"/>
                                  <a:gd name="T35" fmla="*/ 34 h 146"/>
                                  <a:gd name="T36" fmla="*/ 45 w 135"/>
                                  <a:gd name="T37" fmla="*/ 34 h 146"/>
                                  <a:gd name="T38" fmla="*/ 45 w 135"/>
                                  <a:gd name="T39" fmla="*/ 45 h 146"/>
                                  <a:gd name="T40" fmla="*/ 45 w 135"/>
                                  <a:gd name="T41" fmla="*/ 45 h 146"/>
                                  <a:gd name="T42" fmla="*/ 45 w 135"/>
                                  <a:gd name="T43" fmla="*/ 56 h 146"/>
                                  <a:gd name="T44" fmla="*/ 57 w 135"/>
                                  <a:gd name="T45" fmla="*/ 56 h 146"/>
                                  <a:gd name="T46" fmla="*/ 57 w 135"/>
                                  <a:gd name="T47" fmla="*/ 56 h 146"/>
                                  <a:gd name="T48" fmla="*/ 68 w 135"/>
                                  <a:gd name="T49" fmla="*/ 68 h 146"/>
                                  <a:gd name="T50" fmla="*/ 79 w 135"/>
                                  <a:gd name="T51" fmla="*/ 68 h 146"/>
                                  <a:gd name="T52" fmla="*/ 79 w 135"/>
                                  <a:gd name="T53" fmla="*/ 68 h 146"/>
                                  <a:gd name="T54" fmla="*/ 90 w 135"/>
                                  <a:gd name="T55" fmla="*/ 68 h 146"/>
                                  <a:gd name="T56" fmla="*/ 90 w 135"/>
                                  <a:gd name="T57" fmla="*/ 68 h 146"/>
                                  <a:gd name="T58" fmla="*/ 90 w 135"/>
                                  <a:gd name="T59" fmla="*/ 68 h 146"/>
                                  <a:gd name="T60" fmla="*/ 90 w 135"/>
                                  <a:gd name="T61" fmla="*/ 0 h 146"/>
                                  <a:gd name="T62" fmla="*/ 135 w 135"/>
                                  <a:gd name="T63" fmla="*/ 0 h 146"/>
                                  <a:gd name="T64" fmla="*/ 135 w 135"/>
                                  <a:gd name="T6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35" h="146">
                                    <a:moveTo>
                                      <a:pt x="135" y="146"/>
                                    </a:moveTo>
                                    <a:lnTo>
                                      <a:pt x="90" y="146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68" y="90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23" y="90"/>
                                    </a:lnTo>
                                    <a:lnTo>
                                      <a:pt x="23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57" y="56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79" y="68"/>
                                    </a:lnTo>
                                    <a:lnTo>
                                      <a:pt x="90" y="68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5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4521" y="5223"/>
                                <a:ext cx="206" cy="253"/>
                              </a:xfrm>
                              <a:custGeom>
                                <a:avLst/>
                                <a:gdLst>
                                  <a:gd name="T0" fmla="*/ 0 w 112"/>
                                  <a:gd name="T1" fmla="*/ 146 h 146"/>
                                  <a:gd name="T2" fmla="*/ 0 w 112"/>
                                  <a:gd name="T3" fmla="*/ 0 h 146"/>
                                  <a:gd name="T4" fmla="*/ 112 w 112"/>
                                  <a:gd name="T5" fmla="*/ 0 h 146"/>
                                  <a:gd name="T6" fmla="*/ 112 w 112"/>
                                  <a:gd name="T7" fmla="*/ 23 h 146"/>
                                  <a:gd name="T8" fmla="*/ 45 w 112"/>
                                  <a:gd name="T9" fmla="*/ 23 h 146"/>
                                  <a:gd name="T10" fmla="*/ 45 w 112"/>
                                  <a:gd name="T11" fmla="*/ 45 h 146"/>
                                  <a:gd name="T12" fmla="*/ 101 w 112"/>
                                  <a:gd name="T13" fmla="*/ 45 h 146"/>
                                  <a:gd name="T14" fmla="*/ 101 w 112"/>
                                  <a:gd name="T15" fmla="*/ 79 h 146"/>
                                  <a:gd name="T16" fmla="*/ 45 w 112"/>
                                  <a:gd name="T17" fmla="*/ 79 h 146"/>
                                  <a:gd name="T18" fmla="*/ 45 w 112"/>
                                  <a:gd name="T19" fmla="*/ 113 h 146"/>
                                  <a:gd name="T20" fmla="*/ 112 w 112"/>
                                  <a:gd name="T21" fmla="*/ 113 h 146"/>
                                  <a:gd name="T22" fmla="*/ 112 w 112"/>
                                  <a:gd name="T23" fmla="*/ 146 h 146"/>
                                  <a:gd name="T24" fmla="*/ 0 w 112"/>
                                  <a:gd name="T25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2" h="146">
                                    <a:moveTo>
                                      <a:pt x="0" y="14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23"/>
                                    </a:lnTo>
                                    <a:lnTo>
                                      <a:pt x="45" y="23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112" y="113"/>
                                    </a:lnTo>
                                    <a:lnTo>
                                      <a:pt x="112" y="146"/>
                                    </a:lnTo>
                                    <a:lnTo>
                                      <a:pt x="0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4748" y="5204"/>
                                <a:ext cx="228" cy="272"/>
                              </a:xfrm>
                              <a:custGeom>
                                <a:avLst/>
                                <a:gdLst>
                                  <a:gd name="T0" fmla="*/ 79 w 124"/>
                                  <a:gd name="T1" fmla="*/ 157 h 157"/>
                                  <a:gd name="T2" fmla="*/ 45 w 124"/>
                                  <a:gd name="T3" fmla="*/ 146 h 157"/>
                                  <a:gd name="T4" fmla="*/ 12 w 124"/>
                                  <a:gd name="T5" fmla="*/ 135 h 157"/>
                                  <a:gd name="T6" fmla="*/ 0 w 124"/>
                                  <a:gd name="T7" fmla="*/ 112 h 157"/>
                                  <a:gd name="T8" fmla="*/ 0 w 124"/>
                                  <a:gd name="T9" fmla="*/ 79 h 157"/>
                                  <a:gd name="T10" fmla="*/ 0 w 124"/>
                                  <a:gd name="T11" fmla="*/ 45 h 157"/>
                                  <a:gd name="T12" fmla="*/ 12 w 124"/>
                                  <a:gd name="T13" fmla="*/ 22 h 157"/>
                                  <a:gd name="T14" fmla="*/ 45 w 124"/>
                                  <a:gd name="T15" fmla="*/ 11 h 157"/>
                                  <a:gd name="T16" fmla="*/ 79 w 124"/>
                                  <a:gd name="T17" fmla="*/ 0 h 157"/>
                                  <a:gd name="T18" fmla="*/ 79 w 124"/>
                                  <a:gd name="T19" fmla="*/ 0 h 157"/>
                                  <a:gd name="T20" fmla="*/ 90 w 124"/>
                                  <a:gd name="T21" fmla="*/ 0 h 157"/>
                                  <a:gd name="T22" fmla="*/ 101 w 124"/>
                                  <a:gd name="T23" fmla="*/ 11 h 157"/>
                                  <a:gd name="T24" fmla="*/ 101 w 124"/>
                                  <a:gd name="T25" fmla="*/ 11 h 157"/>
                                  <a:gd name="T26" fmla="*/ 113 w 124"/>
                                  <a:gd name="T27" fmla="*/ 11 h 157"/>
                                  <a:gd name="T28" fmla="*/ 113 w 124"/>
                                  <a:gd name="T29" fmla="*/ 11 h 157"/>
                                  <a:gd name="T30" fmla="*/ 124 w 124"/>
                                  <a:gd name="T31" fmla="*/ 11 h 157"/>
                                  <a:gd name="T32" fmla="*/ 124 w 124"/>
                                  <a:gd name="T33" fmla="*/ 11 h 157"/>
                                  <a:gd name="T34" fmla="*/ 124 w 124"/>
                                  <a:gd name="T35" fmla="*/ 56 h 157"/>
                                  <a:gd name="T36" fmla="*/ 124 w 124"/>
                                  <a:gd name="T37" fmla="*/ 56 h 157"/>
                                  <a:gd name="T38" fmla="*/ 124 w 124"/>
                                  <a:gd name="T39" fmla="*/ 45 h 157"/>
                                  <a:gd name="T40" fmla="*/ 113 w 124"/>
                                  <a:gd name="T41" fmla="*/ 45 h 157"/>
                                  <a:gd name="T42" fmla="*/ 113 w 124"/>
                                  <a:gd name="T43" fmla="*/ 45 h 157"/>
                                  <a:gd name="T44" fmla="*/ 101 w 124"/>
                                  <a:gd name="T45" fmla="*/ 34 h 157"/>
                                  <a:gd name="T46" fmla="*/ 101 w 124"/>
                                  <a:gd name="T47" fmla="*/ 34 h 157"/>
                                  <a:gd name="T48" fmla="*/ 90 w 124"/>
                                  <a:gd name="T49" fmla="*/ 34 h 157"/>
                                  <a:gd name="T50" fmla="*/ 90 w 124"/>
                                  <a:gd name="T51" fmla="*/ 34 h 157"/>
                                  <a:gd name="T52" fmla="*/ 79 w 124"/>
                                  <a:gd name="T53" fmla="*/ 34 h 157"/>
                                  <a:gd name="T54" fmla="*/ 68 w 124"/>
                                  <a:gd name="T55" fmla="*/ 34 h 157"/>
                                  <a:gd name="T56" fmla="*/ 68 w 124"/>
                                  <a:gd name="T57" fmla="*/ 34 h 157"/>
                                  <a:gd name="T58" fmla="*/ 56 w 124"/>
                                  <a:gd name="T59" fmla="*/ 34 h 157"/>
                                  <a:gd name="T60" fmla="*/ 45 w 124"/>
                                  <a:gd name="T61" fmla="*/ 45 h 157"/>
                                  <a:gd name="T62" fmla="*/ 45 w 124"/>
                                  <a:gd name="T63" fmla="*/ 45 h 157"/>
                                  <a:gd name="T64" fmla="*/ 45 w 124"/>
                                  <a:gd name="T65" fmla="*/ 56 h 157"/>
                                  <a:gd name="T66" fmla="*/ 34 w 124"/>
                                  <a:gd name="T67" fmla="*/ 67 h 157"/>
                                  <a:gd name="T68" fmla="*/ 34 w 124"/>
                                  <a:gd name="T69" fmla="*/ 79 h 157"/>
                                  <a:gd name="T70" fmla="*/ 34 w 124"/>
                                  <a:gd name="T71" fmla="*/ 90 h 157"/>
                                  <a:gd name="T72" fmla="*/ 45 w 124"/>
                                  <a:gd name="T73" fmla="*/ 101 h 157"/>
                                  <a:gd name="T74" fmla="*/ 45 w 124"/>
                                  <a:gd name="T75" fmla="*/ 112 h 157"/>
                                  <a:gd name="T76" fmla="*/ 56 w 124"/>
                                  <a:gd name="T77" fmla="*/ 112 h 157"/>
                                  <a:gd name="T78" fmla="*/ 56 w 124"/>
                                  <a:gd name="T79" fmla="*/ 124 h 157"/>
                                  <a:gd name="T80" fmla="*/ 68 w 124"/>
                                  <a:gd name="T81" fmla="*/ 124 h 157"/>
                                  <a:gd name="T82" fmla="*/ 68 w 124"/>
                                  <a:gd name="T83" fmla="*/ 124 h 157"/>
                                  <a:gd name="T84" fmla="*/ 79 w 124"/>
                                  <a:gd name="T85" fmla="*/ 124 h 157"/>
                                  <a:gd name="T86" fmla="*/ 90 w 124"/>
                                  <a:gd name="T87" fmla="*/ 124 h 157"/>
                                  <a:gd name="T88" fmla="*/ 101 w 124"/>
                                  <a:gd name="T89" fmla="*/ 124 h 157"/>
                                  <a:gd name="T90" fmla="*/ 101 w 124"/>
                                  <a:gd name="T91" fmla="*/ 124 h 157"/>
                                  <a:gd name="T92" fmla="*/ 113 w 124"/>
                                  <a:gd name="T93" fmla="*/ 124 h 157"/>
                                  <a:gd name="T94" fmla="*/ 113 w 124"/>
                                  <a:gd name="T95" fmla="*/ 112 h 157"/>
                                  <a:gd name="T96" fmla="*/ 113 w 124"/>
                                  <a:gd name="T97" fmla="*/ 112 h 157"/>
                                  <a:gd name="T98" fmla="*/ 124 w 124"/>
                                  <a:gd name="T99" fmla="*/ 112 h 157"/>
                                  <a:gd name="T100" fmla="*/ 124 w 124"/>
                                  <a:gd name="T101" fmla="*/ 112 h 157"/>
                                  <a:gd name="T102" fmla="*/ 124 w 124"/>
                                  <a:gd name="T103" fmla="*/ 112 h 157"/>
                                  <a:gd name="T104" fmla="*/ 124 w 124"/>
                                  <a:gd name="T105" fmla="*/ 146 h 157"/>
                                  <a:gd name="T106" fmla="*/ 124 w 124"/>
                                  <a:gd name="T107" fmla="*/ 146 h 157"/>
                                  <a:gd name="T108" fmla="*/ 113 w 124"/>
                                  <a:gd name="T109" fmla="*/ 146 h 157"/>
                                  <a:gd name="T110" fmla="*/ 113 w 124"/>
                                  <a:gd name="T111" fmla="*/ 146 h 157"/>
                                  <a:gd name="T112" fmla="*/ 101 w 124"/>
                                  <a:gd name="T113" fmla="*/ 146 h 157"/>
                                  <a:gd name="T114" fmla="*/ 101 w 124"/>
                                  <a:gd name="T115" fmla="*/ 157 h 157"/>
                                  <a:gd name="T116" fmla="*/ 90 w 124"/>
                                  <a:gd name="T117" fmla="*/ 157 h 157"/>
                                  <a:gd name="T118" fmla="*/ 79 w 124"/>
                                  <a:gd name="T119" fmla="*/ 157 h 157"/>
                                  <a:gd name="T120" fmla="*/ 79 w 124"/>
                                  <a:gd name="T121" fmla="*/ 157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24" h="157">
                                    <a:moveTo>
                                      <a:pt x="79" y="157"/>
                                    </a:moveTo>
                                    <a:lnTo>
                                      <a:pt x="45" y="146"/>
                                    </a:lnTo>
                                    <a:lnTo>
                                      <a:pt x="12" y="135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12" y="22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01" y="11"/>
                                    </a:lnTo>
                                    <a:lnTo>
                                      <a:pt x="113" y="11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4" y="56"/>
                                    </a:lnTo>
                                    <a:lnTo>
                                      <a:pt x="124" y="45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6" y="34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34" y="67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90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5" y="112"/>
                                    </a:lnTo>
                                    <a:lnTo>
                                      <a:pt x="56" y="112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68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101" y="124"/>
                                    </a:lnTo>
                                    <a:lnTo>
                                      <a:pt x="113" y="124"/>
                                    </a:lnTo>
                                    <a:lnTo>
                                      <a:pt x="113" y="112"/>
                                    </a:lnTo>
                                    <a:lnTo>
                                      <a:pt x="124" y="112"/>
                                    </a:lnTo>
                                    <a:lnTo>
                                      <a:pt x="124" y="146"/>
                                    </a:lnTo>
                                    <a:lnTo>
                                      <a:pt x="113" y="146"/>
                                    </a:lnTo>
                                    <a:lnTo>
                                      <a:pt x="101" y="146"/>
                                    </a:lnTo>
                                    <a:lnTo>
                                      <a:pt x="101" y="157"/>
                                    </a:lnTo>
                                    <a:lnTo>
                                      <a:pt x="90" y="157"/>
                                    </a:lnTo>
                                    <a:lnTo>
                                      <a:pt x="79" y="1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5017" y="5223"/>
                                <a:ext cx="249" cy="25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146 h 146"/>
                                  <a:gd name="T2" fmla="*/ 90 w 135"/>
                                  <a:gd name="T3" fmla="*/ 146 h 146"/>
                                  <a:gd name="T4" fmla="*/ 45 w 135"/>
                                  <a:gd name="T5" fmla="*/ 79 h 146"/>
                                  <a:gd name="T6" fmla="*/ 34 w 135"/>
                                  <a:gd name="T7" fmla="*/ 79 h 146"/>
                                  <a:gd name="T8" fmla="*/ 34 w 135"/>
                                  <a:gd name="T9" fmla="*/ 146 h 146"/>
                                  <a:gd name="T10" fmla="*/ 0 w 135"/>
                                  <a:gd name="T11" fmla="*/ 146 h 146"/>
                                  <a:gd name="T12" fmla="*/ 0 w 135"/>
                                  <a:gd name="T13" fmla="*/ 0 h 146"/>
                                  <a:gd name="T14" fmla="*/ 34 w 135"/>
                                  <a:gd name="T15" fmla="*/ 0 h 146"/>
                                  <a:gd name="T16" fmla="*/ 34 w 135"/>
                                  <a:gd name="T17" fmla="*/ 56 h 146"/>
                                  <a:gd name="T18" fmla="*/ 45 w 135"/>
                                  <a:gd name="T19" fmla="*/ 56 h 146"/>
                                  <a:gd name="T20" fmla="*/ 45 w 135"/>
                                  <a:gd name="T21" fmla="*/ 56 h 146"/>
                                  <a:gd name="T22" fmla="*/ 57 w 135"/>
                                  <a:gd name="T23" fmla="*/ 45 h 146"/>
                                  <a:gd name="T24" fmla="*/ 57 w 135"/>
                                  <a:gd name="T25" fmla="*/ 34 h 146"/>
                                  <a:gd name="T26" fmla="*/ 68 w 135"/>
                                  <a:gd name="T27" fmla="*/ 34 h 146"/>
                                  <a:gd name="T28" fmla="*/ 68 w 135"/>
                                  <a:gd name="T29" fmla="*/ 34 h 146"/>
                                  <a:gd name="T30" fmla="*/ 68 w 135"/>
                                  <a:gd name="T31" fmla="*/ 23 h 146"/>
                                  <a:gd name="T32" fmla="*/ 68 w 135"/>
                                  <a:gd name="T33" fmla="*/ 23 h 146"/>
                                  <a:gd name="T34" fmla="*/ 79 w 135"/>
                                  <a:gd name="T35" fmla="*/ 11 h 146"/>
                                  <a:gd name="T36" fmla="*/ 90 w 135"/>
                                  <a:gd name="T37" fmla="*/ 0 h 146"/>
                                  <a:gd name="T38" fmla="*/ 101 w 135"/>
                                  <a:gd name="T39" fmla="*/ 0 h 146"/>
                                  <a:gd name="T40" fmla="*/ 113 w 135"/>
                                  <a:gd name="T41" fmla="*/ 0 h 146"/>
                                  <a:gd name="T42" fmla="*/ 124 w 135"/>
                                  <a:gd name="T43" fmla="*/ 0 h 146"/>
                                  <a:gd name="T44" fmla="*/ 124 w 135"/>
                                  <a:gd name="T45" fmla="*/ 0 h 146"/>
                                  <a:gd name="T46" fmla="*/ 124 w 135"/>
                                  <a:gd name="T47" fmla="*/ 0 h 146"/>
                                  <a:gd name="T48" fmla="*/ 124 w 135"/>
                                  <a:gd name="T49" fmla="*/ 0 h 146"/>
                                  <a:gd name="T50" fmla="*/ 124 w 135"/>
                                  <a:gd name="T51" fmla="*/ 23 h 146"/>
                                  <a:gd name="T52" fmla="*/ 124 w 135"/>
                                  <a:gd name="T53" fmla="*/ 23 h 146"/>
                                  <a:gd name="T54" fmla="*/ 113 w 135"/>
                                  <a:gd name="T55" fmla="*/ 23 h 146"/>
                                  <a:gd name="T56" fmla="*/ 113 w 135"/>
                                  <a:gd name="T57" fmla="*/ 34 h 146"/>
                                  <a:gd name="T58" fmla="*/ 101 w 135"/>
                                  <a:gd name="T59" fmla="*/ 34 h 146"/>
                                  <a:gd name="T60" fmla="*/ 101 w 135"/>
                                  <a:gd name="T61" fmla="*/ 45 h 146"/>
                                  <a:gd name="T62" fmla="*/ 90 w 135"/>
                                  <a:gd name="T63" fmla="*/ 56 h 146"/>
                                  <a:gd name="T64" fmla="*/ 90 w 135"/>
                                  <a:gd name="T65" fmla="*/ 56 h 146"/>
                                  <a:gd name="T66" fmla="*/ 90 w 135"/>
                                  <a:gd name="T67" fmla="*/ 68 h 146"/>
                                  <a:gd name="T68" fmla="*/ 79 w 135"/>
                                  <a:gd name="T69" fmla="*/ 68 h 146"/>
                                  <a:gd name="T70" fmla="*/ 135 w 135"/>
                                  <a:gd name="T71" fmla="*/ 14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35" h="146">
                                    <a:moveTo>
                                      <a:pt x="135" y="146"/>
                                    </a:moveTo>
                                    <a:lnTo>
                                      <a:pt x="90" y="146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7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23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4" y="23"/>
                                    </a:lnTo>
                                    <a:lnTo>
                                      <a:pt x="113" y="23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90" y="56"/>
                                    </a:lnTo>
                                    <a:lnTo>
                                      <a:pt x="90" y="68"/>
                                    </a:lnTo>
                                    <a:lnTo>
                                      <a:pt x="79" y="68"/>
                                    </a:lnTo>
                                    <a:lnTo>
                                      <a:pt x="135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1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45" y="5223"/>
                                <a:ext cx="290" cy="253"/>
                              </a:xfrm>
                              <a:custGeom>
                                <a:avLst/>
                                <a:gdLst>
                                  <a:gd name="T0" fmla="*/ 0 w 157"/>
                                  <a:gd name="T1" fmla="*/ 146 h 146"/>
                                  <a:gd name="T2" fmla="*/ 56 w 157"/>
                                  <a:gd name="T3" fmla="*/ 0 h 146"/>
                                  <a:gd name="T4" fmla="*/ 101 w 157"/>
                                  <a:gd name="T5" fmla="*/ 0 h 146"/>
                                  <a:gd name="T6" fmla="*/ 157 w 157"/>
                                  <a:gd name="T7" fmla="*/ 146 h 146"/>
                                  <a:gd name="T8" fmla="*/ 112 w 157"/>
                                  <a:gd name="T9" fmla="*/ 146 h 146"/>
                                  <a:gd name="T10" fmla="*/ 101 w 157"/>
                                  <a:gd name="T11" fmla="*/ 113 h 146"/>
                                  <a:gd name="T12" fmla="*/ 56 w 157"/>
                                  <a:gd name="T13" fmla="*/ 113 h 146"/>
                                  <a:gd name="T14" fmla="*/ 45 w 157"/>
                                  <a:gd name="T15" fmla="*/ 146 h 146"/>
                                  <a:gd name="T16" fmla="*/ 0 w 157"/>
                                  <a:gd name="T17" fmla="*/ 146 h 146"/>
                                  <a:gd name="T18" fmla="*/ 90 w 157"/>
                                  <a:gd name="T19" fmla="*/ 90 h 146"/>
                                  <a:gd name="T20" fmla="*/ 79 w 157"/>
                                  <a:gd name="T21" fmla="*/ 34 h 146"/>
                                  <a:gd name="T22" fmla="*/ 56 w 157"/>
                                  <a:gd name="T23" fmla="*/ 90 h 146"/>
                                  <a:gd name="T24" fmla="*/ 90 w 157"/>
                                  <a:gd name="T25" fmla="*/ 90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7" h="146">
                                    <a:moveTo>
                                      <a:pt x="0" y="146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57" y="146"/>
                                    </a:lnTo>
                                    <a:lnTo>
                                      <a:pt x="112" y="146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56" y="113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0" y="146"/>
                                    </a:lnTo>
                                    <a:close/>
                                    <a:moveTo>
                                      <a:pt x="90" y="90"/>
                                    </a:moveTo>
                                    <a:lnTo>
                                      <a:pt x="79" y="34"/>
                                    </a:lnTo>
                                    <a:lnTo>
                                      <a:pt x="56" y="90"/>
                                    </a:lnTo>
                                    <a:lnTo>
                                      <a:pt x="9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94" y="5223"/>
                                <a:ext cx="270" cy="25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146 h 146"/>
                                  <a:gd name="T2" fmla="*/ 112 w 146"/>
                                  <a:gd name="T3" fmla="*/ 146 h 146"/>
                                  <a:gd name="T4" fmla="*/ 112 w 146"/>
                                  <a:gd name="T5" fmla="*/ 90 h 146"/>
                                  <a:gd name="T6" fmla="*/ 90 w 146"/>
                                  <a:gd name="T7" fmla="*/ 90 h 146"/>
                                  <a:gd name="T8" fmla="*/ 56 w 146"/>
                                  <a:gd name="T9" fmla="*/ 146 h 146"/>
                                  <a:gd name="T10" fmla="*/ 0 w 146"/>
                                  <a:gd name="T11" fmla="*/ 146 h 146"/>
                                  <a:gd name="T12" fmla="*/ 56 w 146"/>
                                  <a:gd name="T13" fmla="*/ 79 h 146"/>
                                  <a:gd name="T14" fmla="*/ 45 w 146"/>
                                  <a:gd name="T15" fmla="*/ 79 h 146"/>
                                  <a:gd name="T16" fmla="*/ 33 w 146"/>
                                  <a:gd name="T17" fmla="*/ 68 h 146"/>
                                  <a:gd name="T18" fmla="*/ 22 w 146"/>
                                  <a:gd name="T19" fmla="*/ 56 h 146"/>
                                  <a:gd name="T20" fmla="*/ 22 w 146"/>
                                  <a:gd name="T21" fmla="*/ 34 h 146"/>
                                  <a:gd name="T22" fmla="*/ 22 w 146"/>
                                  <a:gd name="T23" fmla="*/ 23 h 146"/>
                                  <a:gd name="T24" fmla="*/ 33 w 146"/>
                                  <a:gd name="T25" fmla="*/ 23 h 146"/>
                                  <a:gd name="T26" fmla="*/ 33 w 146"/>
                                  <a:gd name="T27" fmla="*/ 11 h 146"/>
                                  <a:gd name="T28" fmla="*/ 45 w 146"/>
                                  <a:gd name="T29" fmla="*/ 0 h 146"/>
                                  <a:gd name="T30" fmla="*/ 45 w 146"/>
                                  <a:gd name="T31" fmla="*/ 0 h 146"/>
                                  <a:gd name="T32" fmla="*/ 56 w 146"/>
                                  <a:gd name="T33" fmla="*/ 0 h 146"/>
                                  <a:gd name="T34" fmla="*/ 67 w 146"/>
                                  <a:gd name="T35" fmla="*/ 0 h 146"/>
                                  <a:gd name="T36" fmla="*/ 78 w 146"/>
                                  <a:gd name="T37" fmla="*/ 0 h 146"/>
                                  <a:gd name="T38" fmla="*/ 146 w 146"/>
                                  <a:gd name="T39" fmla="*/ 0 h 146"/>
                                  <a:gd name="T40" fmla="*/ 146 w 146"/>
                                  <a:gd name="T41" fmla="*/ 146 h 146"/>
                                  <a:gd name="T42" fmla="*/ 112 w 146"/>
                                  <a:gd name="T43" fmla="*/ 56 h 146"/>
                                  <a:gd name="T44" fmla="*/ 112 w 146"/>
                                  <a:gd name="T45" fmla="*/ 23 h 146"/>
                                  <a:gd name="T46" fmla="*/ 101 w 146"/>
                                  <a:gd name="T47" fmla="*/ 23 h 146"/>
                                  <a:gd name="T48" fmla="*/ 90 w 146"/>
                                  <a:gd name="T49" fmla="*/ 23 h 146"/>
                                  <a:gd name="T50" fmla="*/ 78 w 146"/>
                                  <a:gd name="T51" fmla="*/ 23 h 146"/>
                                  <a:gd name="T52" fmla="*/ 78 w 146"/>
                                  <a:gd name="T53" fmla="*/ 23 h 146"/>
                                  <a:gd name="T54" fmla="*/ 67 w 146"/>
                                  <a:gd name="T55" fmla="*/ 23 h 146"/>
                                  <a:gd name="T56" fmla="*/ 67 w 146"/>
                                  <a:gd name="T57" fmla="*/ 34 h 146"/>
                                  <a:gd name="T58" fmla="*/ 67 w 146"/>
                                  <a:gd name="T59" fmla="*/ 34 h 146"/>
                                  <a:gd name="T60" fmla="*/ 67 w 146"/>
                                  <a:gd name="T61" fmla="*/ 34 h 146"/>
                                  <a:gd name="T62" fmla="*/ 67 w 146"/>
                                  <a:gd name="T63" fmla="*/ 45 h 146"/>
                                  <a:gd name="T64" fmla="*/ 67 w 146"/>
                                  <a:gd name="T65" fmla="*/ 45 h 146"/>
                                  <a:gd name="T66" fmla="*/ 67 w 146"/>
                                  <a:gd name="T67" fmla="*/ 56 h 146"/>
                                  <a:gd name="T68" fmla="*/ 67 w 146"/>
                                  <a:gd name="T69" fmla="*/ 56 h 146"/>
                                  <a:gd name="T70" fmla="*/ 67 w 146"/>
                                  <a:gd name="T71" fmla="*/ 56 h 146"/>
                                  <a:gd name="T72" fmla="*/ 78 w 146"/>
                                  <a:gd name="T73" fmla="*/ 56 h 146"/>
                                  <a:gd name="T74" fmla="*/ 78 w 146"/>
                                  <a:gd name="T75" fmla="*/ 56 h 146"/>
                                  <a:gd name="T76" fmla="*/ 90 w 146"/>
                                  <a:gd name="T77" fmla="*/ 56 h 146"/>
                                  <a:gd name="T78" fmla="*/ 101 w 146"/>
                                  <a:gd name="T79" fmla="*/ 56 h 146"/>
                                  <a:gd name="T80" fmla="*/ 112 w 146"/>
                                  <a:gd name="T81" fmla="*/ 56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46" h="146">
                                    <a:moveTo>
                                      <a:pt x="146" y="146"/>
                                    </a:moveTo>
                                    <a:lnTo>
                                      <a:pt x="112" y="146"/>
                                    </a:lnTo>
                                    <a:lnTo>
                                      <a:pt x="112" y="90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56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56" y="7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33" y="68"/>
                                    </a:lnTo>
                                    <a:lnTo>
                                      <a:pt x="22" y="56"/>
                                    </a:lnTo>
                                    <a:lnTo>
                                      <a:pt x="22" y="34"/>
                                    </a:lnTo>
                                    <a:lnTo>
                                      <a:pt x="22" y="23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11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46" y="146"/>
                                    </a:lnTo>
                                    <a:close/>
                                    <a:moveTo>
                                      <a:pt x="112" y="56"/>
                                    </a:moveTo>
                                    <a:lnTo>
                                      <a:pt x="112" y="23"/>
                                    </a:lnTo>
                                    <a:lnTo>
                                      <a:pt x="101" y="23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78" y="23"/>
                                    </a:lnTo>
                                    <a:lnTo>
                                      <a:pt x="67" y="23"/>
                                    </a:lnTo>
                                    <a:lnTo>
                                      <a:pt x="67" y="34"/>
                                    </a:lnTo>
                                    <a:lnTo>
                                      <a:pt x="67" y="45"/>
                                    </a:lnTo>
                                    <a:lnTo>
                                      <a:pt x="67" y="56"/>
                                    </a:lnTo>
                                    <a:lnTo>
                                      <a:pt x="78" y="56"/>
                                    </a:lnTo>
                                    <a:lnTo>
                                      <a:pt x="90" y="56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112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D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66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39EFF2" id="Group 132" o:spid="_x0000_s1026" style="position:absolute;margin-left:123.35pt;margin-top:17.35pt;width:286.8pt;height:189.75pt;z-index:251663872" coordorigin="2220,3080" coordsize="7583,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">
                <v:shape id="Freeform 133" o:spid="_x0000_s1027" style="position:absolute;left:4043;top:3080;width:5760;height:5163;visibility:visible;mso-wrap-style:square;v-text-anchor:top" coordsize="3124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" path="m2169,1766r,90l2169,1945r-11,90l2158,2125r11,12l2180,2137r11,l2203,1766r-34,xm1888,1799r-23,12l1854,1833r-11,281l1854,2080r23,-22l1877,1957r,-57l1877,1856r11,-57xm1922,1766r,101l1910,1968r,112l1899,2182r11,l1910,2193r12,11l1933,2215r,-146l1944,1957r,-101l1955,1766r-33,xm1989,1766r-11,146l1967,2058r11,l1978,2047r,-12l1989,2024r11,-11l2000,1990r12,-123l2012,1766r-23,xm2057,1766r-12,78l2045,1923r,67l2068,2047r,-158l2079,1766r-22,xm2113,1766r-12,168l2101,2092r,11l2113,2103r11,11l2146,1766r-33,xm2236,1766r,90l2225,1945r,102l2225,2148r11,l2236,2159r12,l2259,2058r,-101l2259,1867r11,-101l2236,1766xm1596,585r34,l1641,281r-34,23l1596,585xm1540,596r33,-11l1585,180r-34,68l1540,596xm1472,607r34,-11l1517,293r-34,45l1472,607xm1416,630r34,-11l1450,394r-34,45l1416,630xm1663,585r34,l1708,259r-34,11l1663,585xm1551,2283r,-135l1562,1957r-11,11l1540,1968r-23,349l1528,2305r12,-22l1551,2283xm2000,146r,l1989,146r,34l2000,180r,-11l2000,158r,-12xm1596,2609r34,-675l1607,1945r-11,l1573,2541r12,34l1596,2609xm1472,1990r-22,372l1461,2350r11,l1483,2339r12,-360l1483,1979r-11,11xm1955,225r,-56l1944,169r-11,l1933,180r-11,79l1933,248r11,l1944,236r11,-11xm1585,124r,-113l1585,r,11l1585,34r-12,22l1573,79r-11,11l1551,101r,79l1562,146r23,-22xm1585,169r11,-34l1596,101r-23,57l1540,214r-34,67l1472,326r-33,45l1416,416r-11,23l1405,450r11,-22l1450,371r78,-112l1585,169xm1753,585r11,-349l1753,236r-11,l1742,248r-23,337l1742,585r11,xm1877,619r11,-225l1877,394r,11l1877,394r-12,-11l1865,371r12,-11l1899,326r45,-45l1978,248r22,-34l2000,191r,-11l2000,191r-22,34l1944,259r-45,45l1877,349r-12,l1865,360r,-11l1865,360r,-22l1877,326r,-11l1888,304r11,-113l1888,191r-11,l1865,203r-22,404l1865,607r12,12xm1955,338r-11,11l1933,349r,11l1922,360r-12,270l1922,641r11,l1955,338xm1708,2800r45,-922l1742,1889r-11,11l1686,2867r11,-33l1708,2800xm1809,596r23,-382l1821,214r-12,l1798,214r-11,382l1798,596r11,xm1809,2182r12,-338l1809,1856r-22,11l1776,2283r11,-45l1809,2182xm1450,360r,-146l1439,225r-12,11l1416,236r,158l1427,371r23,-11xm1169,2305r11,-315l1169,1979r-11,l1135,2328r11,-11l1158,2317r,-12l1169,2305xm1236,2272r11,-282l1225,1990r-11,l1203,2283r11,l1214,2272r11,l1236,2272xm1169,731r11,-101l1180,517r11,-45l1191,428r-22,33l1146,754r12,-12l1169,731xm1236,697r23,-326l1247,394r-11,11l1225,439r,56l1214,596r,113l1225,709r11,-12xm1517,259r,-113l1506,169r-23,11l1483,304r12,-23l1517,259xm1113,776r,-124l1124,506r,-11l1090,540r-11,259l1090,787r23,-11xm1101,2350r12,-382l1101,1968r-11,-11l1068,2362r11,l1090,2362r,-12l1101,2350xm1360,2215r11,-213l1360,2002r-11,l1337,2227r12,-12l1360,2215xm1304,664r22,-349l1292,349r,11l1281,686r11,-11l1304,664xm1416,2373r23,-383l1427,1990r-22,l1394,2384r11,l1416,2373xm1292,2238r12,-236l1292,2002r-11,l1270,2249r11,-11l1292,2238xm1382,641r,-360l1371,293r-11,11l1349,652r33,-11xm2337,293r,-90l2326,203r-22,11l2304,315r11,-11l2337,293xm2439,428r,l2427,428r,11l2439,428xm2551,844r22,-327l2562,529r-11,l2528,866r12,-11l2551,844xm2281,2170r11,l2304,2170r11,l2315,2002r-11,-34l2292,1923r-11,247xm2439,461r,11l2427,472r-11,l2405,472r-56,23l2292,506r-11,l2270,517r,12l2281,529r11,l2270,1023r34,-22l2326,529r-11,l2304,529r,-12l2326,517r11,-11l2394,495r33,-23l2439,472r,-11xm2618,821r23,-315l2618,517r-11,l2596,832r11,-11l2618,821xm2371,2204r11,-101l2360,2080r-11,-22l2349,2193r11,11l2371,2204xm2382,529r-22,l2326,990r23,-23l2382,529xm2686,742r11,-236l2686,506r-11,l2663,754r12,l2686,742xm2955,495r-11,l2922,495r,45l2933,540r22,l2955,495xm2012,304r-12,11l1989,315r-22,349l1989,675r11,l2012,304xm3012,517r-12,l2989,506r,23l3000,540r12,l3012,517xm2753,664r11,-169l2753,495r-11,l2731,686r11,-11l2753,664xm2888,551r,-67l2866,484r,78l2877,562r,-11l2888,551xm2832,596r,-112l2809,484r-11,l2798,619r11,-12l2832,596xm3079,551r-11,-11l3045,529r,11l3068,551r11,xm2203,439r-12,l2180,450r-11,l2158,866r11,23l2180,922r23,-483xm2124,810r22,-551l2135,259r-11,11l2113,270r-23,495l2101,787r23,23xm2259,428r,l2248,428r-12,l2203,1080r33,-34l2259,428xm2057,731r22,-450l2068,281r-11,l2057,293r-23,416l2045,720r12,11xm1034,2395r22,-450l1045,1945r-11,-11l1012,2406r11,l1034,2395xm2326,484r,-56l2292,428r,67l2304,484r11,l2326,484xm2180,428r45,-34l2270,371r45,-22l2349,315r22,-11l2382,281r23,-45l2427,169r,11l2394,248r-45,45l2304,338r-56,22l2225,383r-34,11l2169,416r-23,34l2146,439r,11l2146,461r12,-22l2180,428xm2382,461r12,-22l2382,439r-11,l2360,428r,44l2371,461r11,xm2394,225r11,-56l2394,169r-12,l2382,180r-11,l2371,259r11,-23l2394,225xm2203,371r,-123l2191,248r-11,l2169,394r22,-11l2203,371xm2270,338r,-113l2259,225r-11,11l2236,349r12,l2259,338r11,xm2495,877r11,-348l2495,529r-12,l2461,889r22,l2495,877xm472,1979r11,l506,1990r11,l540,2002r22,l596,2013r67,l719,2013r-11,11l708,2182r11,l731,2182r11,-169l753,2002r23,-23l764,2193r12,l798,2193r22,-495l809,1687r-11,-23l798,1653r-11,-22l776,1968r,11l764,1979r-11,11l742,1990r-11,l663,2002r-67,-12l562,1990r-22,-11l517,1979r-11,-11l483,1968r-11,-11l405,1923r-56,-45l326,1844r-22,-22l292,1822r,-11l259,1788r-23,-34l225,1754r-23,-33l169,1698r-23,-11l113,1676,79,1664r-34,12l23,1687,,1709r23,-11l45,1687r34,l101,1687r68,34l225,1766r11,11l259,1799r33,34l304,1844r78,68l472,1979xm405,1552r33,45l483,1619r-11,l461,1934r11,l483,1934r,11l506,1631r11,l528,1619r12,l517,1957r23,l551,1968r22,-405l540,1563r,45l551,1608r11,l551,1608r-11,l528,1608r-11,l506,1608r-11,l450,1586r-23,-34l405,1552xm1326,2317r,101l1337,2406r12,l1360,2272r-11,22l1326,2317xm1304,2272r22,-12l1349,2260r11,l1371,2249r,-11l1371,2227r,11l1360,2238r-11,l1281,2260r-67,34l1135,2350r-79,45l978,2451r-79,57l888,2508r-90,45l708,2598r-67,11l573,2620r-56,l472,2609r-11,-11l450,2598r-23,-12l416,2586r-11,l394,2586r-12,l416,2598r22,22l461,2620r11,l528,2631r57,l641,2631r56,-22l798,2575r90,-56l899,2519r124,-79l1146,2350r68,-33l1281,2283r11,-11l1304,2272xm1540,2418r,11l1540,2440r,-101l1540,2350r,34l1540,2418xm1259,2418r,67l1270,2474r,-11l1281,2451r11,-11l1292,2373r-11,11l1281,2395r-11,11l1259,2418xm1551,2317r,-12l1551,2294r11,-11l1573,2260r-11,12l1562,2283r-11,11l1551,2305r-11,l1483,2362r-78,44l1349,2429r-57,34l1259,2496r-23,57l1236,2541r,-11l1236,2553r,22l1247,2530r23,-34l1304,2474r33,-23l1394,2418r56,-23l1495,2373r45,-45l1551,2317xm124,1653r,-45l113,1608r-12,l90,1653r11,l113,1653r11,xm349,1608r-12,236l349,1844r,12l360,1856r,11l371,1608r-11,l349,1608xm56,1653r,-22l45,1642r-11,l34,1653r11,l56,1653xm416,1619r-11,270l405,1900r11,l427,1912r11,-293l427,1619r-11,xm281,1597r,180l281,1788r11,l304,1799r,12l315,1597r-11,l292,1597r-11,xm1652,2834r-11,56l1618,2946r12,-11l1641,2924r,-12l1652,2744r11,-304l1674,2125r12,-213l1674,1923r-11,l1630,2688r11,22l1641,2733r11,45l1652,2823r-22,-102l1596,2620r-23,-45l1551,2519r-11,-45l1540,2418r,22l1540,2463r22,90l1596,2643r34,101l1652,2834xm180,1687r11,-90l180,1597r-11,l158,1597r,67l169,1676r11,11xm236,1732r11,11l247,1597r-22,-11l214,1721r11,l236,1732xm382,2553r12,l394,2541r,12l382,2553xm2821,630r-90,101l2630,821r-45,45l2528,889r-45,22l2427,911r23,-382l2439,529r-23,l2394,945r89,-23l2573,900,2731,754,2877,607r45,-22l2989,574r56,l3124,585r-56,-23l3023,551r-45,l2944,562r-34,l2877,585r-34,22l2821,630xm1630,2946r,11l1630,2969r-12,11l1630,2969r56,-68l1719,2823r12,-90l1742,2643r-11,78l1719,2811r-33,68l1630,2946xm2405,2238r11,11l2427,2260r,12l2439,2215r-12,-22l2427,2182r-11,-12l2405,2148r,90xm1910,2215r-22,-56l1877,2080r-56,90l1787,2272r-34,101l1753,2485r-11,135l1753,2496r23,-146l1798,2272r23,-68l1843,2148r34,-56l1877,2137r11,56l1899,2215r11,23l1933,2249r22,11l1978,2260r-11,-11l1955,2249r-11,l1922,2227r-12,-12xm2416,2272r-22,-34l2349,2215r-23,-11l2292,2193r-11,-11l2270,2182r-34,-12l2191,2159r-33,-11l2124,2125r-34,-22l2068,2069r-23,-34l2045,2002r,-45l2045,2013r12,45l2068,2103r45,45l2135,2159r34,11l2203,2182r33,11l2270,2204r11,l2292,2204r34,11l2349,2238r33,11l2405,2272r22,33l2439,2339r,-11l2439,2317r-12,-23l2416,2272xm2045,1934r-33,68l1978,2069r-11,23l1955,2103r-11,34l1944,2170r,-11l1944,2193r,45l1955,2159r23,-67l2012,2013r33,-68l2045,1934xm562,2496r,102l573,2598r12,l596,2485r-23,11l562,2496xm438,2541r-11,34l438,2575r12,l461,2586r,-45l450,2541r-12,xm483,2125r,-11l472,2114r-11,11l461,2137r-11,11l461,2148r,-11l472,2137r11,-12xm495,2530r,56l506,2598r11,l528,2519r-11,l506,2530r-11,xm540,2125r11,-56l540,2080r-12,l517,2092r,33l528,2125r12,xm922,922l933,472,910,405r,67l899,641r,180l888,967r11,l922,922xm663,2170r11,-135l663,2035r-11,l641,2047r,112l652,2170r11,xm607,2148r,-101l607,2058r-11,l585,2058r-12,79l585,2148r11,l607,2148xm1056,596r-33,56l1023,844r11,-12l1045,821r11,-225xm922,2170r11,-303l922,1856r-12,-12l888,2182r11,l910,2182r,-12l922,2170xm989,1912r-11,-12l967,1900r-12,259l967,2159r11,-11l989,2148r11,-236l989,1912xm989,585l978,529,967,506r,56l955,675r,124l944,900r11,11l967,911r11,-22l978,877,989,585xm776,2215r-90,-22l596,2170r-56,-22l495,2148r-12,l472,2148r,11l461,2159r-11,23l438,2193r12,-11l461,2182r22,-12l495,2170r45,l596,2182r33,22l674,2215r57,12l776,2227r33,l843,2227r11,l843,2238r-11,11l820,2249r-11,281l820,2530r12,-11l843,2519r11,-292l865,2227r12,-12l888,2204r-11,292l888,2485r11,l899,2474r11,l922,2193r22,-11l955,2170r-11,281l955,2440r12,-11l989,2159r11,l989,2159r,-11l978,2148r-11,11l955,2159r,11l933,2170r-23,12l899,2182r-22,11l865,2204r-11,l843,2215r-34,l776,2215xm697,2395r-11,180l697,2575r11,l719,2362r-11,11l708,2384r-11,11xm629,2463r-11,135l629,2598r12,l641,2586r11,l652,2429r,11l641,2440r-12,11l629,2463xm764,2317r-11,236l764,2553r12,l776,2541r11,-258l776,2305r-12,12xm483,1552r-11,22l483,1586r12,l506,1586r,-34l483,1552xm854,2182r23,-383l865,1788r,-11l854,1777r-11,-11l832,2193r11,l854,2193r,-11xm854,472l832,967r33,l865,810,877,641r,-146l877,394,865,360,854,349r-22,l820,349r23,11l865,383r,45l854,472xm820,574r-22,56l787,697,776,956r11,11l809,967,820,574xm674,1979r23,-416l663,1563r-11,416l663,1979r11,xm742,1968r11,-394l719,1563r-11,416l719,1979r12,l742,1968xm618,1979r11,-416l607,1563r-22,405l596,1968r22,11xe" fillcolor="#a5a5a5" stroked="f" strokecolor="#a5a5a5">
                  <v:path arrowok="t" o:connecttype="custom" o:connectlocs="3544,3060;3688,3448;4123,3216;2839,1033;2839,3410;2943,4520;2922,19;2591,761;3439,664;3439,586;3232,3254;2673,624;2218,3955;2238,1228;1969,4092;2653,3448;2508,527;4704,917;4185,896;4786,1441;4932,1306;5531,936;5159,1072;3936,449;3750,1228;4185,643;4019,742;4062,430;4538,1540;1409,3799;1099,3448;83,2904;891,2805;1036,2786;2404,3936;1182,4520;1637,4364;2382,4111;2321,4324;166,2864;63,2864;518,2767;3005,4714;332,2923;4475,1578;3005,5123;4455,3760;3605,3916;3771,3391;4475,3974;1056,4501;830,3722;953,3682;1202,3760;1720,3235;1783,877;850,3780;1575,3858;1824,3741;1326,4092;1431,3994;1534,1675;1285,2708" o:connectangles="0,0,0,0,0,0,0,0,0,0,0,0,0,0,0,0,0,0,0,0,0,0,0,0,0,0,0,0,0,0,0,0,0,0,0,0,0,0,0,0,0,0,0,0,0,0,0,0,0,0,0,0,0,0,0,0,0,0,0,0,0,0,0"/>
                  <o:lock v:ext="edit" verticies="t"/>
                </v:shape>
                <v:shape id="Freeform 134" o:spid="_x0000_s1028" style="position:absolute;left:2967;top:4113;width:6172;height:2358;visibility:visible;mso-wrap-style:square;v-text-anchor:top" coordsize="3348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" path="m2101,1327r124,-34l2315,1248r78,-45l2461,1147r505,-22l2562,1113r786,-22l2337,1080r-56,45l2214,1170r-79,33l2045,1237r-90,11l1865,1248r-45,l1787,1237r-34,-22l1719,1192r-34,-45l1663,1102r-23,-34l1629,1012r-11,-90l1629,821r34,-90l1708,641r56,-90l1831,484r45,-45l1933,394r56,-34l2056,326r56,-22l2180,281r67,-11l2326,270r79,l2483,293r56,22l2596,360r33,45l2663,461r11,68l2674,596r79,l2764,506r-11,-79l2742,349r-23,-68l2685,214r-44,-45l2596,124,2539,79,2472,45,2416,23,2337,11,2270,r-79,l2112,11r-67,23l1966,56r-123,57l1719,180r-112,90l1506,371r45,l1607,315r56,-56l1742,214r67,-56l1888,124r90,-34l2056,56r79,-11l2225,34r78,l2382,45r67,23l2517,113r56,45l2618,225r45,90l2674,360r11,56l2663,382r-34,-33l2596,315r-45,-22l2506,270r-57,-11l2405,248r-57,l2247,248r-112,22l2045,315r-101,45l1865,427r-67,57l1719,574r-56,101l1618,776r-34,124l1584,956r,56l1596,1057r11,56l1629,1158r34,45l1697,1248r56,34l1663,1260r-67,-34l1539,1181r-45,-68l1461,1057r-23,-67l1427,911r,-56l1416,855r-45,l,855r1382,45l1382,911,595,922r787,34l1404,1012r12,56l1449,1125r34,45l1517,1215r45,45l1618,1293r56,23l1764,1349r101,12l1921,1361r57,l2045,1349r56,-22xe" fillcolor="#009ad0" stroked="f" strokecolor="#06f">
                  <v:path arrowok="t" o:connecttype="custom" o:connectlocs="4268,2162;5468,1949;4308,1871;3936,2084;3438,2162;3232,2105;3066,1909;2983,1597;3149,1111;3458,761;3790,565;4142,468;4577,508;4847,702;4929,1033;5075,740;4950,371;4681,137;4308,19;3893,19;3398,196;2776,643;3066,449;3481,215;3936,78;4391,78;4743,274;4929,624;4847,605;4620,468;4329,430;3770,546;3315,839;2983,1344;2920,1753;3003,2006;3232,2221;2837,2046;2651,1715;2610,1481;0,1481;2548,1578;2588,1753;2734,2027;2983,2240;3438,2358;3770,2337" o:connectangles="0,0,0,0,0,0,0,0,0,0,0,0,0,0,0,0,0,0,0,0,0,0,0,0,0,0,0,0,0,0,0,0,0,0,0,0,0,0,0,0,0,0,0,0,0,0,0"/>
                </v:shape>
                <v:group id="Group 135" o:spid="_x0000_s1029" style="position:absolute;left:2220;top:4833;width:7397;height:1033" coordorigin="2220,4833" coordsize="739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36" o:spid="_x0000_s1030" style="position:absolute;left:6322;top:522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" path="m146,l101,124,90,135,79,146r-11,l56,146r-11,l34,146r-11,l23,124r11,l45,124r11,l56,113,,,45,,79,68,113,r33,xe" fillcolor="#009ad0" stroked="f" strokecolor="#06f">
                    <v:path arrowok="t" o:connecttype="custom" o:connectlocs="269,0;186,215;166,234;166,234;146,253;146,253;125,253;103,253;103,253;83,253;83,253;63,253;42,253;42,253;42,215;42,215;42,215;42,215;42,215;42,215;63,215;63,215;63,215;63,215;83,215;103,215;103,196;103,196;0,0;83,0;146,118;208,0;269,0" o:connectangles="0,0,0,0,0,0,0,0,0,0,0,0,0,0,0,0,0,0,0,0,0,0,0,0,0,0,0,0,0,0,0,0,0"/>
                  </v:shape>
                  <v:shape id="Freeform 137" o:spid="_x0000_s1031" style="position:absolute;left:6613;top:5223;width:248;height:253;visibility:visible;mso-wrap-style:square;v-text-anchor:top" coordsize="13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" path="m134,146r-45,l89,34r-44,l45,146,,146,,,134,r,146xe" fillcolor="#009ad0" stroked="f" strokecolor="#06f">
                    <v:path arrowok="t" o:connecttype="custom" o:connectlocs="248,253;165,253;165,59;83,59;83,253;0,253;0,0;248,0;248,253" o:connectangles="0,0,0,0,0,0,0,0,0"/>
                  </v:shape>
                  <v:shape id="Freeform 138" o:spid="_x0000_s1032" style="position:absolute;left:6903;top:5223;width:227;height:253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" path="m123,45r,11l123,68,112,79r,11l101,90,90,101r-11,l67,101r-22,l45,146,,146,,,67,,79,,90,11r11,l112,23r11,11l123,45xm79,56r,-11l79,34r-12,l56,34r-11,l45,79r11,l67,79r,-11l79,68r,-12xe" fillcolor="#009ad0" stroked="f" strokecolor="#06f">
                    <v:path arrowok="t" o:connecttype="custom" o:connectlocs="227,78;227,97;227,118;207,137;207,156;186,156;186,156;186,156;166,175;166,175;146,175;124,175;124,175;83,175;83,253;0,253;0,0;124,0;146,0;166,19;186,19;186,19;207,40;227,59;227,59;227,78;146,97;146,78;146,78;146,59;124,59;124,59;103,59;103,59;83,59;83,59;83,137;83,137;83,137;103,137;103,137;124,137;124,137;124,118;146,118;146,118;146,118;146,118;146,97;146,97" o:connectangles="0,0,0,0,0,0,0,0,0,0,0,0,0,0,0,0,0,0,0,0,0,0,0,0,0,0,0,0,0,0,0,0,0,0,0,0,0,0,0,0,0,0,0,0,0,0,0,0,0,0"/>
                    <o:lock v:ext="edit" verticies="t"/>
                  </v:shape>
                  <v:shape id="Freeform 139" o:spid="_x0000_s1033" style="position:absolute;left:7130;top:5223;width:271;height:253;visibility:visible;mso-wrap-style:square;v-text-anchor:top" coordsize="14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" path="m,146l45,,90,r57,146l102,146r,-22l45,124,34,146,,146xm90,90l68,45,57,90r33,xe" fillcolor="#009ad0" stroked="f" strokecolor="#06f">
                    <v:path arrowok="t" o:connecttype="custom" o:connectlocs="0,253;83,0;166,0;271,253;188,253;188,215;83,215;63,253;0,253;166,156;125,78;105,156;166,156" o:connectangles="0,0,0,0,0,0,0,0,0,0,0,0,0"/>
                    <o:lock v:ext="edit" verticies="t"/>
                  </v:shape>
                  <v:shape id="Freeform 140" o:spid="_x0000_s1034" style="position:absolute;left:7421;top:5223;width:227;height:253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" path="m123,101r,12l123,124r-11,11l101,146r-11,l78,146r-22,l,146,,,56,,67,,78,11r12,l101,11r11,12l112,34r,11l112,56,101,68r-11,l101,79r11,l123,90r,11xm78,45r,l67,34r-11,l45,34r-12,l33,68r12,l56,68r,-12l67,56,78,45xm78,101r,l78,90r-11,l56,90r-11,l33,90r,34l45,124r11,l67,124r11,l78,113r,-12xe" fillcolor="#009ad0" stroked="f" strokecolor="#06f">
                    <v:path arrowok="t" o:connecttype="custom" o:connectlocs="227,196;207,234;186,253;144,253;0,253;103,0;144,19;186,19;207,40;207,59;207,97;166,118;186,137;227,156;144,78;124,59;124,59;103,59;83,59;61,118;103,118;103,97;124,97;144,78;144,175;144,156;124,156;124,156;83,156;61,215;103,215;124,215;144,196;144,196" o:connectangles="0,0,0,0,0,0,0,0,0,0,0,0,0,0,0,0,0,0,0,0,0,0,0,0,0,0,0,0,0,0,0,0,0,0"/>
                    <o:lock v:ext="edit" verticies="t"/>
                  </v:shape>
                  <v:shape id="Freeform 141" o:spid="_x0000_s1035" style="position:absolute;left:7648;top:5223;width:291;height:253;visibility:visible;mso-wrap-style:square;v-text-anchor:top" coordsize="15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" path="m158,146r-45,l113,34r-45,l68,45r,11l68,68r,11l68,90r,23l57,113r,11l57,135r-12,l45,146r-11,l23,146r-11,l,146,,113r12,l23,113r,-12l34,90r,-11l34,56r,-11l34,34r,-11l34,,158,r,146xe" fillcolor="#009ad0" stroked="f" strokecolor="#06f">
                    <v:path arrowok="t" o:connecttype="custom" o:connectlocs="291,253;208,253;208,59;125,59;125,78;125,78;125,97;125,118;125,137;125,156;125,196;105,196;105,215;105,234;83,234;83,253;83,253;63,253;42,253;42,253;22,253;22,253;0,253;0,253;0,196;0,196;0,196;0,196;0,196;0,196;22,196;22,196;22,196;42,196;42,175;63,156;63,137;63,97;63,78;63,59;63,40;63,0;291,0;291,253" o:connectangles="0,0,0,0,0,0,0,0,0,0,0,0,0,0,0,0,0,0,0,0,0,0,0,0,0,0,0,0,0,0,0,0,0,0,0,0,0,0,0,0,0,0,0,0"/>
                  </v:shape>
                  <v:shape id="Freeform 142" o:spid="_x0000_s1036" style="position:absolute;left:7939;top:522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" path="m146,146r-45,l101,101r-11,l45,146,,146,45,90,33,79r-11,l22,56r,-11l22,34r,-11l33,23r,-12l45,11r11,l67,,78,r68,l146,146xm101,68r,-34l90,34r-12,l67,34r,11l56,45r,11l67,56r,12l78,68r12,l101,68xe" fillcolor="#009ad0" stroked="f" strokecolor="#06f">
                    <v:path arrowok="t" o:connecttype="custom" o:connectlocs="269,253;186,253;186,175;166,175;83,253;0,253;83,156;61,137;41,137;41,97;41,78;41,59;41,40;61,40;61,19;83,19;103,19;123,0;144,0;269,0;269,253;186,118;186,59;166,59;144,59;144,59;123,59;123,59;123,59;123,78;103,78;103,97;103,97;123,97;123,118;123,118;123,118;144,118;144,118;166,118;186,118" o:connectangles="0,0,0,0,0,0,0,0,0,0,0,0,0,0,0,0,0,0,0,0,0,0,0,0,0,0,0,0,0,0,0,0,0,0,0,0,0,0,0,0,0"/>
                    <o:lock v:ext="edit" verticies="t"/>
                  </v:shape>
                  <v:shape id="Freeform 143" o:spid="_x0000_s1037" style="position:absolute;left:8249;top:5223;width:415;height:274;visibility:visible;mso-wrap-style:square;v-text-anchor:top" coordsize="2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" path="m225,79r,11l225,113r-11,11l202,135r-11,11l180,146r-11,l146,158,124,146,101,135,79,113r,-23l45,90r,56l,146,,,45,r,56l79,56r,-22l101,11,124,r22,l180,11r22,12l225,45r,34xm169,113r11,-12l180,90r,-11l180,68r,-12l180,45r-11,l169,34r-11,l146,34r-11,l124,45,113,56r,12l113,79r,11l113,101r11,12l124,124r11,l146,124r12,l169,124r,-11xe" fillcolor="#009ad0" stroked="f" strokecolor="#06f">
                    <v:path arrowok="t" o:connecttype="custom" o:connectlocs="415,137;415,156;415,196;395,215;373,234;352,253;332,253;312,253;269,274;229,253;186,234;146,196;146,156;83,156;83,253;0,253;0,0;83,0;83,97;146,97;146,59;186,19;229,0;269,0;332,19;373,40;415,78;415,137;312,196;332,175;332,175;332,156;332,137;332,118;332,97;332,78;312,78;312,59;291,59;291,59;269,59;269,59;249,59;249,59;229,78;229,78;208,97;208,118;208,137;208,156;208,175;229,196;229,196;229,215;249,215;269,215;269,215;291,215;291,215;312,215;312,196" o:connectangles="0,0,0,0,0,0,0,0,0,0,0,0,0,0,0,0,0,0,0,0,0,0,0,0,0,0,0,0,0,0,0,0,0,0,0,0,0,0,0,0,0,0,0,0,0,0,0,0,0,0,0,0,0,0,0,0,0,0,0,0,0"/>
                    <o:lock v:ext="edit" verticies="t"/>
                  </v:shape>
                  <v:shape id="Freeform 144" o:spid="_x0000_s1038" style="position:absolute;left:8684;top:5223;width:415;height:312;visibility:visible;mso-wrap-style:square;v-text-anchor:top" coordsize="22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" path="m225,180r-34,l191,146,,146,,,45,r,124l90,124,90,r34,l124,124r45,l169,r45,l214,124r11,l225,180xe" fillcolor="#009ad0" stroked="f" strokecolor="#06f">
                    <v:path arrowok="t" o:connecttype="custom" o:connectlocs="415,312;352,312;352,253;0,253;0,0;83,0;83,215;166,215;166,0;229,0;229,215;312,215;312,0;395,0;395,215;415,215;415,312" o:connectangles="0,0,0,0,0,0,0,0,0,0,0,0,0,0,0,0,0"/>
                  </v:shape>
                  <v:shape id="Freeform 145" o:spid="_x0000_s1039" style="position:absolute;left:9099;top:522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" path="m,146l45,,90,r56,146l112,146,101,124r-56,l34,146,,146xm90,90l67,45,56,90r34,xe" fillcolor="#009ad0" stroked="f" strokecolor="#06f">
                    <v:path arrowok="t" o:connecttype="custom" o:connectlocs="0,253;83,0;166,0;269,253;206,253;186,215;83,215;63,253;0,253;166,156;123,78;103,156;166,156" o:connectangles="0,0,0,0,0,0,0,0,0,0,0,0,0"/>
                    <o:lock v:ext="edit" verticies="t"/>
                  </v:shape>
                  <v:shape id="Freeform 146" o:spid="_x0000_s1040" style="position:absolute;left:9348;top:522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" path="m146,146r-45,l101,101r-11,l45,146,,146,45,90,33,79r-11,l22,56r,-11l22,34r,-11l33,23r,-12l45,11r11,l67,,78,r68,l146,146xm101,68r,-34l90,34r-12,l67,34r,11l56,45r,11l67,56r,12l78,68r12,l101,68xe" fillcolor="#009ad0" stroked="f" strokecolor="#06f">
                    <v:path arrowok="t" o:connecttype="custom" o:connectlocs="269,253;186,253;186,175;166,175;83,253;0,253;83,156;61,137;41,137;41,97;41,78;41,59;41,40;61,40;61,19;83,19;103,19;123,0;144,0;269,0;269,253;186,118;186,59;166,59;144,59;144,59;123,59;123,59;123,59;123,78;103,78;103,97;103,97;123,97;123,118;123,118;123,118;144,118;144,118;166,118;186,118" o:connectangles="0,0,0,0,0,0,0,0,0,0,0,0,0,0,0,0,0,0,0,0,0,0,0,0,0,0,0,0,0,0,0,0,0,0,0,0,0,0,0,0,0"/>
                    <o:lock v:ext="edit" verticies="t"/>
                  </v:shape>
                  <v:shape id="Freeform 147" o:spid="_x0000_s1041" style="position:absolute;left:7338;top:561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" path="m135,146r-45,l45,79r-11,l34,146,,146,,,34,r,56l45,56,56,45r,-11l67,34r,-12l78,11,90,r11,l112,r11,l123,22,112,34r-11,l101,45,90,56,78,67r57,79xe" fillcolor="#009ad0" stroked="f" strokecolor="#009ad0">
                    <v:path arrowok="t" o:connecttype="custom" o:connectlocs="249,253;166,253;83,137;63,137;63,253;0,253;0,0;63,0;63,97;83,97;83,97;103,78;103,59;124,59;124,59;124,38;124,38;144,19;166,0;186,0;207,0;207,0;227,0;227,0;227,0;227,38;227,38;207,59;186,59;186,59;186,78;166,97;166,97;144,116;144,116;249,253" o:connectangles="0,0,0,0,0,0,0,0,0,0,0,0,0,0,0,0,0,0,0,0,0,0,0,0,0,0,0,0,0,0,0,0,0,0,0,0"/>
                  </v:shape>
                  <v:shape id="Freeform 148" o:spid="_x0000_s1042" style="position:absolute;left:7587;top:5594;width:269;height:272;visibility:visible;mso-wrap-style:square;v-text-anchor:top" coordsize="14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" path="m146,78r,34l135,135r-34,11l78,157,45,146,11,135,,112,,78,,45,11,22,45,11,78,r23,11l135,22r11,23l146,78xm112,78r,-11l112,56,101,45,90,33r-12,l67,33r-11,l45,45r,11l33,67r,11l33,90r12,11l45,112r11,11l67,123r11,l90,123r11,-11l112,101r,-11l112,78xe" fillcolor="#009ad0" stroked="f" strokecolor="#009ad0">
                    <v:path arrowok="t" o:connecttype="custom" o:connectlocs="269,135;269,194;249,234;186,253;144,272;83,253;20,234;0,194;0,135;0,78;20,38;83,19;144,0;186,19;249,38;269,78;269,135;206,135;206,116;206,97;186,78;186,78;166,57;166,57;144,57;144,57;123,57;103,57;103,57;83,78;83,78;83,97;61,116;61,135;61,156;83,175;83,194;83,194;103,213;103,213;123,213;144,213;144,213;166,213;166,213;186,194;186,194;206,175;206,156;206,135" o:connectangles="0,0,0,0,0,0,0,0,0,0,0,0,0,0,0,0,0,0,0,0,0,0,0,0,0,0,0,0,0,0,0,0,0,0,0,0,0,0,0,0,0,0,0,0,0,0,0,0,0,0"/>
                    <o:lock v:ext="edit" verticies="t"/>
                  </v:shape>
                  <v:shape id="Freeform 149" o:spid="_x0000_s1043" style="position:absolute;left:7897;top:5613;width:291;height:253;visibility:visible;mso-wrap-style:square;v-text-anchor:top" coordsize="15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" path="m158,146r-34,l124,45,90,112r-22,l34,45r,101l,146,,,45,,79,67,113,r45,l158,146xe" fillcolor="#009ad0" stroked="f" strokecolor="#009ad0">
                    <v:path arrowok="t" o:connecttype="custom" o:connectlocs="291,253;228,253;228,78;166,194;125,194;63,78;63,253;0,253;0,0;83,0;146,116;208,0;291,0;291,253" o:connectangles="0,0,0,0,0,0,0,0,0,0,0,0,0,0"/>
                  </v:shape>
                  <v:shape id="Freeform 150" o:spid="_x0000_s1044" style="position:absolute;left:8229;top:561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" path="m146,146r-45,l101,22r-56,l45,146,,146,,,146,r,146xe" fillcolor="#009ad0" stroked="f" strokecolor="#009ad0">
                    <v:path arrowok="t" o:connecttype="custom" o:connectlocs="269,253;186,253;186,38;83,38;83,253;0,253;0,0;269,0;269,253" o:connectangles="0,0,0,0,0,0,0,0,0"/>
                  </v:shape>
                  <v:shape id="Freeform 151" o:spid="_x0000_s1045" style="position:absolute;left:8498;top:5613;width:289;height:253;visibility:visible;mso-wrap-style:square;v-text-anchor:top" coordsize="15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" path="m,146l56,r45,l157,146r-45,l101,112r-45,l45,146,,146xm90,90l79,34,56,90r34,xe" fillcolor="#009ad0" stroked="f" strokecolor="#009ad0">
                    <v:path arrowok="t" o:connecttype="custom" o:connectlocs="0,253;103,0;186,0;289,253;206,253;186,194;103,194;83,253;0,253;166,156;145,59;103,156;166,156" o:connectangles="0,0,0,0,0,0,0,0,0,0,0,0,0"/>
                    <o:lock v:ext="edit" verticies="t"/>
                  </v:shape>
                  <v:shape id="Freeform 152" o:spid="_x0000_s1046" style="position:absolute;left:8787;top:561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" path="m135,146r-33,l102,79r-57,l45,146,,146,,,45,r,45l102,45,102,r33,l135,146xe" fillcolor="#009ad0" stroked="f" strokecolor="#009ad0">
                    <v:path arrowok="t" o:connecttype="custom" o:connectlocs="249,253;188,253;188,137;83,137;83,253;0,253;0,0;83,0;83,78;188,78;188,0;249,0;249,253" o:connectangles="0,0,0,0,0,0,0,0,0,0,0,0,0"/>
                  </v:shape>
                  <v:shape id="Freeform 153" o:spid="_x0000_s1047" style="position:absolute;left:9078;top:5613;width:270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" path="m146,146r-45,l101,45,45,146,,146,,,45,r,79l101,r45,l146,146xe" fillcolor="#009ad0" stroked="f" strokecolor="#009ad0">
                    <v:path arrowok="t" o:connecttype="custom" o:connectlocs="270,253;187,253;187,78;83,253;0,253;0,0;83,0;83,137;187,0;270,0;270,253" o:connectangles="0,0,0,0,0,0,0,0,0,0,0"/>
                  </v:shape>
                  <v:shape id="Freeform 154" o:spid="_x0000_s1048" style="position:absolute;left:9348;top:561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" path="m146,146r-45,l101,90r-11,l45,146,,146,45,79r-12,l22,67r,-11l22,34r,-12l33,11,33,,45,,56,,67,,78,r68,l146,146xm101,67r,-45l90,22r-12,l67,22r,12l56,34r,11l67,56r11,l90,67r11,xe" fillcolor="#009ad0" stroked="f" strokecolor="#009ad0">
                    <v:path arrowok="t" o:connecttype="custom" o:connectlocs="269,253;186,253;186,156;166,156;83,253;0,253;83,137;61,137;41,116;41,97;41,59;41,38;41,38;61,19;61,0;83,0;103,0;123,0;144,0;269,0;269,253;186,116;186,38;166,38;144,38;144,38;123,38;123,38;123,59;123,59;103,59;103,78;103,78;123,97;123,97;123,97;123,97;144,97;144,97;166,116;186,116" o:connectangles="0,0,0,0,0,0,0,0,0,0,0,0,0,0,0,0,0,0,0,0,0,0,0,0,0,0,0,0,0,0,0,0,0,0,0,0,0,0,0,0,0"/>
                    <o:lock v:ext="edit" verticies="t"/>
                  </v:shape>
                  <v:group id="Group 155" o:spid="_x0000_s1049" style="position:absolute;left:2220;top:4833;width:3853;height:643" coordorigin="2220,4833" coordsize="385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Group 156" o:spid="_x0000_s1050" style="position:absolute;left:2220;top:4833;width:3853;height:312" coordorigin="2220,4833" coordsize="385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Freeform 157" o:spid="_x0000_s1051" style="position:absolute;left:2220;top:4833;width:249;height:274;visibility:visible;mso-wrap-style:square;v-text-anchor:top" coordsize="13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" path="m79,158l45,146,23,135,12,113,,79,12,45,23,23,45,11,79,,90,r12,l113,r11,11l135,11r,34l124,45,113,34r-11,l90,34r-11,l68,34,57,45,45,56r,12l45,79r,11l45,101r12,12l68,124r11,l90,124r12,l113,124r,-11l124,113r11,-12l135,135r,11l124,146r-11,l102,146,90,158r-11,xe" fillcolor="#009ad0" stroked="f" strokecolor="#06f">
                        <v:path arrowok="t" o:connecttype="custom" o:connectlocs="146,274;83,253;42,234;22,196;0,137;22,78;42,40;83,19;146,0;166,0;188,0;188,0;208,0;229,19;229,19;249,19;249,19;249,78;249,78;229,78;229,78;229,78;208,59;208,59;188,59;166,59;166,59;146,59;125,59;125,59;105,78;105,78;83,97;83,118;83,137;83,156;83,175;105,196;105,196;125,215;125,215;146,215;166,215;188,215;188,215;208,215;208,196;229,196;229,196;229,196;249,175;249,175;249,234;249,253;229,253;229,253;208,253;188,253;188,253;166,274;146,274" o:connectangles="0,0,0,0,0,0,0,0,0,0,0,0,0,0,0,0,0,0,0,0,0,0,0,0,0,0,0,0,0,0,0,0,0,0,0,0,0,0,0,0,0,0,0,0,0,0,0,0,0,0,0,0,0,0,0,0,0,0,0,0,0"/>
                      </v:shape>
                      <v:shape id="Freeform 158" o:spid="_x0000_s1052" style="position:absolute;left:2489;top:4833;width:209;height:253;visibility:visible;mso-wrap-style:square;v-text-anchor:top" coordsize="11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" path="m,146l,,113,r,34l45,34r,22l113,56r,34l45,90r,34l113,124r,22l,146xe" fillcolor="#009ad0" stroked="f" strokecolor="#06f">
                        <v:path arrowok="t" o:connecttype="custom" o:connectlocs="0,253;0,0;209,0;209,59;83,59;83,97;209,97;209,156;83,156;83,215;209,215;209,253;0,253" o:connectangles="0,0,0,0,0,0,0,0,0,0,0,0,0"/>
                      </v:shape>
                      <v:shape id="Freeform 159" o:spid="_x0000_s1053" style="position:absolute;left:2738;top:4833;width:229;height:253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" path="m124,101r,12l124,124r-11,11l101,146r-11,l79,146r-22,l,146,,,57,,68,,79,11r11,l101,11r12,12l113,34r,11l113,56,101,68r-11,l101,79r12,l124,90r,11xm68,45r,l68,34r-11,l45,34r-11,l34,56r11,l57,56r11,l68,45xm79,101r,l79,90r-11,l57,90r-12,l34,90r,34l57,124r11,l79,113r,-12xe" fillcolor="#009ad0" stroked="f" strokecolor="#06f">
                        <v:path arrowok="t" o:connecttype="custom" o:connectlocs="229,196;209,234;187,253;146,253;0,253;105,0;146,19;187,19;209,40;209,59;209,97;166,118;187,137;229,156;126,78;126,59;126,59;105,59;63,59;63,97;83,97;105,97;126,97;126,78;146,175;146,156;126,156;105,156;83,156;63,215;105,215;126,215;146,196;146,196" o:connectangles="0,0,0,0,0,0,0,0,0,0,0,0,0,0,0,0,0,0,0,0,0,0,0,0,0,0,0,0,0,0,0,0,0,0"/>
                        <o:lock v:ext="edit" verticies="t"/>
                      </v:shape>
                      <v:shape id="Freeform 160" o:spid="_x0000_s1054" style="position:absolute;left:2987;top:4833;width:208;height:253;visibility:visible;mso-wrap-style:square;v-text-anchor:top" coordsize="11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" path="m,146l,,113,r,34l45,34r,22l101,56r,34l45,90r,34l113,124r,22l,146xe" fillcolor="#009ad0" stroked="f" strokecolor="#06f">
                        <v:path arrowok="t" o:connecttype="custom" o:connectlocs="0,253;0,0;208,0;208,59;83,59;83,97;186,97;186,156;83,156;83,215;208,215;208,253;0,253" o:connectangles="0,0,0,0,0,0,0,0,0,0,0,0,0"/>
                      </v:shape>
                      <v:shape id="Freeform 161" o:spid="_x0000_s1055" style="position:absolute;left:3216;top:4833;width:226;height:253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" path="m123,45r,11l123,68r,11l112,90r-11,l90,101r-12,l67,101r-22,l45,146,,146,,,67,,78,,90,11r11,l112,11r,12l123,34r,11xm90,56r,-11l78,45r,-11l67,34r-11,l45,34r,45l56,79r11,l78,68,90,56xe" fillcolor="#009ad0" stroked="f" strokecolor="#06f">
                        <v:path arrowok="t" o:connecttype="custom" o:connectlocs="226,78;226,97;226,118;226,137;206,156;206,156;186,156;186,156;165,175;165,175;143,175;143,175;123,175;83,175;83,253;0,253;0,0;123,0;143,0;165,19;186,19;206,19;206,40;226,59;226,59;226,78;165,97;165,78;143,78;143,59;143,59;123,59;123,59;103,59;103,59;83,59;83,137;83,137;103,137;103,137;123,137;123,137;123,137;143,118;143,118;143,118;143,118;165,97;165,97;165,97" o:connectangles="0,0,0,0,0,0,0,0,0,0,0,0,0,0,0,0,0,0,0,0,0,0,0,0,0,0,0,0,0,0,0,0,0,0,0,0,0,0,0,0,0,0,0,0,0,0,0,0,0,0"/>
                        <o:lock v:ext="edit" verticies="t"/>
                      </v:shape>
                      <v:shape id="Freeform 162" o:spid="_x0000_s1056" style="position:absolute;left:3464;top:4833;width:290;height:274;visibility:visible;mso-wrap-style:square;v-text-anchor:top" coordsize="15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" path="m157,79r-11,34l134,135r-33,11l78,158,45,146,11,135,,113,,79,,45,11,23,45,11,78,r23,11l134,23r12,22l157,79xm112,79r,-11l112,56,101,45,90,34r-12,l67,34r-11,l45,45r,11l33,68r,11l33,90r12,11l45,113r11,11l67,124r11,l90,124r11,-11l101,101r11,l112,90r,-11xe" fillcolor="#009ad0" stroked="f" strokecolor="#06f">
                        <v:path arrowok="t" o:connecttype="custom" o:connectlocs="290,137;270,196;248,234;187,253;144,274;83,253;20,234;0,196;0,137;0,78;20,40;83,19;144,0;187,19;248,40;270,78;290,137;207,137;207,118;207,97;187,78;187,78;166,59;166,59;144,59;144,59;124,59;103,59;103,59;83,78;83,78;83,97;61,118;61,137;61,156;83,175;83,196;83,196;103,215;103,215;124,215;144,215;144,215;166,215;166,215;187,196;187,175;207,175;207,156;207,137" o:connectangles="0,0,0,0,0,0,0,0,0,0,0,0,0,0,0,0,0,0,0,0,0,0,0,0,0,0,0,0,0,0,0,0,0,0,0,0,0,0,0,0,0,0,0,0,0,0,0,0,0,0"/>
                        <o:lock v:ext="edit" verticies="t"/>
                      </v:shape>
                      <v:rect id="Rectangle 163" o:spid="_x0000_s1057" style="position:absolute;left:3754;top:4951;width:146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" fillcolor="#009ad0" stroked="f" strokecolor="#06f"/>
                      <v:shape id="Freeform 164" o:spid="_x0000_s1058" style="position:absolute;left:3900;top:4833;width:247;height:274;visibility:visible;mso-wrap-style:square;v-text-anchor:top" coordsize="134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" path="m123,79r,11l134,101r-11,23l112,135,89,146,56,158,45,146r-12,l11,146,,146,,113r11,l33,124r12,l56,124r11,l78,124,89,113r,-12l89,90r-11,l67,90r-11,l33,90r,-34l56,56r11,l78,56r,-11l89,45,78,34r-11,l56,34r-11,l33,34r-11,l11,45r,-34l22,11,33,,45,,67,,89,r23,11l123,23r,11l123,45r,11l112,68r-11,l112,79r11,xe" fillcolor="#009ad0" stroked="f" strokecolor="#06f">
                        <v:path arrowok="t" o:connecttype="custom" o:connectlocs="227,156;247,175;227,215;164,253;83,253;20,253;0,196;20,196;83,215;124,215;164,196;164,156;124,156;61,156;103,97;144,97;164,78;144,59;103,59;83,59;61,59;41,59;20,78;20,19;61,0;124,0;206,19;227,59;227,97;186,118;186,118;206,137" o:connectangles="0,0,0,0,0,0,0,0,0,0,0,0,0,0,0,0,0,0,0,0,0,0,0,0,0,0,0,0,0,0,0,0"/>
                      </v:shape>
                      <v:shape id="Freeform 165" o:spid="_x0000_s1059" style="position:absolute;left:4126;top:4833;width:290;height:253;visibility:visible;mso-wrap-style:square;v-text-anchor:top" coordsize="15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" path="m,146l56,r45,l157,146r-44,l101,124r-45,l45,146,,146xm101,90l79,45,68,90r33,xe" fillcolor="#009ad0" stroked="f" strokecolor="#06f">
                        <v:path arrowok="t" o:connecttype="custom" o:connectlocs="0,253;103,0;187,0;290,253;209,253;187,215;103,215;83,253;0,253;187,156;146,78;126,156;187,156" o:connectangles="0,0,0,0,0,0,0,0,0,0,0,0,0"/>
                        <o:lock v:ext="edit" verticies="t"/>
                      </v:shape>
                      <v:shape id="Freeform 166" o:spid="_x0000_s1060" style="position:absolute;left:4438;top:483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" path="m135,146r-45,l90,34r-57,l33,146,,146,,,135,r,146xe" fillcolor="#009ad0" stroked="f" strokecolor="#06f">
                        <v:path arrowok="t" o:connecttype="custom" o:connectlocs="249,253;166,253;166,59;61,59;61,253;0,253;0,0;249,0;249,253" o:connectangles="0,0,0,0,0,0,0,0,0"/>
                      </v:shape>
                      <v:shape id="Freeform 167" o:spid="_x0000_s1061" style="position:absolute;left:4687;top:4833;width:289;height:253;visibility:visible;mso-wrap-style:square;v-text-anchor:top" coordsize="15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" path="m,146l56,r45,l157,146r-45,l101,124r-45,l45,146,,146xm89,90l78,45,67,90r22,xe" fillcolor="#009ad0" stroked="f" strokecolor="#06f">
                        <v:path arrowok="t" o:connecttype="custom" o:connectlocs="0,253;103,0;186,0;289,253;206,253;186,215;103,215;83,253;0,253;164,156;144,78;123,156;164,156" o:connectangles="0,0,0,0,0,0,0,0,0,0,0,0,0"/>
                        <o:lock v:ext="edit" verticies="t"/>
                      </v:shape>
                      <v:shape id="Freeform 168" o:spid="_x0000_s1062" style="position:absolute;left:4956;top:4833;width:310;height:312;visibility:visible;mso-wrap-style:square;v-text-anchor:top" coordsize="1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" path="m168,180r-45,l123,146r-90,l33,180,,180,,124r11,l22,101,33,68r,-34l33,,146,r,124l168,124r,56xm112,124r,-90l78,34,67,56r,23l56,101,45,124r67,xe" fillcolor="#009ad0" stroked="f" strokecolor="#06f">
                        <v:path arrowok="t" o:connecttype="custom" o:connectlocs="310,312;227,312;227,253;61,253;61,312;0,312;0,215;20,215;41,175;61,118;61,59;61,0;269,0;269,215;310,215;310,312;207,215;207,59;144,59;124,97;124,137;103,175;83,215;207,215" o:connectangles="0,0,0,0,0,0,0,0,0,0,0,0,0,0,0,0,0,0,0,0,0,0,0,0"/>
                        <o:lock v:ext="edit" verticies="t"/>
                      </v:shape>
                      <v:shape id="Freeform 169" o:spid="_x0000_s1063" style="position:absolute;left:5286;top:483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" path="m135,146r-45,l90,90r-56,l34,146,,146,,,34,r,56l90,56,90,r45,l135,146xe" fillcolor="#009ad0" stroked="f" strokecolor="#06f">
                        <v:path arrowok="t" o:connecttype="custom" o:connectlocs="249,253;166,253;166,156;63,156;63,253;0,253;0,0;63,0;63,97;166,97;166,0;249,0;249,253" o:connectangles="0,0,0,0,0,0,0,0,0,0,0,0,0"/>
                      </v:shape>
                      <v:shape id="Freeform 170" o:spid="_x0000_s1064" style="position:absolute;left:5535;top:4833;width:291;height:253;visibility:visible;mso-wrap-style:square;v-text-anchor:top" coordsize="15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" path="m,146l56,r45,l158,146r-45,l101,124r-45,l45,146,,146xm90,90l79,45,68,90r22,xe" fillcolor="#009ad0" stroked="f" strokecolor="#06f">
                        <v:path arrowok="t" o:connecttype="custom" o:connectlocs="0,253;103,0;186,0;291,253;208,253;186,215;103,215;83,253;0,253;166,156;146,78;125,156;166,156" o:connectangles="0,0,0,0,0,0,0,0,0,0,0,0,0"/>
                        <o:lock v:ext="edit" verticies="t"/>
                      </v:shape>
                      <v:shape id="Freeform 171" o:spid="_x0000_s1065" style="position:absolute;left:5804;top:483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" path="m146,146r-45,l101,101r-11,l45,146,,146,45,90,34,79r-11,l12,56r,-11l12,34,23,23,34,11r11,l57,11,68,,79,r67,l146,146xm101,68r,-34l90,34r-11,l68,34r-11,l57,45r,11l57,68r11,l79,68r11,l101,68xe" fillcolor="#009ad0" stroked="f" strokecolor="#06f">
                        <v:path arrowok="t" o:connecttype="custom" o:connectlocs="269,253;186,253;186,175;166,175;83,253;0,253;83,156;63,137;42,137;22,97;22,78;22,59;42,40;42,40;63,19;83,19;105,19;125,0;146,0;269,0;269,253;186,118;186,59;166,59;146,59;146,59;125,59;125,59;105,59;105,78;105,78;105,78;105,97;105,97;105,118;125,118;125,118;146,118;146,118;166,118;186,118" o:connectangles="0,0,0,0,0,0,0,0,0,0,0,0,0,0,0,0,0,0,0,0,0,0,0,0,0,0,0,0,0,0,0,0,0,0,0,0,0,0,0,0,0"/>
                        <o:lock v:ext="edit" verticies="t"/>
                      </v:shape>
                    </v:group>
                    <v:shape id="Freeform 172" o:spid="_x0000_s1066" style="position:absolute;left:2220;top:5204;width:249;height:272;visibility:visible;mso-wrap-style:square;v-text-anchor:top" coordsize="13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" path="m135,79r,33l113,135,90,146,57,157r-23,l23,146r-11,l,146,,112r12,l12,124r11,l34,124r11,l57,124r11,l79,124,90,112r,-11l90,90r-56,l34,67r56,l90,56r,-11l79,34r-11,l57,34r-12,l34,34r-11,l23,45r-11,l,45,,11r12,l23,11,45,,57,,90,11r23,11l135,45r,34xe" fillcolor="#009ad0" stroked="f" strokecolor="#06f">
                      <v:path arrowok="t" o:connecttype="custom" o:connectlocs="249,137;249,194;208,234;166,253;105,272;63,272;42,253;22,253;0,253;0,194;0,194;22,194;22,194;22,215;42,215;42,215;63,215;83,215;105,215;105,215;125,215;125,215;146,215;166,194;166,194;166,175;166,156;63,156;63,116;166,116;166,97;166,78;166,78;146,59;125,59;125,59;105,59;105,59;83,59;63,59;63,59;42,59;42,78;22,78;22,78;22,78;0,78;0,19;22,19;42,19;83,0;105,0;166,19;208,38;249,78;249,137" o:connectangles="0,0,0,0,0,0,0,0,0,0,0,0,0,0,0,0,0,0,0,0,0,0,0,0,0,0,0,0,0,0,0,0,0,0,0,0,0,0,0,0,0,0,0,0,0,0,0,0,0,0,0,0,0,0,0,0"/>
                    </v:shape>
                    <v:shape id="Freeform 173" o:spid="_x0000_s1067" style="position:absolute;left:2489;top:522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" path="m135,146r-33,l102,79r-57,l45,146,,146,,,45,r,45l102,45,102,r33,l135,146xe" fillcolor="#009ad0" stroked="f" strokecolor="#06f">
                      <v:path arrowok="t" o:connecttype="custom" o:connectlocs="249,253;188,253;188,137;83,137;83,253;0,253;0,0;83,0;83,78;188,78;188,0;249,0;249,253" o:connectangles="0,0,0,0,0,0,0,0,0,0,0,0,0"/>
                    </v:shape>
                    <v:shape id="Freeform 174" o:spid="_x0000_s1068" style="position:absolute;left:2780;top:5223;width:207;height:253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" path="m,146l,,112,r,23l45,23r,22l112,45r,34l45,79r,34l112,113r,33l,146xe" fillcolor="#009ad0" stroked="f" strokecolor="#06f">
                      <v:path arrowok="t" o:connecttype="custom" o:connectlocs="0,253;0,0;207,0;207,40;83,40;83,78;207,78;207,137;83,137;83,196;207,196;207,253;0,253" o:connectangles="0,0,0,0,0,0,0,0,0,0,0,0,0"/>
                    </v:shape>
                    <v:shape id="Freeform 175" o:spid="_x0000_s1069" style="position:absolute;left:3029;top:5223;width:227;height:253;visibility:visible;mso-wrap-style:square;v-text-anchor:top" coordsize="12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" path="m123,45r,11l112,56r,12l101,79,90,90r-12,l67,90r-11,l33,90r,56l,146,,,56,,67,,78,,90,r11,l112,11r,12l123,34r,11xm78,45r,-11l67,34r,-11l56,23r-11,l33,23r,45l45,68r11,l67,68r,-12l78,56r,-11xe" fillcolor="#009ad0" stroked="f" strokecolor="#06f">
                      <v:path arrowok="t" o:connecttype="custom" o:connectlocs="227,78;227,97;207,97;207,118;186,137;186,137;186,137;166,156;166,156;144,156;144,156;124,156;103,156;61,156;61,253;0,253;0,0;103,0;124,0;144,0;166,0;186,0;207,19;207,40;227,59;227,78;144,78;144,59;144,59;124,59;124,40;124,40;103,40;103,40;83,40;61,40;61,118;83,118;83,118;103,118;103,118;103,118;124,118;124,118;124,118;124,97;144,97;144,97;144,78;144,78" o:connectangles="0,0,0,0,0,0,0,0,0,0,0,0,0,0,0,0,0,0,0,0,0,0,0,0,0,0,0,0,0,0,0,0,0,0,0,0,0,0,0,0,0,0,0,0,0,0,0,0,0,0"/>
                      <o:lock v:ext="edit" verticies="t"/>
                    </v:shape>
                    <v:shape id="Freeform 176" o:spid="_x0000_s1070" style="position:absolute;left:3276;top:5223;width:188;height:253;visibility:visible;mso-wrap-style:square;v-text-anchor:top" coordsize="10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" path="m102,23r-68,l34,146,,146,,,102,r,23xe" fillcolor="#009ad0" stroked="f" strokecolor="#06f">
                      <v:path arrowok="t" o:connecttype="custom" o:connectlocs="188,40;63,40;63,253;0,253;0,0;188,0;188,40" o:connectangles="0,0,0,0,0,0,0"/>
                    </v:shape>
                    <v:shape id="Freeform 177" o:spid="_x0000_s1071" style="position:absolute;left:3485;top:5223;width:206;height:253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" path="m,146l,,112,r,23l45,23r,22l101,45r,34l45,79r,34l112,113r,33l,146xe" fillcolor="#009ad0" stroked="f" strokecolor="#06f">
                      <v:path arrowok="t" o:connecttype="custom" o:connectlocs="0,253;0,0;206,0;206,40;83,40;83,78;186,78;186,137;83,137;83,196;206,196;206,253;0,253" o:connectangles="0,0,0,0,0,0,0,0,0,0,0,0,0"/>
                    </v:shape>
                    <v:shape id="Freeform 178" o:spid="_x0000_s1072" style="position:absolute;left:3691;top:522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" path="m45,146l45,23,,23,,,135,r,23l90,23r,123l45,146xe" fillcolor="#009ad0" stroked="f" strokecolor="#06f">
                      <v:path arrowok="t" o:connecttype="custom" o:connectlocs="83,253;83,40;0,40;0,0;249,0;249,40;166,40;166,253;83,253" o:connectangles="0,0,0,0,0,0,0,0,0"/>
                    </v:shape>
                    <v:shape id="Freeform 179" o:spid="_x0000_s1073" style="position:absolute;left:3940;top:5223;width:269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" path="m146,146r-45,l101,45,45,146,,146,,,45,r,79l101,r45,l146,146xe" fillcolor="#009ad0" stroked="f" strokecolor="#06f">
                      <v:path arrowok="t" o:connecttype="custom" o:connectlocs="269,253;186,253;186,78;83,253;0,253;0,0;83,0;83,137;186,0;269,0;269,253" o:connectangles="0,0,0,0,0,0,0,0,0,0,0"/>
                    </v:shape>
                    <v:shape id="Freeform 180" o:spid="_x0000_s1074" style="position:absolute;left:4230;top:5223;width:248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" path="m135,146r-45,l90,90r-11,l68,90r-11,l45,90r-11,l23,90r,-11l12,79r,-11l,56,,45,,,45,r,34l45,45r,11l57,56,68,68r11,l90,68,90,r45,l135,146xe" fillcolor="#009ad0" stroked="f" strokecolor="#06f">
                      <v:path arrowok="t" o:connecttype="custom" o:connectlocs="248,253;165,253;165,156;145,156;145,156;125,156;105,156;83,156;62,156;42,156;42,137;22,137;22,118;0,97;0,78;0,0;83,0;83,59;83,59;83,78;83,78;83,97;105,97;105,97;125,118;145,118;145,118;165,118;165,118;165,118;165,0;248,0;248,253" o:connectangles="0,0,0,0,0,0,0,0,0,0,0,0,0,0,0,0,0,0,0,0,0,0,0,0,0,0,0,0,0,0,0,0,0"/>
                    </v:shape>
                    <v:shape id="Freeform 181" o:spid="_x0000_s1075" style="position:absolute;left:4521;top:5223;width:206;height:253;visibility:visible;mso-wrap-style:square;v-text-anchor:top" coordsize="11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" path="m,146l,,112,r,23l45,23r,22l101,45r,34l45,79r,34l112,113r,33l,146xe" fillcolor="#009ad0" stroked="f" strokecolor="#06f">
                      <v:path arrowok="t" o:connecttype="custom" o:connectlocs="0,253;0,0;206,0;206,40;83,40;83,78;186,78;186,137;83,137;83,196;206,196;206,253;0,253" o:connectangles="0,0,0,0,0,0,0,0,0,0,0,0,0"/>
                    </v:shape>
                    <v:shape id="Freeform 182" o:spid="_x0000_s1076" style="position:absolute;left:4748;top:5204;width:228;height:272;visibility:visible;mso-wrap-style:square;v-text-anchor:top" coordsize="12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" path="m79,157l45,146,12,135,,112,,79,,45,12,22,45,11,79,,90,r11,11l113,11r11,l124,56r,-11l113,45,101,34r-11,l79,34r-11,l56,34,45,45r,11l34,67r,12l34,90r11,11l45,112r11,l56,124r12,l79,124r11,l101,124r12,l113,112r11,l124,146r-11,l101,146r,11l90,157r-11,xe" fillcolor="#009ad0" stroked="f" strokecolor="#06f">
                      <v:path arrowok="t" o:connecttype="custom" o:connectlocs="145,272;83,253;22,234;0,194;0,137;0,78;22,38;83,19;145,0;145,0;165,0;186,19;186,19;208,19;208,19;228,19;228,19;228,97;228,97;228,78;208,78;208,78;186,59;186,59;165,59;165,59;145,59;125,59;125,59;103,59;83,78;83,78;83,97;63,116;63,137;63,156;83,175;83,194;103,194;103,215;125,215;125,215;145,215;165,215;186,215;186,215;208,215;208,194;208,194;228,194;228,194;228,194;228,253;228,253;208,253;208,253;186,253;186,272;165,272;145,272;145,272" o:connectangles="0,0,0,0,0,0,0,0,0,0,0,0,0,0,0,0,0,0,0,0,0,0,0,0,0,0,0,0,0,0,0,0,0,0,0,0,0,0,0,0,0,0,0,0,0,0,0,0,0,0,0,0,0,0,0,0,0,0,0,0,0"/>
                    </v:shape>
                    <v:shape id="Freeform 183" o:spid="_x0000_s1077" style="position:absolute;left:5017;top:5223;width:249;height:253;visibility:visible;mso-wrap-style:square;v-text-anchor:top" coordsize="13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" path="m135,146r-45,l45,79r-11,l34,146,,146,,,34,r,56l45,56,57,45r,-11l68,34r,-11l79,11,90,r11,l113,r11,l124,23r-11,l113,34r-12,l101,45,90,56r,12l79,68r56,78xe" fillcolor="#009ad0" stroked="f" strokecolor="#06f">
                      <v:path arrowok="t" o:connecttype="custom" o:connectlocs="249,253;166,253;83,137;63,137;63,253;0,253;0,0;63,0;63,97;83,97;83,97;105,78;105,59;125,59;125,59;125,40;125,40;146,19;166,0;186,0;208,0;229,0;229,0;229,0;229,0;229,40;229,40;208,40;208,59;186,59;186,78;166,97;166,97;166,118;146,118;249,253" o:connectangles="0,0,0,0,0,0,0,0,0,0,0,0,0,0,0,0,0,0,0,0,0,0,0,0,0,0,0,0,0,0,0,0,0,0,0,0"/>
                    </v:shape>
                    <v:shape id="Freeform 184" o:spid="_x0000_s1078" style="position:absolute;left:5245;top:5223;width:290;height:253;visibility:visible;mso-wrap-style:square;v-text-anchor:top" coordsize="15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" path="m,146l56,r45,l157,146r-45,l101,113r-45,l45,146,,146xm90,90l79,34,56,90r34,xe" fillcolor="#009ad0" stroked="f" strokecolor="#06f">
                      <v:path arrowok="t" o:connecttype="custom" o:connectlocs="0,253;103,0;187,0;290,253;207,253;187,196;103,196;83,253;0,253;166,156;146,59;103,156;166,156" o:connectangles="0,0,0,0,0,0,0,0,0,0,0,0,0"/>
                      <o:lock v:ext="edit" verticies="t"/>
                    </v:shape>
                    <v:shape id="Freeform 185" o:spid="_x0000_s1079" style="position:absolute;left:5494;top:5223;width:270;height:253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" path="m146,146r-34,l112,90r-22,l56,146,,146,56,79r-11,l33,68,22,56r,-22l22,23r11,l33,11,45,,56,,67,,78,r68,l146,146xm112,56r,-33l101,23r-11,l78,23r-11,l67,34r,11l67,56r11,l90,56r11,l112,56xe" fillcolor="#009ad0" stroked="f" strokecolor="#06f">
                      <v:path arrowok="t" o:connecttype="custom" o:connectlocs="270,253;207,253;207,156;166,156;104,253;0,253;104,137;83,137;61,118;41,97;41,59;41,40;61,40;61,19;83,0;83,0;104,0;124,0;144,0;270,0;270,253;207,97;207,40;187,40;166,40;144,40;144,40;124,40;124,59;124,59;124,59;124,78;124,78;124,97;124,97;124,97;144,97;144,97;166,97;187,97;207,97" o:connectangles="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</w:p>
    <w:p w:rsidR="00F86E08" w:rsidRDefault="00F86E08" w:rsidP="0025062E">
      <w:pPr>
        <w:jc w:val="center"/>
        <w:rPr>
          <w:b/>
          <w:sz w:val="36"/>
          <w:szCs w:val="36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</w:p>
    <w:p w:rsidR="0025062E" w:rsidRPr="00A94B81" w:rsidRDefault="0025062E" w:rsidP="0025062E">
      <w:pPr>
        <w:jc w:val="center"/>
        <w:rPr>
          <w:b/>
          <w:sz w:val="52"/>
          <w:szCs w:val="52"/>
        </w:rPr>
      </w:pPr>
      <w:r w:rsidRPr="00A94B81">
        <w:rPr>
          <w:b/>
          <w:sz w:val="52"/>
          <w:szCs w:val="52"/>
        </w:rPr>
        <w:t>ГОДОВОЙ ОТЧЕТ</w:t>
      </w:r>
    </w:p>
    <w:p w:rsidR="0025062E" w:rsidRPr="00A94B81" w:rsidRDefault="0025062E" w:rsidP="0025062E">
      <w:pPr>
        <w:jc w:val="center"/>
        <w:rPr>
          <w:b/>
          <w:sz w:val="48"/>
          <w:szCs w:val="48"/>
        </w:rPr>
      </w:pPr>
    </w:p>
    <w:p w:rsidR="0025062E" w:rsidRPr="00A94B81" w:rsidRDefault="00433489" w:rsidP="0025062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ПУБЛИЧНОГО</w:t>
      </w:r>
      <w:r w:rsidR="0025062E" w:rsidRPr="00A94B81">
        <w:rPr>
          <w:b/>
          <w:sz w:val="36"/>
          <w:szCs w:val="36"/>
        </w:rPr>
        <w:t xml:space="preserve"> АКЦИОНЕРНОГО ОБЩЕСТВА</w:t>
      </w:r>
    </w:p>
    <w:p w:rsidR="0025062E" w:rsidRPr="00A94B81" w:rsidRDefault="0025062E" w:rsidP="0025062E">
      <w:pPr>
        <w:jc w:val="center"/>
        <w:rPr>
          <w:b/>
          <w:sz w:val="36"/>
          <w:szCs w:val="36"/>
        </w:rPr>
      </w:pPr>
      <w:r w:rsidRPr="00A94B81">
        <w:rPr>
          <w:b/>
          <w:sz w:val="36"/>
          <w:szCs w:val="36"/>
        </w:rPr>
        <w:t xml:space="preserve"> «СЕВЕРО-ЗАПАДНАЯ ЭНЕРГЕТИЧЕСКАЯ</w:t>
      </w:r>
      <w:r w:rsidR="00A074E8">
        <w:rPr>
          <w:b/>
          <w:sz w:val="36"/>
          <w:szCs w:val="36"/>
        </w:rPr>
        <w:t xml:space="preserve"> </w:t>
      </w:r>
      <w:r w:rsidR="001408FE" w:rsidRPr="00A94B81">
        <w:rPr>
          <w:b/>
          <w:sz w:val="36"/>
          <w:szCs w:val="36"/>
        </w:rPr>
        <w:t>УПРАВЛЯЮЩАЯ</w:t>
      </w:r>
      <w:r w:rsidR="00C46ADC">
        <w:rPr>
          <w:b/>
          <w:sz w:val="36"/>
          <w:szCs w:val="36"/>
        </w:rPr>
        <w:t xml:space="preserve"> </w:t>
      </w:r>
      <w:r w:rsidRPr="00A94B81">
        <w:rPr>
          <w:b/>
          <w:sz w:val="36"/>
          <w:szCs w:val="36"/>
        </w:rPr>
        <w:t>КОМПАНИЯ»</w:t>
      </w:r>
    </w:p>
    <w:p w:rsidR="0025062E" w:rsidRDefault="0025062E" w:rsidP="00E33B64">
      <w:pPr>
        <w:jc w:val="center"/>
        <w:rPr>
          <w:b/>
          <w:sz w:val="44"/>
          <w:szCs w:val="44"/>
        </w:rPr>
      </w:pPr>
      <w:r w:rsidRPr="00A94B81">
        <w:rPr>
          <w:b/>
          <w:sz w:val="44"/>
          <w:szCs w:val="44"/>
        </w:rPr>
        <w:t>за 20</w:t>
      </w:r>
      <w:r w:rsidR="00A409ED" w:rsidRPr="00A94B81">
        <w:rPr>
          <w:b/>
          <w:sz w:val="44"/>
          <w:szCs w:val="44"/>
        </w:rPr>
        <w:t>1</w:t>
      </w:r>
      <w:r w:rsidR="00110672">
        <w:rPr>
          <w:b/>
          <w:sz w:val="44"/>
          <w:szCs w:val="44"/>
        </w:rPr>
        <w:t>6</w:t>
      </w:r>
      <w:r w:rsidR="00E33B64" w:rsidRPr="00A94B81">
        <w:rPr>
          <w:b/>
          <w:sz w:val="44"/>
          <w:szCs w:val="44"/>
        </w:rPr>
        <w:t xml:space="preserve"> </w:t>
      </w:r>
      <w:r w:rsidRPr="00A94B81">
        <w:rPr>
          <w:b/>
          <w:sz w:val="44"/>
          <w:szCs w:val="44"/>
        </w:rPr>
        <w:t>год</w:t>
      </w:r>
    </w:p>
    <w:p w:rsidR="00121610" w:rsidRDefault="00121610" w:rsidP="00E33B64">
      <w:pPr>
        <w:jc w:val="center"/>
        <w:rPr>
          <w:b/>
          <w:sz w:val="44"/>
          <w:szCs w:val="44"/>
        </w:rPr>
      </w:pPr>
    </w:p>
    <w:p w:rsidR="00121610" w:rsidRDefault="00121610" w:rsidP="00121610">
      <w:pPr>
        <w:jc w:val="both"/>
        <w:rPr>
          <w:b/>
          <w:sz w:val="44"/>
          <w:szCs w:val="44"/>
        </w:rPr>
      </w:pPr>
    </w:p>
    <w:p w:rsidR="00121610" w:rsidRDefault="00121610" w:rsidP="00121610">
      <w:pPr>
        <w:jc w:val="both"/>
        <w:rPr>
          <w:b/>
        </w:rPr>
      </w:pPr>
    </w:p>
    <w:p w:rsidR="007C0E5E" w:rsidRDefault="00121610" w:rsidP="0034553D">
      <w:pPr>
        <w:jc w:val="both"/>
        <w:rPr>
          <w:b/>
          <w:sz w:val="36"/>
          <w:szCs w:val="36"/>
        </w:rPr>
      </w:pPr>
      <w:r w:rsidRPr="00C64687">
        <w:t>Генеральный директор</w:t>
      </w:r>
      <w:r w:rsidR="00C64687">
        <w:t xml:space="preserve"> </w:t>
      </w:r>
      <w:r w:rsidRPr="00C64687">
        <w:t xml:space="preserve">ПАО «СЗЭУК»                                                                  </w:t>
      </w:r>
      <w:r w:rsidR="00C64687" w:rsidRPr="00C64687">
        <w:t>С.Н. Терентьев</w:t>
      </w:r>
      <w:r>
        <w:rPr>
          <w:b/>
        </w:rPr>
        <w:t xml:space="preserve"> </w:t>
      </w:r>
    </w:p>
    <w:p w:rsidR="007C0E5E" w:rsidRDefault="007C0E5E" w:rsidP="0025062E">
      <w:pPr>
        <w:jc w:val="center"/>
        <w:rPr>
          <w:b/>
          <w:sz w:val="36"/>
          <w:szCs w:val="36"/>
        </w:rPr>
      </w:pPr>
    </w:p>
    <w:p w:rsidR="00F86E08" w:rsidRDefault="00F86E08" w:rsidP="00F86E08">
      <w:pPr>
        <w:jc w:val="both"/>
        <w:rPr>
          <w:b/>
          <w:sz w:val="36"/>
          <w:szCs w:val="36"/>
        </w:rPr>
      </w:pPr>
    </w:p>
    <w:p w:rsidR="00F86E08" w:rsidRDefault="00F86E08" w:rsidP="0025062E">
      <w:pPr>
        <w:jc w:val="center"/>
        <w:rPr>
          <w:b/>
          <w:sz w:val="36"/>
          <w:szCs w:val="36"/>
        </w:rPr>
      </w:pPr>
    </w:p>
    <w:p w:rsidR="00F86E08" w:rsidRDefault="00F86E08" w:rsidP="0025062E">
      <w:pPr>
        <w:jc w:val="center"/>
        <w:rPr>
          <w:b/>
          <w:sz w:val="36"/>
          <w:szCs w:val="36"/>
        </w:rPr>
      </w:pPr>
    </w:p>
    <w:p w:rsidR="00F35B4F" w:rsidRDefault="00F35B4F" w:rsidP="0025062E">
      <w:pPr>
        <w:jc w:val="center"/>
        <w:rPr>
          <w:b/>
          <w:sz w:val="36"/>
          <w:szCs w:val="36"/>
        </w:rPr>
      </w:pPr>
    </w:p>
    <w:p w:rsidR="0039416D" w:rsidRDefault="0039416D" w:rsidP="0025062E">
      <w:pPr>
        <w:jc w:val="center"/>
        <w:rPr>
          <w:b/>
        </w:rPr>
      </w:pPr>
    </w:p>
    <w:p w:rsidR="007C0E5E" w:rsidRDefault="00F86E08" w:rsidP="0025062E">
      <w:pPr>
        <w:jc w:val="center"/>
        <w:rPr>
          <w:b/>
        </w:rPr>
      </w:pPr>
      <w:r w:rsidRPr="0034553D">
        <w:rPr>
          <w:b/>
        </w:rPr>
        <w:t>С</w:t>
      </w:r>
      <w:r w:rsidR="007C0E5E" w:rsidRPr="0034553D">
        <w:rPr>
          <w:b/>
        </w:rPr>
        <w:t>анкт-Петербург</w:t>
      </w:r>
    </w:p>
    <w:p w:rsidR="0039416D" w:rsidRPr="0034553D" w:rsidRDefault="00110672" w:rsidP="0025062E">
      <w:pPr>
        <w:jc w:val="center"/>
        <w:rPr>
          <w:b/>
        </w:rPr>
      </w:pPr>
      <w:r>
        <w:rPr>
          <w:b/>
        </w:rPr>
        <w:t>2017</w:t>
      </w:r>
      <w:r w:rsidR="0039416D">
        <w:rPr>
          <w:b/>
        </w:rPr>
        <w:t xml:space="preserve"> год</w:t>
      </w:r>
    </w:p>
    <w:p w:rsidR="00DB521F" w:rsidRDefault="00DB521F">
      <w:pPr>
        <w:pStyle w:val="afff4"/>
        <w:rPr>
          <w:rFonts w:ascii="Times New Roman" w:hAnsi="Times New Roman"/>
          <w:i/>
          <w:color w:val="auto"/>
        </w:rPr>
      </w:pPr>
      <w:r w:rsidRPr="001B10C4">
        <w:rPr>
          <w:rFonts w:ascii="Times New Roman" w:hAnsi="Times New Roman"/>
          <w:i/>
          <w:color w:val="auto"/>
        </w:rPr>
        <w:lastRenderedPageBreak/>
        <w:t>Оглавление</w:t>
      </w:r>
    </w:p>
    <w:p w:rsidR="0084106D" w:rsidRPr="0084106D" w:rsidRDefault="0084106D" w:rsidP="0084106D">
      <w:pPr>
        <w:rPr>
          <w:lang w:eastAsia="en-US"/>
        </w:rPr>
      </w:pPr>
    </w:p>
    <w:p w:rsidR="00E23C41" w:rsidRPr="008D4321" w:rsidRDefault="002977A4" w:rsidP="00720663">
      <w:pPr>
        <w:pStyle w:val="26"/>
        <w:rPr>
          <w:rFonts w:eastAsiaTheme="minorEastAsia"/>
          <w:lang w:eastAsia="ru-RU"/>
        </w:rPr>
      </w:pPr>
      <w:r w:rsidRPr="008D4321">
        <w:fldChar w:fldCharType="begin"/>
      </w:r>
      <w:r w:rsidR="00DB521F" w:rsidRPr="008D4321">
        <w:instrText xml:space="preserve"> TOC \o "1-3" \h \z \u </w:instrText>
      </w:r>
      <w:r w:rsidRPr="008D4321">
        <w:fldChar w:fldCharType="separate"/>
      </w:r>
      <w:hyperlink w:anchor="_Toc417547656" w:history="1">
        <w:r w:rsidR="00E23C41" w:rsidRPr="008D4321">
          <w:rPr>
            <w:rStyle w:val="a5"/>
          </w:rPr>
          <w:t>Раздел 1. Обращение Генерального директора Общества.</w:t>
        </w:r>
        <w:r w:rsidR="00E23C41" w:rsidRPr="008D4321">
          <w:rPr>
            <w:webHidden/>
          </w:rPr>
          <w:tab/>
        </w:r>
        <w:r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_Toc417547656 \h </w:instrText>
        </w:r>
        <w:r w:rsidRPr="008D4321">
          <w:rPr>
            <w:webHidden/>
          </w:rPr>
        </w:r>
        <w:r w:rsidRPr="008D4321">
          <w:rPr>
            <w:webHidden/>
          </w:rPr>
          <w:fldChar w:fldCharType="separate"/>
        </w:r>
        <w:r w:rsidR="00B66D9B">
          <w:rPr>
            <w:webHidden/>
          </w:rPr>
          <w:t>4</w:t>
        </w:r>
        <w:r w:rsidRPr="008D4321">
          <w:rPr>
            <w:webHidden/>
          </w:rPr>
          <w:fldChar w:fldCharType="end"/>
        </w:r>
      </w:hyperlink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57" w:history="1">
        <w:r w:rsidR="00E23C41" w:rsidRPr="008D4321">
          <w:rPr>
            <w:rStyle w:val="a5"/>
          </w:rPr>
          <w:t>Раздел 2. Общие сведения.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_Toc417547657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6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0" w:history="1">
        <w:r w:rsidR="00E23C41" w:rsidRPr="008D4321">
          <w:rPr>
            <w:rStyle w:val="a5"/>
          </w:rPr>
          <w:t>2.1.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Географическое положение Общества</w:t>
        </w:r>
        <w:r w:rsidR="00E23C41" w:rsidRPr="008D4321">
          <w:rPr>
            <w:webHidden/>
          </w:rPr>
          <w:tab/>
        </w:r>
      </w:hyperlink>
      <w:r w:rsidR="00CA7DA9" w:rsidRPr="008D4321">
        <w:t>6</w:t>
      </w:r>
    </w:p>
    <w:p w:rsidR="00E23C41" w:rsidRPr="008D4321" w:rsidRDefault="00E547CE" w:rsidP="0084106D">
      <w:pPr>
        <w:pStyle w:val="35"/>
      </w:pPr>
      <w:hyperlink w:anchor="_Toc417547661" w:history="1">
        <w:r w:rsidR="00E23C41" w:rsidRPr="008D4321">
          <w:rPr>
            <w:rStyle w:val="a5"/>
          </w:rPr>
          <w:t>2.2.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Краткая история и положение в отрасли</w:t>
        </w:r>
        <w:r w:rsidR="00E23C41" w:rsidRPr="008D4321">
          <w:rPr>
            <w:webHidden/>
          </w:rPr>
          <w:tab/>
        </w:r>
      </w:hyperlink>
      <w:r w:rsidR="00CA7DA9" w:rsidRPr="008D4321">
        <w:t>6</w:t>
      </w:r>
    </w:p>
    <w:p w:rsidR="001B60D4" w:rsidRPr="008D4321" w:rsidRDefault="001B60D4" w:rsidP="001B60D4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 xml:space="preserve">2.3.                </w:t>
      </w:r>
      <w:r w:rsidR="0092388B">
        <w:rPr>
          <w:rFonts w:eastAsiaTheme="minorEastAsia"/>
          <w:lang w:eastAsia="en-US"/>
        </w:rPr>
        <w:t>Приоритетные направления деятельности</w:t>
      </w:r>
      <w:r w:rsidR="00B53776">
        <w:rPr>
          <w:rFonts w:eastAsiaTheme="minorEastAsia"/>
          <w:lang w:eastAsia="en-US"/>
        </w:rPr>
        <w:t xml:space="preserve"> .</w:t>
      </w:r>
      <w:r w:rsidR="00776CBB">
        <w:rPr>
          <w:rFonts w:eastAsiaTheme="minorEastAsia"/>
          <w:lang w:eastAsia="en-US"/>
        </w:rPr>
        <w:t>…………………………………….</w:t>
      </w:r>
      <w:r w:rsidRPr="008D4321">
        <w:rPr>
          <w:rFonts w:eastAsiaTheme="minorEastAsia"/>
          <w:lang w:eastAsia="en-US"/>
        </w:rPr>
        <w:t xml:space="preserve"> </w:t>
      </w:r>
      <w:r w:rsidR="00B53776">
        <w:rPr>
          <w:rFonts w:eastAsiaTheme="minorEastAsia"/>
          <w:lang w:eastAsia="en-US"/>
        </w:rPr>
        <w:t>7</w:t>
      </w:r>
    </w:p>
    <w:p w:rsidR="001B60D4" w:rsidRPr="008D4321" w:rsidRDefault="001B60D4" w:rsidP="001B60D4">
      <w:pPr>
        <w:spacing w:line="240" w:lineRule="atLeast"/>
        <w:rPr>
          <w:rFonts w:eastAsiaTheme="minorEastAsia"/>
          <w:lang w:eastAsia="en-US"/>
        </w:rPr>
      </w:pP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62" w:history="1">
        <w:r w:rsidR="00E23C41" w:rsidRPr="008D4321">
          <w:rPr>
            <w:rStyle w:val="a5"/>
          </w:rPr>
          <w:t>Раздел 3. Корпоративное управление.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_Toc417547662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8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4" w:history="1">
        <w:r w:rsidR="00E23C41" w:rsidRPr="008D4321">
          <w:rPr>
            <w:rStyle w:val="a5"/>
          </w:rPr>
          <w:t>3.1.</w:t>
        </w:r>
        <w:r w:rsidR="00E23C41" w:rsidRPr="008D4321">
          <w:rPr>
            <w:rFonts w:eastAsiaTheme="minorEastAsia"/>
            <w:lang w:eastAsia="ru-RU"/>
          </w:rPr>
          <w:tab/>
        </w:r>
        <w:r w:rsidR="00DC4911" w:rsidRPr="008D4321">
          <w:rPr>
            <w:rFonts w:eastAsiaTheme="minorEastAsia"/>
            <w:lang w:eastAsia="ru-RU"/>
          </w:rPr>
          <w:t>Повышение уровня кор</w:t>
        </w:r>
        <w:r w:rsidR="00E23C41" w:rsidRPr="008D4321">
          <w:rPr>
            <w:rStyle w:val="a5"/>
          </w:rPr>
          <w:t>поративного управления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_Toc417547664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9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5" w:history="1">
        <w:r w:rsidR="00E23C41" w:rsidRPr="008D4321">
          <w:rPr>
            <w:rStyle w:val="a5"/>
          </w:rPr>
          <w:t>3.2.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Кодекс корпоративного управления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_Toc417547665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9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6" w:history="1">
        <w:r w:rsidR="00E23C41" w:rsidRPr="008D4321">
          <w:rPr>
            <w:rStyle w:val="a5"/>
          </w:rPr>
          <w:t>3.3.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Органы управления и контроля Общества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_Toc417547666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9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7" w:history="1">
        <w:r w:rsidR="00E23C41" w:rsidRPr="008D4321">
          <w:rPr>
            <w:rStyle w:val="a5"/>
          </w:rPr>
          <w:t>3.3.1.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Общее собрание акционеров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_Toc417547667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9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8" w:history="1">
        <w:r w:rsidR="00E23C41" w:rsidRPr="008D4321">
          <w:rPr>
            <w:rStyle w:val="a5"/>
          </w:rPr>
          <w:t>3.3.2.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Совет директоров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_Toc417547668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10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69" w:history="1">
        <w:r w:rsidR="00E23C41" w:rsidRPr="008D4321">
          <w:rPr>
            <w:rStyle w:val="a5"/>
          </w:rPr>
          <w:t>3.3.3.</w:t>
        </w:r>
        <w:r w:rsidR="00E23C41" w:rsidRPr="008D4321">
          <w:rPr>
            <w:rFonts w:eastAsiaTheme="minorEastAsia"/>
            <w:lang w:eastAsia="ru-RU"/>
          </w:rPr>
          <w:tab/>
        </w:r>
        <w:r w:rsidR="00ED087C" w:rsidRPr="008D4321">
          <w:rPr>
            <w:rFonts w:eastAsiaTheme="minorEastAsia"/>
            <w:lang w:eastAsia="ru-RU"/>
          </w:rPr>
          <w:t>Единоличный исполнительный орган-Генеральный директор</w:t>
        </w:r>
        <w:r w:rsidR="00E23C41" w:rsidRPr="008D4321">
          <w:rPr>
            <w:webHidden/>
          </w:rPr>
          <w:tab/>
        </w:r>
      </w:hyperlink>
      <w:r>
        <w:t>15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r>
        <w:t xml:space="preserve">3.3.4. </w:t>
      </w:r>
      <w:r>
        <w:tab/>
        <w:t>Ревизионная комиссия......………………………………………………………..</w:t>
      </w:r>
      <w:hyperlink w:anchor="_Toc417547670" w:history="1">
        <w:r>
          <w:rPr>
            <w:rStyle w:val="a5"/>
          </w:rPr>
          <w:t>1</w:t>
        </w:r>
      </w:hyperlink>
      <w:r>
        <w:t>6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3.3.5.</w:t>
      </w:r>
      <w:r>
        <w:rPr>
          <w:rFonts w:eastAsiaTheme="minorEastAsia"/>
          <w:lang w:eastAsia="ru-RU"/>
        </w:rPr>
        <w:tab/>
        <w:t>Аудитор Общества………………………………………………………………..17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r>
        <w:t>3.3.6.</w:t>
      </w:r>
      <w:r>
        <w:tab/>
        <w:t>Сделки, совершенные Обществом в отчетный период………………………...17</w:t>
      </w:r>
    </w:p>
    <w:p w:rsidR="00E23C41" w:rsidRPr="008D4321" w:rsidRDefault="00E547CE" w:rsidP="0084106D">
      <w:pPr>
        <w:pStyle w:val="35"/>
      </w:pPr>
      <w:hyperlink w:anchor="_Toc417547673" w:history="1">
        <w:r w:rsidR="00E23C41" w:rsidRPr="008D4321">
          <w:rPr>
            <w:rStyle w:val="a5"/>
          </w:rPr>
          <w:t>3.4.</w:t>
        </w:r>
        <w:r w:rsidR="00E23C41" w:rsidRPr="008D4321">
          <w:rPr>
            <w:rFonts w:eastAsiaTheme="minorEastAsia"/>
            <w:lang w:eastAsia="ru-RU"/>
          </w:rPr>
          <w:tab/>
        </w:r>
        <w:r w:rsidR="00ED087C" w:rsidRPr="008D4321">
          <w:rPr>
            <w:rFonts w:eastAsiaTheme="minorEastAsia"/>
            <w:lang w:eastAsia="ru-RU"/>
          </w:rPr>
          <w:t>А</w:t>
        </w:r>
        <w:r w:rsidR="00E23C41" w:rsidRPr="008D4321">
          <w:rPr>
            <w:rStyle w:val="a5"/>
          </w:rPr>
          <w:t>кционерн</w:t>
        </w:r>
        <w:r w:rsidR="00ED087C" w:rsidRPr="008D4321">
          <w:rPr>
            <w:rStyle w:val="a5"/>
          </w:rPr>
          <w:t>ый</w:t>
        </w:r>
        <w:r w:rsidR="00E23C41" w:rsidRPr="008D4321">
          <w:rPr>
            <w:rStyle w:val="a5"/>
          </w:rPr>
          <w:t xml:space="preserve"> капитал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_Toc417547673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19</w:t>
        </w:r>
        <w:r w:rsidR="002977A4" w:rsidRPr="008D4321">
          <w:rPr>
            <w:webHidden/>
          </w:rPr>
          <w:fldChar w:fldCharType="end"/>
        </w:r>
      </w:hyperlink>
    </w:p>
    <w:p w:rsidR="008D4321" w:rsidRPr="008D4321" w:rsidRDefault="008D4321" w:rsidP="008D4321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3.4.1.             Структура</w:t>
      </w:r>
      <w:r>
        <w:rPr>
          <w:rFonts w:eastAsiaTheme="minorEastAsia"/>
          <w:lang w:eastAsia="en-US"/>
        </w:rPr>
        <w:t xml:space="preserve"> акционерного капитала……………………………………………...19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74" w:history="1">
        <w:r w:rsidR="00E23C41" w:rsidRPr="008D4321">
          <w:rPr>
            <w:rStyle w:val="a5"/>
          </w:rPr>
          <w:t>3.4.</w:t>
        </w:r>
        <w:r w:rsidR="008D4321">
          <w:rPr>
            <w:rStyle w:val="a5"/>
          </w:rPr>
          <w:t>2</w:t>
        </w:r>
        <w:r w:rsidR="00E23C41" w:rsidRPr="008D4321">
          <w:rPr>
            <w:rStyle w:val="a5"/>
          </w:rPr>
          <w:t>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Акционеры, владеющие не менее 5% акций от общего числа выпущенных</w:t>
        </w:r>
        <w:r w:rsidR="0084106D">
          <w:rPr>
            <w:rStyle w:val="a5"/>
          </w:rPr>
          <w:t xml:space="preserve">                              </w:t>
        </w:r>
        <w:r w:rsidR="00E23C41" w:rsidRPr="008D4321">
          <w:rPr>
            <w:rStyle w:val="a5"/>
          </w:rPr>
          <w:t xml:space="preserve"> </w:t>
        </w:r>
        <w:r w:rsidR="001B1EE2" w:rsidRPr="008D4321">
          <w:rPr>
            <w:rStyle w:val="a5"/>
          </w:rPr>
          <w:t xml:space="preserve">     </w:t>
        </w:r>
        <w:r w:rsidR="00E23C41" w:rsidRPr="008D4321">
          <w:rPr>
            <w:rStyle w:val="a5"/>
          </w:rPr>
          <w:t>акций Общества по состоянию на 31.12.201</w:t>
        </w:r>
        <w:r w:rsidR="008A33A1" w:rsidRPr="008D4321">
          <w:rPr>
            <w:rStyle w:val="a5"/>
          </w:rPr>
          <w:t>5</w:t>
        </w:r>
        <w:r w:rsidR="00E23C41" w:rsidRPr="008D4321">
          <w:rPr>
            <w:rStyle w:val="a5"/>
          </w:rPr>
          <w:t xml:space="preserve"> года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_Toc417547674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20</w:t>
        </w:r>
        <w:r w:rsidR="002977A4" w:rsidRPr="008D4321">
          <w:rPr>
            <w:webHidden/>
          </w:rPr>
          <w:fldChar w:fldCharType="end"/>
        </w:r>
      </w:hyperlink>
    </w:p>
    <w:p w:rsidR="00E23C41" w:rsidRDefault="00E547CE" w:rsidP="00E547CE">
      <w:pPr>
        <w:pStyle w:val="35"/>
        <w:tabs>
          <w:tab w:val="right" w:pos="9637"/>
        </w:tabs>
      </w:pPr>
      <w:hyperlink w:anchor="_Toc417547675" w:history="1">
        <w:r w:rsidR="00E23C41" w:rsidRPr="008D4321">
          <w:rPr>
            <w:rStyle w:val="a5"/>
          </w:rPr>
          <w:t>3.4.3.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Хронология эмиссионной деятельности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_Toc417547675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21</w:t>
        </w:r>
        <w:r w:rsidR="002977A4" w:rsidRPr="008D4321">
          <w:rPr>
            <w:webHidden/>
          </w:rPr>
          <w:fldChar w:fldCharType="end"/>
        </w:r>
      </w:hyperlink>
    </w:p>
    <w:p w:rsidR="008D4321" w:rsidRDefault="008D4321" w:rsidP="008D4321">
      <w:pPr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3.4.4.             Сведения о регистраторе Общества…………………………………………….22</w:t>
      </w:r>
    </w:p>
    <w:p w:rsidR="008D4321" w:rsidRDefault="008D4321" w:rsidP="008D4321">
      <w:pPr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t>3.4.5.             Информация об участии Общества в других организациях ………………….22</w:t>
      </w:r>
    </w:p>
    <w:p w:rsidR="008D4321" w:rsidRPr="008D4321" w:rsidRDefault="008D4321" w:rsidP="008D4321">
      <w:pPr>
        <w:rPr>
          <w:rFonts w:eastAsiaTheme="minorEastAsia"/>
          <w:lang w:eastAsia="en-US"/>
        </w:rPr>
      </w:pP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76" w:history="1">
        <w:r w:rsidR="00E23C41" w:rsidRPr="008D4321">
          <w:rPr>
            <w:rStyle w:val="a5"/>
          </w:rPr>
          <w:t>Раздел 4. Обзор деятельности Общества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_Toc417547676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23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77" w:history="1">
        <w:r w:rsidR="00E23C41" w:rsidRPr="008D4321">
          <w:rPr>
            <w:rStyle w:val="a5"/>
          </w:rPr>
          <w:t xml:space="preserve">Раздел 5. Риски, связанные с </w:t>
        </w:r>
        <w:r w:rsidR="001B1EE2" w:rsidRPr="008D4321">
          <w:rPr>
            <w:rStyle w:val="a5"/>
          </w:rPr>
          <w:t xml:space="preserve">производственной </w:t>
        </w:r>
        <w:r w:rsidR="00E23C41" w:rsidRPr="008D4321">
          <w:rPr>
            <w:rStyle w:val="a5"/>
          </w:rPr>
          <w:t>деятельностью</w:t>
        </w:r>
        <w:r w:rsidR="001B1EE2" w:rsidRPr="008D4321">
          <w:rPr>
            <w:rStyle w:val="a5"/>
          </w:rPr>
          <w:t xml:space="preserve"> и системв внутреннего контроля</w:t>
        </w:r>
        <w:r w:rsidR="00E23C41" w:rsidRPr="008D4321">
          <w:rPr>
            <w:rStyle w:val="a5"/>
          </w:rPr>
          <w:t xml:space="preserve"> Общества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_Toc417547677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24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83" w:history="1">
        <w:r w:rsidR="00E23C41" w:rsidRPr="008D4321">
          <w:rPr>
            <w:rStyle w:val="a5"/>
          </w:rPr>
          <w:t>5.1.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Страновые, региональные и отраслевые риски</w:t>
        </w:r>
        <w:r w:rsidR="00E23C41" w:rsidRPr="008D4321">
          <w:rPr>
            <w:webHidden/>
          </w:rPr>
          <w:tab/>
        </w:r>
      </w:hyperlink>
      <w:r w:rsidR="001B1EE2" w:rsidRPr="008D4321">
        <w:t>2</w:t>
      </w:r>
      <w:r w:rsidR="00375B88" w:rsidRPr="008D4321">
        <w:t>4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84" w:history="1">
        <w:r w:rsidR="00E23C41" w:rsidRPr="008D4321">
          <w:rPr>
            <w:rStyle w:val="a5"/>
          </w:rPr>
          <w:t>5.2.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Финансовые риски</w:t>
        </w:r>
        <w:r w:rsidR="00E23C41" w:rsidRPr="008D4321">
          <w:rPr>
            <w:webHidden/>
          </w:rPr>
          <w:tab/>
        </w:r>
      </w:hyperlink>
      <w:r w:rsidR="008D4321">
        <w:t>2</w:t>
      </w:r>
      <w:r w:rsidR="00375B88" w:rsidRPr="008D4321">
        <w:t>4</w:t>
      </w:r>
    </w:p>
    <w:p w:rsidR="00E23C41" w:rsidRPr="008D4321" w:rsidRDefault="00E547CE" w:rsidP="0084106D">
      <w:pPr>
        <w:pStyle w:val="35"/>
      </w:pPr>
      <w:hyperlink w:anchor="_Toc417547685" w:history="1">
        <w:r w:rsidR="00E23C41" w:rsidRPr="008D4321">
          <w:rPr>
            <w:rStyle w:val="a5"/>
          </w:rPr>
          <w:t>5.3.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Риски, связанные с производственно-хозяйственной деятельностью</w:t>
        </w:r>
        <w:r w:rsidR="00E23C41" w:rsidRPr="008D4321">
          <w:rPr>
            <w:webHidden/>
          </w:rPr>
          <w:tab/>
        </w:r>
      </w:hyperlink>
      <w:r w:rsidR="001B1EE2" w:rsidRPr="008D4321">
        <w:t>2</w:t>
      </w:r>
      <w:r w:rsidR="00375B88" w:rsidRPr="008D4321">
        <w:t>5</w:t>
      </w:r>
    </w:p>
    <w:p w:rsidR="001B1EE2" w:rsidRPr="008D4321" w:rsidRDefault="001B1EE2" w:rsidP="001B1EE2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5.4.               Модель системы внутреннего контроля</w:t>
      </w:r>
      <w:r w:rsidR="005758FC">
        <w:rPr>
          <w:rFonts w:eastAsiaTheme="minorEastAsia"/>
          <w:lang w:eastAsia="en-US"/>
        </w:rPr>
        <w:t xml:space="preserve"> ………………………………………</w:t>
      </w:r>
      <w:r w:rsidR="00B53776">
        <w:rPr>
          <w:rFonts w:eastAsiaTheme="minorEastAsia"/>
          <w:lang w:eastAsia="en-US"/>
        </w:rPr>
        <w:t>..</w:t>
      </w:r>
      <w:r w:rsidRPr="008D4321">
        <w:rPr>
          <w:rFonts w:eastAsiaTheme="minorEastAsia"/>
          <w:lang w:eastAsia="en-US"/>
        </w:rPr>
        <w:t>2</w:t>
      </w:r>
      <w:r w:rsidR="00375B88" w:rsidRPr="008D4321">
        <w:rPr>
          <w:rFonts w:eastAsiaTheme="minorEastAsia"/>
          <w:lang w:eastAsia="en-US"/>
        </w:rPr>
        <w:t>5</w:t>
      </w:r>
    </w:p>
    <w:p w:rsidR="001B1EE2" w:rsidRPr="008D4321" w:rsidRDefault="001B1EE2" w:rsidP="001B1EE2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 xml:space="preserve"> </w:t>
      </w: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86" w:history="1">
        <w:r w:rsidR="00E23C41" w:rsidRPr="008D4321">
          <w:rPr>
            <w:rStyle w:val="a5"/>
          </w:rPr>
          <w:t>Раздел 6. Инвестиционная деятельность Общества.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_Toc417547686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28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88" w:history="1">
        <w:r w:rsidR="00E23C41" w:rsidRPr="008D4321">
          <w:rPr>
            <w:rStyle w:val="a5"/>
          </w:rPr>
          <w:t>6.1.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Параметры инвестиционной деятельности</w:t>
        </w:r>
        <w:r w:rsidR="00E23C41" w:rsidRPr="008D4321">
          <w:rPr>
            <w:webHidden/>
          </w:rPr>
          <w:tab/>
        </w:r>
      </w:hyperlink>
      <w:r w:rsidR="001B1EE2" w:rsidRPr="008D4321">
        <w:t>2</w:t>
      </w:r>
      <w:r w:rsidR="00B53776">
        <w:t>8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89" w:history="1">
        <w:r w:rsidR="00E23C41" w:rsidRPr="008D4321">
          <w:rPr>
            <w:rStyle w:val="a5"/>
          </w:rPr>
          <w:t>6.2.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Направление и структура капитальных вложений</w:t>
        </w:r>
        <w:r w:rsidR="00E23C41" w:rsidRPr="008D4321">
          <w:rPr>
            <w:webHidden/>
          </w:rPr>
          <w:tab/>
        </w:r>
      </w:hyperlink>
      <w:r w:rsidR="001B1EE2" w:rsidRPr="008D4321">
        <w:t>2</w:t>
      </w:r>
      <w:r w:rsidR="00B53776">
        <w:t>8</w:t>
      </w: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691" w:history="1">
        <w:r w:rsidR="00E23C41" w:rsidRPr="008D4321">
          <w:rPr>
            <w:rStyle w:val="a5"/>
          </w:rPr>
          <w:t>Раздел 7. Кадровая политика и социальная ответственность.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_Toc417547691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29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693" w:history="1">
        <w:r w:rsidR="00E23C41" w:rsidRPr="008D4321">
          <w:rPr>
            <w:rStyle w:val="a5"/>
          </w:rPr>
          <w:t>7.1.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Численность и структура работников</w:t>
        </w:r>
        <w:r w:rsidR="00E23C41" w:rsidRPr="008D4321">
          <w:rPr>
            <w:webHidden/>
          </w:rPr>
          <w:tab/>
        </w:r>
      </w:hyperlink>
      <w:r w:rsidR="00375B88" w:rsidRPr="008D4321">
        <w:t>2</w:t>
      </w:r>
      <w:r w:rsidR="00136910">
        <w:t>9</w:t>
      </w:r>
    </w:p>
    <w:p w:rsidR="00E23C41" w:rsidRPr="00B21A29" w:rsidRDefault="00E547CE" w:rsidP="0084106D">
      <w:pPr>
        <w:pStyle w:val="35"/>
        <w:rPr>
          <w:rFonts w:eastAsiaTheme="minorEastAsia"/>
          <w:lang w:eastAsia="ru-RU"/>
        </w:rPr>
      </w:pPr>
      <w:hyperlink w:anchor="_Toc417547694" w:history="1">
        <w:r w:rsidR="00E23C41" w:rsidRPr="008D4321">
          <w:rPr>
            <w:rStyle w:val="a5"/>
          </w:rPr>
          <w:t>7.2.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Социальная ответственность</w:t>
        </w:r>
        <w:r w:rsidR="00E23C41" w:rsidRPr="008D4321">
          <w:rPr>
            <w:webHidden/>
          </w:rPr>
          <w:tab/>
        </w:r>
      </w:hyperlink>
      <w:r w:rsidR="00F906B9" w:rsidRPr="00B21A29">
        <w:t>29</w:t>
      </w:r>
    </w:p>
    <w:p w:rsidR="00E23C41" w:rsidRPr="00B21A29" w:rsidRDefault="00E547CE" w:rsidP="0084106D">
      <w:pPr>
        <w:pStyle w:val="35"/>
      </w:pPr>
      <w:hyperlink w:anchor="_Toc417547695" w:history="1">
        <w:r w:rsidR="00E23C41" w:rsidRPr="008D4321">
          <w:rPr>
            <w:rStyle w:val="a5"/>
          </w:rPr>
          <w:t>7.3.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Охрана труда</w:t>
        </w:r>
        <w:r w:rsidR="00E23C41" w:rsidRPr="008D4321">
          <w:rPr>
            <w:webHidden/>
          </w:rPr>
          <w:tab/>
        </w:r>
      </w:hyperlink>
      <w:r w:rsidR="00B53776">
        <w:t>3</w:t>
      </w:r>
      <w:r w:rsidR="00F906B9" w:rsidRPr="00B21A29">
        <w:t>0</w:t>
      </w:r>
    </w:p>
    <w:p w:rsidR="005758FC" w:rsidRPr="00B21A29" w:rsidRDefault="005758FC" w:rsidP="005758FC">
      <w:pPr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lastRenderedPageBreak/>
        <w:t>7.4.                Ключевые показатели эффективности …………………………………………3</w:t>
      </w:r>
      <w:r w:rsidR="00F906B9" w:rsidRPr="00B21A29">
        <w:rPr>
          <w:rFonts w:eastAsiaTheme="minorEastAsia"/>
          <w:lang w:eastAsia="en-US"/>
        </w:rPr>
        <w:t>0</w:t>
      </w:r>
    </w:p>
    <w:p w:rsidR="00E23C41" w:rsidRPr="008D4321" w:rsidRDefault="00E547CE" w:rsidP="00720663">
      <w:pPr>
        <w:pStyle w:val="26"/>
        <w:spacing w:before="240"/>
        <w:rPr>
          <w:rFonts w:eastAsiaTheme="minorEastAsia"/>
          <w:lang w:eastAsia="ru-RU"/>
        </w:rPr>
      </w:pPr>
      <w:r>
        <w:t>Раздел 8. Анализ финансового состояния и результатов деятельности Общества</w:t>
      </w:r>
      <w:r w:rsidR="00B66D9B">
        <w:t>...............</w:t>
      </w:r>
      <w:bookmarkStart w:id="0" w:name="_GoBack"/>
      <w:bookmarkEnd w:id="0"/>
      <w:r>
        <w:t>32</w:t>
      </w:r>
    </w:p>
    <w:p w:rsidR="00E23C41" w:rsidRPr="00700C68" w:rsidRDefault="00E547CE" w:rsidP="0084106D">
      <w:pPr>
        <w:pStyle w:val="35"/>
        <w:rPr>
          <w:rFonts w:eastAsiaTheme="minorEastAsia"/>
          <w:lang w:eastAsia="ru-RU"/>
        </w:rPr>
      </w:pPr>
      <w:hyperlink w:anchor="_Toc417547699" w:history="1">
        <w:r w:rsidR="00E23C41" w:rsidRPr="008D4321">
          <w:rPr>
            <w:rStyle w:val="a5"/>
          </w:rPr>
          <w:t>8.1.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Основные финансово-экономические показатели деятельности</w:t>
        </w:r>
      </w:hyperlink>
      <w:r>
        <w:rPr>
          <w:rStyle w:val="a5"/>
          <w:u w:val="none"/>
        </w:rPr>
        <w:t>……………...</w:t>
      </w:r>
      <w:r w:rsidR="00375B88" w:rsidRPr="00700C68">
        <w:t>3</w:t>
      </w:r>
      <w:r w:rsidR="00700C68" w:rsidRPr="00700C68">
        <w:t>2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00" w:history="1">
        <w:r w:rsidR="00E23C41" w:rsidRPr="008D4321">
          <w:rPr>
            <w:rStyle w:val="a5"/>
          </w:rPr>
          <w:t>8.2.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Выручка от реализации продукции и услуг</w:t>
        </w:r>
      </w:hyperlink>
      <w:r w:rsidR="00B66D9B">
        <w:t>…………………………………….</w:t>
      </w:r>
      <w:r w:rsidR="00375B88" w:rsidRPr="008D4321">
        <w:t>3</w:t>
      </w:r>
      <w:r w:rsidR="00700C68">
        <w:t>3</w:t>
      </w:r>
    </w:p>
    <w:p w:rsidR="00E23C41" w:rsidRPr="008D4321" w:rsidRDefault="00E547CE" w:rsidP="0084106D">
      <w:pPr>
        <w:pStyle w:val="35"/>
      </w:pPr>
      <w:hyperlink w:anchor="_Toc417547701" w:history="1">
        <w:r w:rsidR="00E23C41" w:rsidRPr="008D4321">
          <w:rPr>
            <w:rStyle w:val="a5"/>
          </w:rPr>
          <w:t>8.3.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Затраты на производство и реализацию продукции и услуг</w:t>
        </w:r>
      </w:hyperlink>
      <w:r w:rsidR="00700C68">
        <w:rPr>
          <w:rStyle w:val="a5"/>
          <w:u w:val="none"/>
        </w:rPr>
        <w:t>………………….</w:t>
      </w:r>
      <w:r w:rsidR="00375B88" w:rsidRPr="008D4321">
        <w:t xml:space="preserve"> 3</w:t>
      </w:r>
      <w:r w:rsidR="00700C68">
        <w:t>3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8.4.                Информация об объеме энергоресурсов, использованных в отчетном году   3</w:t>
      </w:r>
      <w:r w:rsidR="00700C68">
        <w:rPr>
          <w:rFonts w:eastAsiaTheme="minorEastAsia"/>
          <w:lang w:eastAsia="en-US"/>
        </w:rPr>
        <w:t>5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03" w:history="1">
        <w:r w:rsidR="00E23C41" w:rsidRPr="008D4321">
          <w:rPr>
            <w:rStyle w:val="a5"/>
          </w:rPr>
          <w:t>8.5.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Анализ дебиторской задолженности</w:t>
        </w:r>
        <w:r w:rsidR="00E23C41" w:rsidRPr="008D4321">
          <w:rPr>
            <w:webHidden/>
          </w:rPr>
          <w:tab/>
        </w:r>
      </w:hyperlink>
      <w:r w:rsidR="00375B88" w:rsidRPr="008D4321">
        <w:t>3</w:t>
      </w:r>
      <w:r w:rsidR="00700C68">
        <w:t>5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04" w:history="1">
        <w:r w:rsidR="00E23C41" w:rsidRPr="008D4321">
          <w:rPr>
            <w:rStyle w:val="a5"/>
          </w:rPr>
          <w:t>8.6.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Анализ кредиторской задолженности</w:t>
        </w:r>
        <w:r w:rsidR="00E23C41" w:rsidRPr="008D4321">
          <w:rPr>
            <w:webHidden/>
          </w:rPr>
          <w:tab/>
        </w:r>
      </w:hyperlink>
      <w:r w:rsidR="008C07B5" w:rsidRPr="008D4321">
        <w:t>3</w:t>
      </w:r>
      <w:r w:rsidR="00700C68">
        <w:t>6</w:t>
      </w:r>
    </w:p>
    <w:p w:rsidR="00E23C41" w:rsidRPr="008D4321" w:rsidRDefault="00E547CE" w:rsidP="0084106D">
      <w:pPr>
        <w:pStyle w:val="35"/>
      </w:pPr>
      <w:hyperlink w:anchor="_Toc417547705" w:history="1">
        <w:r w:rsidR="00E23C41" w:rsidRPr="008D4321">
          <w:rPr>
            <w:rStyle w:val="a5"/>
          </w:rPr>
          <w:t>8.7.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Прибыль (убыток) от реализации продукции и услуг</w:t>
        </w:r>
        <w:r w:rsidR="00E23C41" w:rsidRPr="008D4321">
          <w:rPr>
            <w:webHidden/>
          </w:rPr>
          <w:tab/>
        </w:r>
      </w:hyperlink>
      <w:r w:rsidR="00375B88" w:rsidRPr="008D4321">
        <w:t>3</w:t>
      </w:r>
      <w:r w:rsidR="00700C68">
        <w:t>6</w:t>
      </w:r>
    </w:p>
    <w:p w:rsidR="00375B88" w:rsidRPr="008D4321" w:rsidRDefault="00375B88" w:rsidP="00375B88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8.8.                Распределение прибыли и дивидендная политика</w:t>
      </w:r>
      <w:r w:rsidR="00B21A29">
        <w:rPr>
          <w:rFonts w:eastAsiaTheme="minorEastAsia"/>
          <w:lang w:eastAsia="en-US"/>
        </w:rPr>
        <w:t xml:space="preserve"> ……………………………</w:t>
      </w:r>
      <w:r w:rsidRPr="008D4321">
        <w:rPr>
          <w:rFonts w:eastAsiaTheme="minorEastAsia"/>
          <w:lang w:eastAsia="en-US"/>
        </w:rPr>
        <w:t>3</w:t>
      </w:r>
      <w:r w:rsidR="00700C68">
        <w:rPr>
          <w:rFonts w:eastAsiaTheme="minorEastAsia"/>
          <w:lang w:eastAsia="en-US"/>
        </w:rPr>
        <w:t>7</w:t>
      </w:r>
    </w:p>
    <w:p w:rsidR="00375B88" w:rsidRPr="008D4321" w:rsidRDefault="00375B88" w:rsidP="00375B88">
      <w:pPr>
        <w:rPr>
          <w:rFonts w:eastAsiaTheme="minorEastAsia"/>
          <w:lang w:eastAsia="en-US"/>
        </w:rPr>
      </w:pP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07" w:history="1">
        <w:r w:rsidR="00E23C41" w:rsidRPr="008D4321">
          <w:rPr>
            <w:rStyle w:val="a5"/>
          </w:rPr>
          <w:t>8.9.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Структура активов и пассивов</w:t>
        </w:r>
        <w:r w:rsidR="00E23C41" w:rsidRPr="008D4321">
          <w:rPr>
            <w:webHidden/>
          </w:rPr>
          <w:tab/>
        </w:r>
      </w:hyperlink>
      <w:r w:rsidR="00C64687" w:rsidRPr="008D4321">
        <w:t>3</w:t>
      </w:r>
      <w:r w:rsidR="00700C68">
        <w:t>8</w:t>
      </w:r>
    </w:p>
    <w:p w:rsidR="00E23C41" w:rsidRPr="008D4321" w:rsidRDefault="00E547CE" w:rsidP="0084106D">
      <w:pPr>
        <w:pStyle w:val="35"/>
      </w:pPr>
      <w:hyperlink w:anchor="_Toc417547708" w:history="1">
        <w:r w:rsidR="00E23C41" w:rsidRPr="008D4321">
          <w:rPr>
            <w:rStyle w:val="a5"/>
          </w:rPr>
          <w:t>8.10.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Показатели платежеспособности (ликвидности)</w:t>
        </w:r>
        <w:r w:rsidR="00E23C41" w:rsidRPr="008D4321">
          <w:rPr>
            <w:webHidden/>
          </w:rPr>
          <w:tab/>
        </w:r>
      </w:hyperlink>
      <w:r w:rsidR="008C07B5" w:rsidRPr="008D4321">
        <w:t>3</w:t>
      </w:r>
      <w:r w:rsidR="00700C68">
        <w:t>9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8.11.              Показатели финансовой устойчивости</w:t>
      </w:r>
      <w:r w:rsidR="00700C68">
        <w:rPr>
          <w:rFonts w:eastAsiaTheme="minorEastAsia"/>
          <w:lang w:eastAsia="en-US"/>
        </w:rPr>
        <w:t>…………………………………………</w:t>
      </w:r>
      <w:r w:rsidRPr="008D4321">
        <w:rPr>
          <w:rFonts w:eastAsiaTheme="minorEastAsia"/>
          <w:lang w:eastAsia="en-US"/>
        </w:rPr>
        <w:t>3</w:t>
      </w:r>
      <w:r w:rsidR="00720663">
        <w:rPr>
          <w:rFonts w:eastAsiaTheme="minorEastAsia"/>
          <w:lang w:eastAsia="en-US"/>
        </w:rPr>
        <w:t>9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 xml:space="preserve">8.12.              Показатели рентабельности </w:t>
      </w:r>
      <w:r w:rsidR="00700C68">
        <w:rPr>
          <w:rFonts w:eastAsiaTheme="minorEastAsia"/>
          <w:lang w:eastAsia="en-US"/>
        </w:rPr>
        <w:t>…………………………………………………….40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11" w:history="1">
        <w:r w:rsidR="00E23C41" w:rsidRPr="008D4321">
          <w:rPr>
            <w:rStyle w:val="a5"/>
          </w:rPr>
          <w:t>8.13.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Показатели деловой активности</w:t>
        </w:r>
        <w:r w:rsidR="00E23C41" w:rsidRPr="008D4321">
          <w:rPr>
            <w:webHidden/>
          </w:rPr>
          <w:tab/>
        </w:r>
      </w:hyperlink>
      <w:r w:rsidR="00720663">
        <w:t>40</w:t>
      </w:r>
    </w:p>
    <w:p w:rsidR="00E23C41" w:rsidRPr="008D4321" w:rsidRDefault="00E547CE" w:rsidP="0084106D">
      <w:pPr>
        <w:pStyle w:val="35"/>
      </w:pPr>
      <w:hyperlink w:anchor="_Toc417547712" w:history="1">
        <w:r w:rsidR="00E23C41" w:rsidRPr="008D4321">
          <w:rPr>
            <w:rStyle w:val="a5"/>
          </w:rPr>
          <w:t>8.14.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Чистые активы Общества</w:t>
        </w:r>
        <w:r w:rsidR="00E23C41" w:rsidRPr="008D4321">
          <w:rPr>
            <w:webHidden/>
          </w:rPr>
          <w:tab/>
        </w:r>
      </w:hyperlink>
      <w:r w:rsidR="00720663">
        <w:t>4</w:t>
      </w:r>
      <w:r w:rsidR="00700C68">
        <w:t>1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8.15.              Информация об участии ПАО "СЗЭУК" в профильном Обществе</w:t>
      </w:r>
      <w:r w:rsidR="0084106D">
        <w:rPr>
          <w:rFonts w:eastAsiaTheme="minorEastAsia"/>
          <w:lang w:eastAsia="en-US"/>
        </w:rPr>
        <w:t>………….</w:t>
      </w:r>
      <w:r w:rsidR="00720663">
        <w:rPr>
          <w:rFonts w:eastAsiaTheme="minorEastAsia"/>
          <w:lang w:eastAsia="en-US"/>
        </w:rPr>
        <w:t xml:space="preserve"> 4</w:t>
      </w:r>
      <w:r w:rsidR="00700C68">
        <w:rPr>
          <w:rFonts w:eastAsiaTheme="minorEastAsia"/>
          <w:lang w:eastAsia="en-US"/>
        </w:rPr>
        <w:t>1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>8.16               Информация о структуре имущественного комплекса ПАО "СЗЭУК" и его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 xml:space="preserve">                      изменениях</w:t>
      </w:r>
      <w:r w:rsidR="00492E82">
        <w:rPr>
          <w:rFonts w:eastAsiaTheme="minorEastAsia"/>
          <w:lang w:eastAsia="en-US"/>
        </w:rPr>
        <w:t>……………………………………………………………………….</w:t>
      </w:r>
      <w:r w:rsidR="00720663">
        <w:rPr>
          <w:rFonts w:eastAsiaTheme="minorEastAsia"/>
          <w:lang w:eastAsia="en-US"/>
        </w:rPr>
        <w:t>41</w:t>
      </w:r>
    </w:p>
    <w:p w:rsidR="00C64687" w:rsidRPr="008D4321" w:rsidRDefault="00C64687" w:rsidP="00C64687">
      <w:pPr>
        <w:rPr>
          <w:rFonts w:eastAsiaTheme="minorEastAsia"/>
          <w:lang w:eastAsia="en-US"/>
        </w:rPr>
      </w:pPr>
      <w:r w:rsidRPr="008D4321">
        <w:rPr>
          <w:rFonts w:eastAsiaTheme="minorEastAsia"/>
          <w:lang w:eastAsia="en-US"/>
        </w:rPr>
        <w:t xml:space="preserve">                                                                                        </w:t>
      </w: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713" w:history="1">
        <w:r w:rsidR="00E23C41" w:rsidRPr="008D4321">
          <w:rPr>
            <w:rStyle w:val="a5"/>
          </w:rPr>
          <w:t>Раздел 9. Закупочная деятельность Общества.</w:t>
        </w:r>
        <w:r w:rsidR="00E23C41" w:rsidRPr="008D4321">
          <w:rPr>
            <w:webHidden/>
          </w:rPr>
          <w:tab/>
        </w:r>
      </w:hyperlink>
      <w:r w:rsidR="008D4321">
        <w:t>4</w:t>
      </w:r>
      <w:r w:rsidR="00700C68">
        <w:t>3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15" w:history="1">
        <w:r w:rsidR="00E23C41" w:rsidRPr="008D4321">
          <w:rPr>
            <w:rStyle w:val="a5"/>
          </w:rPr>
          <w:t>9.1.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Годовая комплексная программа закупок</w:t>
        </w:r>
        <w:r w:rsidR="00E23C41" w:rsidRPr="008D4321">
          <w:rPr>
            <w:webHidden/>
          </w:rPr>
          <w:tab/>
        </w:r>
        <w:r w:rsidR="008C07B5" w:rsidRPr="008D4321">
          <w:rPr>
            <w:webHidden/>
          </w:rPr>
          <w:t>4</w:t>
        </w:r>
      </w:hyperlink>
      <w:r w:rsidR="00700C68">
        <w:t>3</w:t>
      </w:r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16" w:history="1">
        <w:r w:rsidR="00E23C41" w:rsidRPr="008D4321">
          <w:rPr>
            <w:rStyle w:val="a5"/>
          </w:rPr>
          <w:t>9.2.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Результаты закупочной деятельности за 201</w:t>
        </w:r>
        <w:r w:rsidR="008D4321">
          <w:rPr>
            <w:rStyle w:val="a5"/>
          </w:rPr>
          <w:t>6</w:t>
        </w:r>
        <w:r w:rsidR="00E23C41" w:rsidRPr="008D4321">
          <w:rPr>
            <w:rStyle w:val="a5"/>
          </w:rPr>
          <w:t xml:space="preserve"> год</w:t>
        </w:r>
        <w:r w:rsidR="00E23C41" w:rsidRPr="008D4321">
          <w:rPr>
            <w:webHidden/>
          </w:rPr>
          <w:tab/>
        </w:r>
      </w:hyperlink>
      <w:r w:rsidR="008D4321">
        <w:t>4</w:t>
      </w:r>
      <w:r w:rsidR="00700C68">
        <w:t>3</w:t>
      </w:r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717" w:history="1">
        <w:r w:rsidR="00E23C41" w:rsidRPr="008D4321">
          <w:rPr>
            <w:rStyle w:val="a5"/>
          </w:rPr>
          <w:t>Раздел 10. Задачи и перспективы Общества на 201</w:t>
        </w:r>
        <w:r w:rsidR="008A33A1" w:rsidRPr="008D4321">
          <w:rPr>
            <w:rStyle w:val="a5"/>
          </w:rPr>
          <w:t>6</w:t>
        </w:r>
        <w:r w:rsidR="00E23C41" w:rsidRPr="008D4321">
          <w:rPr>
            <w:rStyle w:val="a5"/>
          </w:rPr>
          <w:t xml:space="preserve"> год.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_Toc417547717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45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19" w:history="1">
        <w:r w:rsidR="00E23C41" w:rsidRPr="008D4321">
          <w:rPr>
            <w:rStyle w:val="a5"/>
          </w:rPr>
          <w:t>10.1.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Главная цель Общества.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_Toc417547719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45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20" w:history="1">
        <w:r w:rsidR="00E23C41" w:rsidRPr="008D4321">
          <w:rPr>
            <w:rStyle w:val="a5"/>
          </w:rPr>
          <w:t>10.2.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Задачи Общества.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_Toc417547720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45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21" w:history="1">
        <w:r w:rsidR="00E23C41" w:rsidRPr="008D4321">
          <w:rPr>
            <w:rStyle w:val="a5"/>
          </w:rPr>
          <w:t>10.3.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Перспективы развития Общества.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_Toc417547721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45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720663">
      <w:pPr>
        <w:pStyle w:val="26"/>
        <w:rPr>
          <w:rFonts w:eastAsiaTheme="minorEastAsia"/>
          <w:lang w:eastAsia="ru-RU"/>
        </w:rPr>
      </w:pPr>
      <w:hyperlink w:anchor="_Toc417547722" w:history="1">
        <w:r w:rsidR="00E23C41" w:rsidRPr="008D4321">
          <w:rPr>
            <w:rStyle w:val="a5"/>
          </w:rPr>
          <w:t>Раздел 11. Справочная информация об Обществе.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_Toc417547722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46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24" w:history="1">
        <w:r w:rsidR="00E23C41" w:rsidRPr="008D4321">
          <w:rPr>
            <w:rStyle w:val="a5"/>
          </w:rPr>
          <w:t>11.1.</w:t>
        </w:r>
        <w:r w:rsidR="00E23C41" w:rsidRPr="008D4321">
          <w:rPr>
            <w:rFonts w:eastAsiaTheme="minorEastAsia"/>
            <w:lang w:eastAsia="ru-RU"/>
          </w:rPr>
          <w:tab/>
        </w:r>
        <w:r w:rsidR="00E23C41" w:rsidRPr="008D4321">
          <w:rPr>
            <w:rStyle w:val="a5"/>
          </w:rPr>
          <w:t>Сведения об Обществе</w:t>
        </w:r>
        <w:r w:rsidR="00E23C41" w:rsidRPr="008D4321">
          <w:rPr>
            <w:webHidden/>
          </w:rPr>
          <w:tab/>
        </w:r>
        <w:r w:rsidR="002977A4" w:rsidRPr="008D4321">
          <w:rPr>
            <w:webHidden/>
          </w:rPr>
          <w:fldChar w:fldCharType="begin"/>
        </w:r>
        <w:r w:rsidR="00E23C41" w:rsidRPr="008D4321">
          <w:rPr>
            <w:webHidden/>
          </w:rPr>
          <w:instrText xml:space="preserve"> PAGEREF _Toc417547724 \h </w:instrText>
        </w:r>
        <w:r w:rsidR="002977A4" w:rsidRPr="008D4321">
          <w:rPr>
            <w:webHidden/>
          </w:rPr>
        </w:r>
        <w:r w:rsidR="002977A4" w:rsidRPr="008D4321">
          <w:rPr>
            <w:webHidden/>
          </w:rPr>
          <w:fldChar w:fldCharType="separate"/>
        </w:r>
        <w:r w:rsidR="00B66D9B">
          <w:rPr>
            <w:webHidden/>
          </w:rPr>
          <w:t>46</w:t>
        </w:r>
        <w:r w:rsidR="002977A4" w:rsidRPr="008D4321">
          <w:rPr>
            <w:webHidden/>
          </w:rPr>
          <w:fldChar w:fldCharType="end"/>
        </w:r>
      </w:hyperlink>
    </w:p>
    <w:p w:rsidR="00E23C41" w:rsidRPr="008D4321" w:rsidRDefault="00E547CE" w:rsidP="0084106D">
      <w:pPr>
        <w:pStyle w:val="35"/>
        <w:rPr>
          <w:rFonts w:eastAsiaTheme="minorEastAsia"/>
          <w:lang w:eastAsia="ru-RU"/>
        </w:rPr>
      </w:pPr>
      <w:hyperlink w:anchor="_Toc417547726" w:history="1"/>
    </w:p>
    <w:p w:rsidR="00DB521F" w:rsidRDefault="002977A4" w:rsidP="003C784E">
      <w:pPr>
        <w:tabs>
          <w:tab w:val="left" w:pos="1276"/>
        </w:tabs>
      </w:pPr>
      <w:r w:rsidRPr="008D4321">
        <w:fldChar w:fldCharType="end"/>
      </w:r>
      <w:r w:rsidR="00477746" w:rsidRPr="008D4321">
        <w:t>Приложение 1</w:t>
      </w:r>
      <w:r w:rsidR="007F6A20" w:rsidRPr="008D4321">
        <w:t>.</w:t>
      </w:r>
      <w:r w:rsidR="00C46ADC" w:rsidRPr="008D4321">
        <w:t xml:space="preserve"> </w:t>
      </w:r>
      <w:r w:rsidR="004A1A9A" w:rsidRPr="008D4321">
        <w:t>Аудиторское заключение по б</w:t>
      </w:r>
      <w:r w:rsidR="007F6A20" w:rsidRPr="008D4321">
        <w:t>ухгалтерск</w:t>
      </w:r>
      <w:r w:rsidR="004A1A9A" w:rsidRPr="008D4321">
        <w:t xml:space="preserve">ой (финансовой) отчетности </w:t>
      </w:r>
      <w:r w:rsidR="008C07B5" w:rsidRPr="008D4321">
        <w:t>и бухгалтерский баланс П</w:t>
      </w:r>
      <w:r w:rsidR="004A1A9A" w:rsidRPr="008D4321">
        <w:t>АО «СЗЭУК» за период с 01 января по 31 декабря 201</w:t>
      </w:r>
      <w:r w:rsidR="0048339A" w:rsidRPr="008D4321">
        <w:t>6</w:t>
      </w:r>
      <w:r w:rsidR="004A1A9A" w:rsidRPr="008D4321">
        <w:t xml:space="preserve"> года</w:t>
      </w:r>
      <w:r w:rsidR="008C07B5" w:rsidRPr="008D4321">
        <w:t xml:space="preserve"> </w:t>
      </w:r>
      <w:r w:rsidR="007E40A8" w:rsidRPr="008D4321">
        <w:t>4</w:t>
      </w:r>
      <w:r w:rsidR="00492E82">
        <w:t>7</w:t>
      </w:r>
      <w:r w:rsidR="00DD6EEC" w:rsidRPr="008D4321">
        <w:t>-8</w:t>
      </w:r>
      <w:r w:rsidR="00492E82">
        <w:t>8</w:t>
      </w:r>
    </w:p>
    <w:p w:rsidR="00152619" w:rsidRDefault="00152619" w:rsidP="003C784E">
      <w:pPr>
        <w:tabs>
          <w:tab w:val="left" w:pos="1276"/>
        </w:tabs>
      </w:pPr>
    </w:p>
    <w:p w:rsidR="00152619" w:rsidRPr="00152619" w:rsidRDefault="00152619" w:rsidP="00152619">
      <w:pPr>
        <w:pStyle w:val="ConsTitle"/>
        <w:spacing w:after="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2619">
        <w:rPr>
          <w:rFonts w:ascii="Times New Roman" w:hAnsi="Times New Roman" w:cs="Times New Roman"/>
          <w:b w:val="0"/>
          <w:sz w:val="24"/>
          <w:szCs w:val="24"/>
        </w:rPr>
        <w:t xml:space="preserve">Приложение 2. Отчет о крупных сделках и сделках, в совершении которых имеется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</w:t>
      </w:r>
      <w:r w:rsidRPr="00152619">
        <w:rPr>
          <w:rFonts w:ascii="Times New Roman" w:hAnsi="Times New Roman" w:cs="Times New Roman"/>
          <w:b w:val="0"/>
          <w:sz w:val="24"/>
          <w:szCs w:val="24"/>
        </w:rPr>
        <w:t>заинтересованность, одобренных в 2016 году ПАО «СЗЭУК»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89-97</w:t>
      </w:r>
    </w:p>
    <w:p w:rsidR="00152619" w:rsidRPr="00152619" w:rsidRDefault="00152619" w:rsidP="00152619">
      <w:pPr>
        <w:pStyle w:val="ConsTitle"/>
        <w:spacing w:after="4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52619" w:rsidRPr="008D4321" w:rsidRDefault="00152619" w:rsidP="003C784E">
      <w:pPr>
        <w:tabs>
          <w:tab w:val="left" w:pos="1276"/>
        </w:tabs>
      </w:pPr>
    </w:p>
    <w:p w:rsidR="002D2ECD" w:rsidRDefault="002D2ECD" w:rsidP="008D4321">
      <w:pPr>
        <w:rPr>
          <w:lang w:eastAsia="ru-RU"/>
        </w:rPr>
      </w:pPr>
      <w:bookmarkStart w:id="1" w:name="_Toc417547656"/>
    </w:p>
    <w:p w:rsidR="008D4321" w:rsidRPr="008D4321" w:rsidRDefault="008D4321" w:rsidP="008D4321">
      <w:pPr>
        <w:rPr>
          <w:lang w:eastAsia="ru-RU"/>
        </w:rPr>
      </w:pPr>
    </w:p>
    <w:p w:rsidR="001B1460" w:rsidRPr="00A94B81" w:rsidRDefault="00341104" w:rsidP="00F35B4F">
      <w:pPr>
        <w:pStyle w:val="2"/>
        <w:jc w:val="both"/>
        <w:rPr>
          <w:rFonts w:ascii="Times New Roman" w:hAnsi="Times New Roman" w:cs="Times New Roman"/>
        </w:rPr>
      </w:pPr>
      <w:bookmarkStart w:id="2" w:name="_Hlk481575830"/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1275" cy="3086100"/>
            <wp:effectExtent l="0" t="0" r="9525" b="0"/>
            <wp:wrapSquare wrapText="bothSides"/>
            <wp:docPr id="15" name="Рисунок 15" descr="C:\Users\Secretary\AppData\Local\Microsoft\Windows\INetCache\Content.Word\Терентьев СН для публикации Энергетическая страте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\AppData\Local\Microsoft\Windows\INetCache\Content.Word\Терентьев СН для публикации Энергетическая стратегия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60" w:rsidRPr="00A94B81">
        <w:rPr>
          <w:rFonts w:ascii="Times New Roman" w:hAnsi="Times New Roman" w:cs="Times New Roman"/>
        </w:rPr>
        <w:t>Раздел 1. О</w:t>
      </w:r>
      <w:r w:rsidR="00150A7A" w:rsidRPr="00A94B81">
        <w:rPr>
          <w:rFonts w:ascii="Times New Roman" w:hAnsi="Times New Roman" w:cs="Times New Roman"/>
        </w:rPr>
        <w:t>бращение Генерального</w:t>
      </w:r>
      <w:r w:rsidR="00F35B4F">
        <w:rPr>
          <w:rFonts w:ascii="Times New Roman" w:hAnsi="Times New Roman" w:cs="Times New Roman"/>
        </w:rPr>
        <w:t xml:space="preserve">             </w:t>
      </w:r>
      <w:r w:rsidR="00150A7A" w:rsidRPr="00A94B81">
        <w:rPr>
          <w:rFonts w:ascii="Times New Roman" w:hAnsi="Times New Roman" w:cs="Times New Roman"/>
        </w:rPr>
        <w:t xml:space="preserve"> директора Общества.</w:t>
      </w:r>
      <w:bookmarkEnd w:id="1"/>
    </w:p>
    <w:p w:rsidR="00465361" w:rsidRDefault="00465361" w:rsidP="001B1460">
      <w:pPr>
        <w:jc w:val="both"/>
        <w:outlineLvl w:val="0"/>
        <w:rPr>
          <w:b/>
        </w:rPr>
      </w:pPr>
    </w:p>
    <w:p w:rsidR="001D2E2D" w:rsidRPr="00340CC5" w:rsidRDefault="001D2E2D" w:rsidP="009B1D34">
      <w:pPr>
        <w:ind w:firstLine="709"/>
        <w:jc w:val="both"/>
        <w:outlineLvl w:val="0"/>
        <w:rPr>
          <w:szCs w:val="26"/>
        </w:rPr>
      </w:pPr>
      <w:r>
        <w:rPr>
          <w:szCs w:val="26"/>
        </w:rPr>
        <w:t>Публичное акционерное общество</w:t>
      </w:r>
      <w:r w:rsidRPr="00340CC5">
        <w:rPr>
          <w:szCs w:val="26"/>
        </w:rPr>
        <w:t xml:space="preserve"> «Северо-Западная энергетическая управляющая компания»</w:t>
      </w:r>
      <w:r>
        <w:rPr>
          <w:szCs w:val="26"/>
        </w:rPr>
        <w:t xml:space="preserve"> в </w:t>
      </w:r>
      <w:r w:rsidRPr="00340CC5">
        <w:rPr>
          <w:szCs w:val="26"/>
        </w:rPr>
        <w:t xml:space="preserve"> </w:t>
      </w:r>
      <w:r>
        <w:rPr>
          <w:szCs w:val="26"/>
        </w:rPr>
        <w:t xml:space="preserve"> </w:t>
      </w:r>
      <w:r w:rsidRPr="00340CC5">
        <w:rPr>
          <w:szCs w:val="26"/>
        </w:rPr>
        <w:t>201</w:t>
      </w:r>
      <w:r>
        <w:rPr>
          <w:szCs w:val="26"/>
        </w:rPr>
        <w:t>6</w:t>
      </w:r>
      <w:r w:rsidRPr="00340CC5">
        <w:rPr>
          <w:szCs w:val="26"/>
        </w:rPr>
        <w:t xml:space="preserve"> год</w:t>
      </w:r>
      <w:r>
        <w:rPr>
          <w:szCs w:val="26"/>
        </w:rPr>
        <w:t xml:space="preserve">у продолжило свое развитие как компания </w:t>
      </w:r>
      <w:r w:rsidRPr="00C363D2">
        <w:t>по оказанию сервисных услуг на объектах информационно-технологических систем и систем связи (далее ИТС и СС) ДЗО ПАО «Россети» (ПАО «Ленэн</w:t>
      </w:r>
      <w:r>
        <w:t>ерго» и АО «СПб ЭС»</w:t>
      </w:r>
      <w:r w:rsidRPr="00C363D2">
        <w:t>)</w:t>
      </w:r>
      <w:r>
        <w:t>.</w:t>
      </w:r>
      <w:r>
        <w:rPr>
          <w:szCs w:val="26"/>
        </w:rPr>
        <w:t xml:space="preserve"> </w:t>
      </w:r>
    </w:p>
    <w:p w:rsidR="001D2E2D" w:rsidRDefault="001D2E2D" w:rsidP="00F35B4F">
      <w:pPr>
        <w:tabs>
          <w:tab w:val="left" w:pos="4820"/>
          <w:tab w:val="left" w:pos="4962"/>
          <w:tab w:val="left" w:pos="5387"/>
          <w:tab w:val="left" w:pos="5954"/>
        </w:tabs>
        <w:spacing w:before="57"/>
        <w:jc w:val="both"/>
      </w:pPr>
      <w:r>
        <w:rPr>
          <w:sz w:val="26"/>
          <w:szCs w:val="26"/>
        </w:rPr>
        <w:tab/>
      </w:r>
      <w:r w:rsidR="00F35B4F">
        <w:rPr>
          <w:sz w:val="26"/>
          <w:szCs w:val="26"/>
        </w:rPr>
        <w:t xml:space="preserve">   </w:t>
      </w:r>
      <w:r w:rsidRPr="00C363D2">
        <w:t>В</w:t>
      </w:r>
      <w:r>
        <w:t xml:space="preserve"> отчетный период продолжались мероприятия по реализации Стратегии</w:t>
      </w:r>
      <w:r w:rsidRPr="00C363D2">
        <w:t>, рассмотренной на Правлении ПАО «Россети» и утвержденной Советом директ</w:t>
      </w:r>
      <w:r>
        <w:t>оров ПАО «СЗЭУК»</w:t>
      </w:r>
      <w:r w:rsidRPr="00C363D2">
        <w:t xml:space="preserve"> о создании на базе ПАО «СЗЭУК» единого оператора</w:t>
      </w:r>
      <w:r>
        <w:t xml:space="preserve"> по данному виду услуг</w:t>
      </w:r>
      <w:r w:rsidRPr="00C363D2">
        <w:t xml:space="preserve"> в Северо-Западном регионе </w:t>
      </w:r>
      <w:r>
        <w:t xml:space="preserve">(Протокол заседания Правления ПАО «Россети» № 343пр/4 от 15.05.2015 года). </w:t>
      </w:r>
    </w:p>
    <w:p w:rsidR="001D2E2D" w:rsidRDefault="001D2E2D" w:rsidP="005758FC">
      <w:pPr>
        <w:spacing w:before="57"/>
        <w:ind w:firstLine="709"/>
        <w:jc w:val="both"/>
      </w:pPr>
      <w:r>
        <w:t xml:space="preserve">В первом полугодии 2016 года менеджментом Общества была полностью сформирована договорная база путем участия в закупочных процедурах как ПАО «Ленэнерго», так и прочих заказчиков данных услуг, расположенных на территории г. Санкт-Петербург и Ленинградской области. </w:t>
      </w:r>
    </w:p>
    <w:p w:rsidR="001D2E2D" w:rsidRDefault="001D2E2D" w:rsidP="001D2E2D">
      <w:pPr>
        <w:spacing w:before="57"/>
        <w:ind w:firstLine="709"/>
        <w:jc w:val="both"/>
      </w:pPr>
      <w:r>
        <w:t>Проводилось формирование всех компетенций в области ИТС и СС за счет получения статуса партнера у основных вендоров, получения комплекта сертификатов и лицензий для полного покрытия ПАО «Ленэнерго в части ИТС и СС.</w:t>
      </w:r>
    </w:p>
    <w:p w:rsidR="001D2E2D" w:rsidRDefault="001D2E2D" w:rsidP="001D2E2D">
      <w:pPr>
        <w:spacing w:before="57"/>
        <w:ind w:firstLine="709"/>
        <w:jc w:val="both"/>
      </w:pPr>
      <w:r>
        <w:t>Проводилось доукомплектование необходимого персонала, обучение и его полное обеспечение материально-техническими ресурсами.</w:t>
      </w:r>
    </w:p>
    <w:p w:rsidR="001D2E2D" w:rsidRDefault="001D2E2D" w:rsidP="001D2E2D">
      <w:pPr>
        <w:spacing w:before="57"/>
        <w:ind w:firstLine="709"/>
        <w:jc w:val="both"/>
      </w:pPr>
      <w:r>
        <w:t xml:space="preserve">Проведен совместно с ПАО «Ленэнерго» полный аудит действующих договоров на ИТС и СС для формирования оптимальной договорной базы на период 2017-2020 </w:t>
      </w:r>
      <w:proofErr w:type="spellStart"/>
      <w:r>
        <w:t>г.г</w:t>
      </w:r>
      <w:proofErr w:type="spellEnd"/>
      <w:r>
        <w:t>.</w:t>
      </w:r>
    </w:p>
    <w:p w:rsidR="001D2E2D" w:rsidRPr="00340CC5" w:rsidRDefault="001D2E2D" w:rsidP="001D2E2D">
      <w:pPr>
        <w:spacing w:before="57"/>
        <w:ind w:firstLine="709"/>
        <w:jc w:val="both"/>
        <w:rPr>
          <w:sz w:val="22"/>
          <w:szCs w:val="26"/>
        </w:rPr>
      </w:pPr>
      <w:r>
        <w:t xml:space="preserve">Подготовлены технические задания на эксплуатацию и обслуживание ИТС и СС на период 2017-2020 </w:t>
      </w:r>
      <w:proofErr w:type="spellStart"/>
      <w:r>
        <w:t>г.г</w:t>
      </w:r>
      <w:proofErr w:type="spellEnd"/>
      <w:r>
        <w:t xml:space="preserve">, с учетом оптимизации как финансовых ресурсов, так и ресурсной базы. </w:t>
      </w:r>
    </w:p>
    <w:p w:rsidR="001D2E2D" w:rsidRDefault="001D2E2D" w:rsidP="001D2E2D">
      <w:pPr>
        <w:spacing w:before="57"/>
        <w:jc w:val="both"/>
        <w:rPr>
          <w:szCs w:val="26"/>
        </w:rPr>
      </w:pPr>
      <w:r w:rsidRPr="00340CC5">
        <w:rPr>
          <w:szCs w:val="26"/>
        </w:rPr>
        <w:tab/>
        <w:t>По результатам финансово-экономической деятельности за 201</w:t>
      </w:r>
      <w:r>
        <w:rPr>
          <w:szCs w:val="26"/>
        </w:rPr>
        <w:t>6</w:t>
      </w:r>
      <w:r w:rsidRPr="00340CC5">
        <w:rPr>
          <w:szCs w:val="26"/>
        </w:rPr>
        <w:t xml:space="preserve"> год произошло увеличение выручки до </w:t>
      </w:r>
      <w:r>
        <w:rPr>
          <w:szCs w:val="26"/>
        </w:rPr>
        <w:t>240 761</w:t>
      </w:r>
      <w:r w:rsidRPr="00340CC5">
        <w:rPr>
          <w:szCs w:val="26"/>
        </w:rPr>
        <w:t xml:space="preserve"> тыс. рублей, что на </w:t>
      </w:r>
      <w:r>
        <w:rPr>
          <w:szCs w:val="26"/>
        </w:rPr>
        <w:t>63 299</w:t>
      </w:r>
      <w:r w:rsidRPr="00340CC5">
        <w:rPr>
          <w:szCs w:val="26"/>
        </w:rPr>
        <w:t xml:space="preserve"> тыс. рублей (</w:t>
      </w:r>
      <w:r>
        <w:rPr>
          <w:szCs w:val="26"/>
        </w:rPr>
        <w:t>26,3</w:t>
      </w:r>
      <w:r w:rsidRPr="00340CC5">
        <w:rPr>
          <w:szCs w:val="26"/>
        </w:rPr>
        <w:t>%) выше уровня 201</w:t>
      </w:r>
      <w:r>
        <w:rPr>
          <w:szCs w:val="26"/>
        </w:rPr>
        <w:t>5</w:t>
      </w:r>
      <w:r w:rsidRPr="00340CC5">
        <w:rPr>
          <w:szCs w:val="26"/>
        </w:rPr>
        <w:t xml:space="preserve"> года. </w:t>
      </w:r>
      <w:r>
        <w:rPr>
          <w:szCs w:val="26"/>
        </w:rPr>
        <w:t xml:space="preserve">По итогам отчетного года получена прибыль в размере 3 188 тыс. руб. </w:t>
      </w:r>
    </w:p>
    <w:p w:rsidR="001D2E2D" w:rsidRPr="00340CC5" w:rsidRDefault="001D2E2D" w:rsidP="001D2E2D">
      <w:pPr>
        <w:spacing w:before="57"/>
        <w:jc w:val="both"/>
        <w:rPr>
          <w:szCs w:val="26"/>
        </w:rPr>
      </w:pPr>
      <w:r w:rsidRPr="00340CC5">
        <w:rPr>
          <w:szCs w:val="26"/>
        </w:rPr>
        <w:tab/>
        <w:t>В рамках реализации корпора</w:t>
      </w:r>
      <w:r>
        <w:rPr>
          <w:szCs w:val="26"/>
        </w:rPr>
        <w:t>тивных процедур было проведено 20 заседаний</w:t>
      </w:r>
      <w:r w:rsidRPr="00340CC5">
        <w:rPr>
          <w:szCs w:val="26"/>
        </w:rPr>
        <w:t xml:space="preserve"> Совет</w:t>
      </w:r>
      <w:r>
        <w:rPr>
          <w:szCs w:val="26"/>
        </w:rPr>
        <w:t>а</w:t>
      </w:r>
      <w:r w:rsidRPr="00340CC5">
        <w:rPr>
          <w:szCs w:val="26"/>
        </w:rPr>
        <w:t xml:space="preserve"> директоров, принятые решения полностью реализованы менеджментом Общества.</w:t>
      </w:r>
    </w:p>
    <w:p w:rsidR="001D2E2D" w:rsidRPr="00340CC5" w:rsidRDefault="001D2E2D" w:rsidP="001D2E2D">
      <w:pPr>
        <w:spacing w:before="57"/>
        <w:ind w:firstLine="709"/>
        <w:jc w:val="both"/>
        <w:rPr>
          <w:szCs w:val="26"/>
        </w:rPr>
      </w:pPr>
      <w:r w:rsidRPr="00340CC5">
        <w:rPr>
          <w:szCs w:val="26"/>
        </w:rPr>
        <w:t>Несмотря на сложную экономическую ситуацию, Обществ</w:t>
      </w:r>
      <w:r>
        <w:rPr>
          <w:szCs w:val="26"/>
        </w:rPr>
        <w:t>о</w:t>
      </w:r>
      <w:r w:rsidRPr="00340CC5">
        <w:rPr>
          <w:szCs w:val="26"/>
        </w:rPr>
        <w:t xml:space="preserve"> закончи</w:t>
      </w:r>
      <w:r>
        <w:rPr>
          <w:szCs w:val="26"/>
        </w:rPr>
        <w:t>ло</w:t>
      </w:r>
      <w:r w:rsidRPr="00340CC5">
        <w:rPr>
          <w:szCs w:val="26"/>
        </w:rPr>
        <w:t xml:space="preserve"> финансовый год с положительным финансовым результатом</w:t>
      </w:r>
      <w:r>
        <w:rPr>
          <w:szCs w:val="26"/>
        </w:rPr>
        <w:t>.</w:t>
      </w:r>
    </w:p>
    <w:p w:rsidR="001D2E2D" w:rsidRPr="00340CC5" w:rsidRDefault="001D2E2D" w:rsidP="001D2E2D">
      <w:pPr>
        <w:spacing w:before="57"/>
        <w:jc w:val="both"/>
        <w:rPr>
          <w:szCs w:val="26"/>
        </w:rPr>
      </w:pPr>
      <w:r w:rsidRPr="00340CC5">
        <w:rPr>
          <w:szCs w:val="26"/>
        </w:rPr>
        <w:tab/>
        <w:t>В целом, менеджмент Общества ставит перед собой амбициозные цели в числе которых:</w:t>
      </w:r>
    </w:p>
    <w:p w:rsidR="001D2E2D" w:rsidRPr="00340CC5" w:rsidRDefault="001D2E2D" w:rsidP="00EB2C3B">
      <w:pPr>
        <w:widowControl w:val="0"/>
        <w:numPr>
          <w:ilvl w:val="0"/>
          <w:numId w:val="22"/>
        </w:numPr>
        <w:tabs>
          <w:tab w:val="clear" w:pos="863"/>
          <w:tab w:val="num" w:pos="567"/>
        </w:tabs>
        <w:spacing w:before="57"/>
        <w:ind w:left="0" w:firstLine="503"/>
        <w:jc w:val="both"/>
        <w:rPr>
          <w:szCs w:val="26"/>
        </w:rPr>
      </w:pPr>
      <w:r>
        <w:rPr>
          <w:szCs w:val="26"/>
        </w:rPr>
        <w:t>В рамках расширения компетенции в области эксплуатации и обслуживания информационно-технологических систем и средств связи (ИТС и СС) планируется участие в закупочных процедурах ПАО «МРСК Северо-Запада»</w:t>
      </w:r>
      <w:r w:rsidRPr="00340CC5">
        <w:rPr>
          <w:szCs w:val="26"/>
        </w:rPr>
        <w:t>;</w:t>
      </w:r>
    </w:p>
    <w:p w:rsidR="001D2E2D" w:rsidRDefault="001D2E2D" w:rsidP="00EB2C3B">
      <w:pPr>
        <w:widowControl w:val="0"/>
        <w:numPr>
          <w:ilvl w:val="0"/>
          <w:numId w:val="22"/>
        </w:numPr>
        <w:tabs>
          <w:tab w:val="clear" w:pos="863"/>
          <w:tab w:val="num" w:pos="567"/>
        </w:tabs>
        <w:spacing w:before="57"/>
        <w:ind w:left="0" w:firstLine="503"/>
        <w:jc w:val="both"/>
        <w:rPr>
          <w:szCs w:val="26"/>
        </w:rPr>
      </w:pPr>
      <w:r w:rsidRPr="00C76F17">
        <w:rPr>
          <w:szCs w:val="26"/>
        </w:rPr>
        <w:t xml:space="preserve">В целях снижения зависимости от субподрядных организаций реализуется программа обучения персонала с целью последующего отказа от </w:t>
      </w:r>
      <w:r>
        <w:rPr>
          <w:szCs w:val="26"/>
        </w:rPr>
        <w:t>услуг сторонних организаций;</w:t>
      </w:r>
    </w:p>
    <w:p w:rsidR="001D2E2D" w:rsidRPr="004F1F34" w:rsidRDefault="001D2E2D" w:rsidP="00EB2C3B">
      <w:pPr>
        <w:widowControl w:val="0"/>
        <w:numPr>
          <w:ilvl w:val="0"/>
          <w:numId w:val="22"/>
        </w:numPr>
        <w:tabs>
          <w:tab w:val="clear" w:pos="863"/>
          <w:tab w:val="num" w:pos="567"/>
        </w:tabs>
        <w:spacing w:before="57"/>
        <w:ind w:left="0" w:firstLine="567"/>
        <w:jc w:val="both"/>
      </w:pPr>
      <w:r w:rsidRPr="00C76F17">
        <w:rPr>
          <w:szCs w:val="26"/>
        </w:rPr>
        <w:t>С целью максимального использования существующего персонала, повышения его эффективности, формирования условий для снижения стоимости услуг в сторону ПАО «Ленэнерго» за</w:t>
      </w:r>
      <w:r>
        <w:rPr>
          <w:szCs w:val="26"/>
        </w:rPr>
        <w:t>планировано участие в закупочных</w:t>
      </w:r>
      <w:r w:rsidRPr="00C76F17">
        <w:rPr>
          <w:szCs w:val="26"/>
        </w:rPr>
        <w:t xml:space="preserve"> процедурах сторонних Заказчиков. Наличие собственного персонала как в Санкт-Петербурге, так и в основных населенных пунктах Ленинградской области позволяют рассчитывать на </w:t>
      </w:r>
      <w:r w:rsidRPr="004F1F34">
        <w:t xml:space="preserve">наращивание договорной базы. </w:t>
      </w:r>
    </w:p>
    <w:p w:rsidR="001D2E2D" w:rsidRPr="004F1F34" w:rsidRDefault="001D2E2D" w:rsidP="001D2E2D">
      <w:pPr>
        <w:spacing w:before="57"/>
        <w:jc w:val="both"/>
      </w:pPr>
      <w:r w:rsidRPr="004F1F34">
        <w:lastRenderedPageBreak/>
        <w:tab/>
        <w:t>Надеюсь, что совместными усилиями акционеров и менеджмента Общества, удастся реализовать все стоящие перед Обществом непростые задачи и 2017 год станет для всех нас очередной ступенью в развитии ПАО «СЗЭУК».</w:t>
      </w:r>
    </w:p>
    <w:p w:rsidR="001D2E2D" w:rsidRPr="004F1F34" w:rsidRDefault="001D2E2D" w:rsidP="001D2E2D"/>
    <w:p w:rsidR="00340CC5" w:rsidRPr="00F557BC" w:rsidRDefault="00340CC5" w:rsidP="001B1460">
      <w:pPr>
        <w:jc w:val="both"/>
        <w:rPr>
          <w:sz w:val="22"/>
          <w:highlight w:val="yellow"/>
        </w:rPr>
      </w:pPr>
    </w:p>
    <w:p w:rsidR="001B1460" w:rsidRDefault="00D5288F" w:rsidP="00D266F0">
      <w:pPr>
        <w:jc w:val="both"/>
      </w:pPr>
      <w:r w:rsidRPr="008D4321">
        <w:t>Г</w:t>
      </w:r>
      <w:r w:rsidR="001B1460" w:rsidRPr="008D4321">
        <w:t>енеральн</w:t>
      </w:r>
      <w:r w:rsidRPr="008D4321">
        <w:t>ый</w:t>
      </w:r>
      <w:r w:rsidR="001B1460" w:rsidRPr="008D4321">
        <w:t xml:space="preserve"> директор</w:t>
      </w:r>
      <w:r w:rsidR="001B1460" w:rsidRPr="008D4321">
        <w:tab/>
      </w:r>
      <w:r w:rsidR="001B1460" w:rsidRPr="008D4321">
        <w:tab/>
      </w:r>
      <w:r w:rsidR="001B1460" w:rsidRPr="008D4321">
        <w:tab/>
      </w:r>
      <w:r w:rsidR="001B1460" w:rsidRPr="008D4321">
        <w:tab/>
      </w:r>
      <w:r w:rsidR="001B1460" w:rsidRPr="008D4321">
        <w:tab/>
      </w:r>
      <w:r w:rsidR="001B1460" w:rsidRPr="008D4321">
        <w:tab/>
      </w:r>
      <w:r w:rsidR="001B1460" w:rsidRPr="008D4321">
        <w:tab/>
      </w:r>
      <w:r w:rsidR="004E4FF2" w:rsidRPr="008D4321">
        <w:tab/>
      </w:r>
      <w:r w:rsidR="007F2896" w:rsidRPr="008D4321">
        <w:t>С.Н.</w:t>
      </w:r>
      <w:r w:rsidRPr="008D4321">
        <w:t xml:space="preserve"> </w:t>
      </w:r>
      <w:r w:rsidR="007F2896" w:rsidRPr="008D4321">
        <w:t>Терентьев</w:t>
      </w:r>
    </w:p>
    <w:p w:rsidR="00D266F0" w:rsidRDefault="00D266F0">
      <w:pPr>
        <w:suppressAutoHyphens w:val="0"/>
      </w:pPr>
      <w:r>
        <w:br w:type="page"/>
      </w:r>
    </w:p>
    <w:p w:rsidR="0029308A" w:rsidRPr="00AF192D" w:rsidRDefault="0029308A" w:rsidP="0029308A">
      <w:pPr>
        <w:pStyle w:val="2"/>
        <w:rPr>
          <w:rFonts w:ascii="Times New Roman" w:hAnsi="Times New Roman" w:cs="Times New Roman"/>
        </w:rPr>
      </w:pPr>
      <w:bookmarkStart w:id="3" w:name="_Toc258413792"/>
      <w:bookmarkStart w:id="4" w:name="_Toc417547657"/>
      <w:bookmarkEnd w:id="2"/>
      <w:r w:rsidRPr="00AF192D">
        <w:rPr>
          <w:rFonts w:ascii="Times New Roman" w:hAnsi="Times New Roman" w:cs="Times New Roman"/>
        </w:rPr>
        <w:lastRenderedPageBreak/>
        <w:t xml:space="preserve">Раздел 2. Общие сведения. </w:t>
      </w:r>
    </w:p>
    <w:p w:rsidR="0029308A" w:rsidRPr="00AF192D" w:rsidRDefault="007C0E5E" w:rsidP="00C8576E">
      <w:pPr>
        <w:pStyle w:val="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08A" w:rsidRPr="00AF192D">
        <w:rPr>
          <w:rFonts w:ascii="Times New Roman" w:hAnsi="Times New Roman" w:cs="Times New Roman"/>
          <w:sz w:val="24"/>
          <w:szCs w:val="24"/>
        </w:rPr>
        <w:t>Географическое положение Общества</w:t>
      </w:r>
    </w:p>
    <w:p w:rsidR="0029308A" w:rsidRPr="00AF192D" w:rsidRDefault="0029308A" w:rsidP="0029308A">
      <w:pPr>
        <w:spacing w:before="240" w:after="60"/>
        <w:ind w:firstLine="567"/>
        <w:jc w:val="both"/>
      </w:pPr>
      <w:r w:rsidRPr="00AF192D">
        <w:t>Публичное акционерное общество «Северо-Западная энергетическая управляющая компания» (далее ПАО «СЗЭУК», Общество) находится в г. Санкт-Петербург.</w:t>
      </w:r>
    </w:p>
    <w:p w:rsidR="0029308A" w:rsidRPr="00AF192D" w:rsidRDefault="0029308A" w:rsidP="0029308A">
      <w:pPr>
        <w:spacing w:after="60"/>
        <w:ind w:firstLine="567"/>
        <w:jc w:val="both"/>
      </w:pPr>
      <w:r w:rsidRPr="00AF192D">
        <w:t xml:space="preserve">Санкт-Петербург – важный экономический, научный и культурный центр России, крупный транспортный узел. </w:t>
      </w:r>
    </w:p>
    <w:p w:rsidR="0029308A" w:rsidRPr="00AF192D" w:rsidRDefault="0029308A" w:rsidP="0029308A">
      <w:pPr>
        <w:ind w:firstLine="567"/>
        <w:jc w:val="both"/>
      </w:pPr>
      <w:r w:rsidRPr="00AF192D">
        <w:t xml:space="preserve">Санкт-Петербург – самый северный в мире город с населением более </w:t>
      </w:r>
      <w:r w:rsidR="00110672">
        <w:t>пяти</w:t>
      </w:r>
      <w:r w:rsidRPr="00AF192D">
        <w:t xml:space="preserve"> миллио</w:t>
      </w:r>
      <w:r w:rsidR="00110672">
        <w:t>нов</w:t>
      </w:r>
      <w:r w:rsidRPr="00AF192D">
        <w:t xml:space="preserve"> человек. Среди городов, полностью расположенных в Европе, Санкт-Петербург является третьим по населению, а также первым по численности жителей городом, не являющимся столицей. Город – центр Санкт-Петербургской городской агломерации. Площадь города – 1 439 км</w:t>
      </w:r>
      <w:r w:rsidRPr="00AF192D">
        <w:rPr>
          <w:vertAlign w:val="superscript"/>
        </w:rPr>
        <w:t>2</w:t>
      </w:r>
      <w:r w:rsidRPr="00AF192D">
        <w:t>.</w:t>
      </w:r>
    </w:p>
    <w:p w:rsidR="0029308A" w:rsidRPr="00A94C1B" w:rsidRDefault="008D4321" w:rsidP="00C8576E">
      <w:pPr>
        <w:pStyle w:val="3"/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08A" w:rsidRPr="00A94C1B">
        <w:rPr>
          <w:rFonts w:ascii="Times New Roman" w:hAnsi="Times New Roman" w:cs="Times New Roman"/>
          <w:sz w:val="24"/>
          <w:szCs w:val="24"/>
        </w:rPr>
        <w:t>Краткая история и положение в отрасли</w:t>
      </w:r>
    </w:p>
    <w:p w:rsidR="0029308A" w:rsidRPr="00A94C1B" w:rsidRDefault="0029308A" w:rsidP="0029308A">
      <w:pPr>
        <w:spacing w:before="240"/>
        <w:ind w:firstLine="567"/>
        <w:jc w:val="both"/>
      </w:pPr>
      <w:r w:rsidRPr="00A94C1B">
        <w:t>ПАО «СЗЭУК» учреждено 01 октября 2005 года в результате реформирования ОАО «Ленэнерго» и относится к электроэнергетике – базовой отрасли, развитие которой является непременным условием развития экономики и других сфер жизни Общества.</w:t>
      </w:r>
    </w:p>
    <w:p w:rsidR="0029308A" w:rsidRPr="00A94C1B" w:rsidRDefault="0029308A" w:rsidP="0029308A">
      <w:pPr>
        <w:ind w:firstLine="567"/>
        <w:jc w:val="both"/>
      </w:pPr>
      <w:r w:rsidRPr="00A94C1B">
        <w:t xml:space="preserve">Реформирование ОАО «Ленэнерго» проходило в ходе реформы электроэнергетической отрасли в соответствии с Концепцией Стратегии ОАО РАО «ЕЭС России» на 2003 – 2008 гг. «5+5». В результате проведения реформы </w:t>
      </w:r>
      <w:r w:rsidRPr="00A94C1B">
        <w:rPr>
          <w:shd w:val="clear" w:color="auto" w:fill="FFFFFF"/>
        </w:rPr>
        <w:t xml:space="preserve">виды деятельности в электроэнергетике были распределены между самостоятельными организациями, созданными путём реорганизации региональных АО–энерго. В результате достигнуто организационное разграничение генерации, передачи, сбыта, диспетчеризации и ремонтной деятельности, а также непрофильных видов деятельности. </w:t>
      </w:r>
    </w:p>
    <w:p w:rsidR="0029308A" w:rsidRPr="00A94C1B" w:rsidRDefault="0029308A" w:rsidP="0029308A">
      <w:pPr>
        <w:ind w:firstLine="567"/>
        <w:jc w:val="both"/>
      </w:pPr>
      <w:r w:rsidRPr="00A94C1B">
        <w:t xml:space="preserve">ПАО «СЗЭУК» создано на базе активов АСП и ЦИТ ОАО «Ленэнерго» и с момента создания осуществляет непрофильную для электроэнергетической отрасли деятельность. </w:t>
      </w:r>
    </w:p>
    <w:p w:rsidR="0029308A" w:rsidRPr="00A94C1B" w:rsidRDefault="0029308A" w:rsidP="0029308A">
      <w:pPr>
        <w:ind w:firstLine="567"/>
        <w:jc w:val="both"/>
        <w:rPr>
          <w:spacing w:val="-4"/>
        </w:rPr>
      </w:pPr>
      <w:r w:rsidRPr="00A94C1B">
        <w:t xml:space="preserve">В соответствии с разделительным балансом ОАО «Ленэнерго» на баланс ПАО «СЗЭУК» также </w:t>
      </w:r>
      <w:r w:rsidR="003A3ABA">
        <w:t xml:space="preserve">был </w:t>
      </w:r>
      <w:r w:rsidRPr="00A94C1B">
        <w:t>передан пакет акций ЗАО «ЛЭИВО» (50 %</w:t>
      </w:r>
      <w:r w:rsidR="003A3ABA">
        <w:t>) и</w:t>
      </w:r>
      <w:r w:rsidRPr="00A94C1B">
        <w:t xml:space="preserve"> права по договору аренды здания, расположенного по адресу: Санкт-Петербург, Марсово поле, д. 1 общей площадью 24 692,8 кв.</w:t>
      </w:r>
      <w:r w:rsidR="003A3ABA">
        <w:t xml:space="preserve"> </w:t>
      </w:r>
      <w:r w:rsidRPr="00A94C1B">
        <w:t xml:space="preserve">м., где также находились офисные помещения компании. В настоящий момент </w:t>
      </w:r>
      <w:r w:rsidRPr="00A94C1B">
        <w:rPr>
          <w:spacing w:val="-4"/>
        </w:rPr>
        <w:t xml:space="preserve">здание по адресу Марсово поле, д. 1 в связи с расторжением договора аренды передано собственнику – КУГИ города Санкт-Петербурга. </w:t>
      </w:r>
    </w:p>
    <w:p w:rsidR="0029308A" w:rsidRPr="00A94C1B" w:rsidRDefault="0029308A" w:rsidP="0029308A">
      <w:pPr>
        <w:ind w:firstLine="567"/>
        <w:jc w:val="both"/>
      </w:pPr>
      <w:r w:rsidRPr="00A94C1B">
        <w:t xml:space="preserve">С момента образования и до 31.12.2010 года основным и наиболее доходным видом деятельности Общества являлась сдача в субаренду помещений административного здания </w:t>
      </w:r>
      <w:r w:rsidRPr="00A94C1B">
        <w:rPr>
          <w:spacing w:val="-4"/>
        </w:rPr>
        <w:t>по адресу Марсово поле, д. 1, обеспечивавшим более 80 % доходов Общества. В связи с прекращением права на аренду данного здания и потерей основного вида деятельности в 2011-2014 гг. произошло резкое сокращение уровня выручки Общества, что привело к возникновению убытков.</w:t>
      </w:r>
    </w:p>
    <w:p w:rsidR="0029308A" w:rsidRPr="003A3ABA" w:rsidRDefault="0029308A" w:rsidP="0029308A">
      <w:pPr>
        <w:ind w:firstLine="567"/>
        <w:jc w:val="both"/>
        <w:rPr>
          <w:spacing w:val="10"/>
          <w:kern w:val="3"/>
          <w:lang w:bidi="ru-RU"/>
        </w:rPr>
      </w:pPr>
      <w:r w:rsidRPr="003A3ABA">
        <w:t xml:space="preserve">В соответствии со Стратегией развития, рассмотренной на Правлении ПАО «Россети» и утвержденной Советом директоров ПАО «СЗЭУК», принято решение о создании на базе Общества единого оператора в Северо-Западном регионе по оказанию сервисных услуг на объектах информационно-технологических систем и систем связи ДЗО ПАО «Россети». Таким образом, Общество смогло развить новую компетенцию по </w:t>
      </w:r>
      <w:r w:rsidRPr="003A3ABA">
        <w:rPr>
          <w:spacing w:val="10"/>
          <w:kern w:val="3"/>
          <w:lang w:bidi="ru-RU"/>
        </w:rPr>
        <w:t>оказанию сервисных услуг как отдельный вид перспективной и экономически эффективной деятельности. Общество планирует ежегодно наращивать объемы, развивать новые направления деятельности и увеличивать эффективность деятельности за счет оптимизации затрат и совершенствования технологии выполнения работ</w:t>
      </w:r>
      <w:r w:rsidR="003B4C99" w:rsidRPr="003A3ABA">
        <w:rPr>
          <w:spacing w:val="10"/>
          <w:kern w:val="3"/>
          <w:lang w:bidi="ru-RU"/>
        </w:rPr>
        <w:t>.</w:t>
      </w:r>
    </w:p>
    <w:p w:rsidR="003B4C99" w:rsidRDefault="003B4C99" w:rsidP="003B4C99">
      <w:pPr>
        <w:jc w:val="both"/>
        <w:rPr>
          <w:spacing w:val="10"/>
          <w:kern w:val="3"/>
          <w:lang w:bidi="ru-RU"/>
        </w:rPr>
      </w:pPr>
    </w:p>
    <w:p w:rsidR="00F8290C" w:rsidRDefault="00F8290C" w:rsidP="003B4C99">
      <w:pPr>
        <w:jc w:val="both"/>
        <w:rPr>
          <w:spacing w:val="10"/>
          <w:kern w:val="3"/>
          <w:lang w:bidi="ru-RU"/>
        </w:rPr>
      </w:pPr>
    </w:p>
    <w:p w:rsidR="00F8290C" w:rsidRDefault="00F8290C" w:rsidP="003B4C99">
      <w:pPr>
        <w:jc w:val="both"/>
        <w:rPr>
          <w:spacing w:val="10"/>
          <w:kern w:val="3"/>
          <w:lang w:bidi="ru-RU"/>
        </w:rPr>
      </w:pPr>
    </w:p>
    <w:p w:rsidR="00F8290C" w:rsidRDefault="00F8290C" w:rsidP="003B4C99">
      <w:pPr>
        <w:jc w:val="both"/>
        <w:rPr>
          <w:spacing w:val="10"/>
          <w:kern w:val="3"/>
          <w:lang w:bidi="ru-RU"/>
        </w:rPr>
      </w:pPr>
    </w:p>
    <w:p w:rsidR="00801BB2" w:rsidRPr="00F8290C" w:rsidRDefault="00F8290C" w:rsidP="00F8290C">
      <w:pPr>
        <w:pStyle w:val="ac"/>
        <w:numPr>
          <w:ilvl w:val="1"/>
          <w:numId w:val="27"/>
        </w:numPr>
        <w:tabs>
          <w:tab w:val="left" w:pos="426"/>
        </w:tabs>
        <w:jc w:val="both"/>
        <w:rPr>
          <w:spacing w:val="10"/>
          <w:kern w:val="3"/>
          <w:lang w:bidi="ru-RU"/>
        </w:rPr>
      </w:pPr>
      <w:r>
        <w:rPr>
          <w:b/>
          <w:spacing w:val="10"/>
          <w:kern w:val="3"/>
          <w:lang w:bidi="ru-RU"/>
        </w:rPr>
        <w:lastRenderedPageBreak/>
        <w:t xml:space="preserve"> Приоритетные направления деятельности.</w:t>
      </w:r>
    </w:p>
    <w:p w:rsidR="00F8290C" w:rsidRPr="00F8290C" w:rsidRDefault="00F8290C" w:rsidP="00F8290C">
      <w:pPr>
        <w:pStyle w:val="ac"/>
        <w:tabs>
          <w:tab w:val="left" w:pos="426"/>
        </w:tabs>
        <w:ind w:left="360"/>
        <w:jc w:val="both"/>
        <w:rPr>
          <w:spacing w:val="10"/>
          <w:kern w:val="3"/>
          <w:lang w:bidi="ru-RU"/>
        </w:rPr>
      </w:pPr>
    </w:p>
    <w:p w:rsidR="002F2788" w:rsidRPr="00801BB2" w:rsidRDefault="001B372A" w:rsidP="00EB2C3B">
      <w:pPr>
        <w:pStyle w:val="ac"/>
        <w:tabs>
          <w:tab w:val="left" w:pos="426"/>
        </w:tabs>
        <w:ind w:left="0" w:firstLine="720"/>
        <w:jc w:val="both"/>
        <w:rPr>
          <w:spacing w:val="10"/>
          <w:kern w:val="3"/>
          <w:lang w:bidi="ru-RU"/>
        </w:rPr>
      </w:pPr>
      <w:r>
        <w:rPr>
          <w:spacing w:val="10"/>
          <w:kern w:val="3"/>
          <w:lang w:bidi="ru-RU"/>
        </w:rPr>
        <w:t>Миссия ПАО «СЗЭУК» состоит в с</w:t>
      </w:r>
      <w:r w:rsidR="002F2788" w:rsidRPr="00801BB2">
        <w:rPr>
          <w:spacing w:val="10"/>
          <w:kern w:val="3"/>
          <w:lang w:bidi="ru-RU"/>
        </w:rPr>
        <w:t>оздани</w:t>
      </w:r>
      <w:r>
        <w:rPr>
          <w:spacing w:val="10"/>
          <w:kern w:val="3"/>
          <w:lang w:bidi="ru-RU"/>
        </w:rPr>
        <w:t>и</w:t>
      </w:r>
      <w:r w:rsidR="002F2788" w:rsidRPr="00801BB2">
        <w:rPr>
          <w:spacing w:val="10"/>
          <w:kern w:val="3"/>
          <w:lang w:bidi="ru-RU"/>
        </w:rPr>
        <w:t xml:space="preserve"> на базе ПАО «СЗЭУК» единого оператора по оказанию сервисных услуг на объектах информационно-технологических систем и систем связи ДЗО ПАО «Россети» </w:t>
      </w:r>
      <w:r w:rsidR="00EB2C3B">
        <w:rPr>
          <w:spacing w:val="10"/>
          <w:kern w:val="3"/>
          <w:lang w:bidi="ru-RU"/>
        </w:rPr>
        <w:t xml:space="preserve">и других энергетических компаний </w:t>
      </w:r>
      <w:r w:rsidR="002F2788" w:rsidRPr="00801BB2">
        <w:rPr>
          <w:spacing w:val="10"/>
          <w:kern w:val="3"/>
          <w:lang w:bidi="ru-RU"/>
        </w:rPr>
        <w:t>в Северо-Западном регионе Российской Федерации.</w:t>
      </w:r>
    </w:p>
    <w:p w:rsidR="00776CBB" w:rsidRDefault="00776CBB" w:rsidP="002F2788">
      <w:pPr>
        <w:pStyle w:val="ac"/>
        <w:tabs>
          <w:tab w:val="left" w:pos="426"/>
        </w:tabs>
        <w:ind w:left="0" w:firstLine="720"/>
        <w:jc w:val="both"/>
        <w:rPr>
          <w:spacing w:val="10"/>
          <w:kern w:val="3"/>
          <w:lang w:bidi="ru-RU"/>
        </w:rPr>
      </w:pPr>
    </w:p>
    <w:p w:rsidR="00403C9A" w:rsidRPr="00EB2C3B" w:rsidRDefault="00403C9A" w:rsidP="00EB2C3B">
      <w:pPr>
        <w:pStyle w:val="ac"/>
        <w:ind w:left="0" w:firstLine="709"/>
        <w:jc w:val="both"/>
        <w:rPr>
          <w:spacing w:val="10"/>
          <w:kern w:val="3"/>
          <w:lang w:bidi="ru-RU"/>
        </w:rPr>
      </w:pPr>
      <w:r w:rsidRPr="00EB2C3B">
        <w:rPr>
          <w:spacing w:val="10"/>
          <w:kern w:val="3"/>
          <w:lang w:bidi="ru-RU"/>
        </w:rPr>
        <w:t>К приоритетным направлениям деятельности ПАО «СЗЭУК» относятся следующие виды деятельности, предусмотренные Уставом Общества:</w:t>
      </w:r>
    </w:p>
    <w:p w:rsidR="00403C9A" w:rsidRPr="00EB2C3B" w:rsidRDefault="00403C9A" w:rsidP="00403C9A">
      <w:pPr>
        <w:pStyle w:val="ac"/>
        <w:numPr>
          <w:ilvl w:val="0"/>
          <w:numId w:val="28"/>
        </w:numPr>
        <w:jc w:val="both"/>
        <w:rPr>
          <w:spacing w:val="10"/>
          <w:kern w:val="3"/>
          <w:lang w:bidi="ru-RU"/>
        </w:rPr>
      </w:pPr>
      <w:r w:rsidRPr="00EB2C3B">
        <w:rPr>
          <w:spacing w:val="10"/>
          <w:kern w:val="3"/>
          <w:lang w:bidi="ru-RU"/>
        </w:rPr>
        <w:t>Оказание услуг местной, междугородной, международной телефонной связи;</w:t>
      </w:r>
    </w:p>
    <w:p w:rsidR="00403C9A" w:rsidRPr="00EB2C3B" w:rsidRDefault="00403C9A" w:rsidP="00403C9A">
      <w:pPr>
        <w:pStyle w:val="ac"/>
        <w:numPr>
          <w:ilvl w:val="0"/>
          <w:numId w:val="28"/>
        </w:numPr>
        <w:jc w:val="both"/>
        <w:rPr>
          <w:spacing w:val="10"/>
          <w:kern w:val="3"/>
          <w:lang w:bidi="ru-RU"/>
        </w:rPr>
      </w:pPr>
      <w:r w:rsidRPr="00EB2C3B">
        <w:rPr>
          <w:spacing w:val="10"/>
          <w:kern w:val="3"/>
          <w:lang w:bidi="ru-RU"/>
        </w:rPr>
        <w:t>Создание систем связи и оказание других видов услуг в области связи;</w:t>
      </w:r>
    </w:p>
    <w:p w:rsidR="00403C9A" w:rsidRPr="00EB2C3B" w:rsidRDefault="00403C9A" w:rsidP="00403C9A">
      <w:pPr>
        <w:pStyle w:val="ac"/>
        <w:numPr>
          <w:ilvl w:val="0"/>
          <w:numId w:val="28"/>
        </w:numPr>
        <w:jc w:val="both"/>
        <w:rPr>
          <w:spacing w:val="10"/>
          <w:kern w:val="3"/>
          <w:lang w:bidi="ru-RU"/>
        </w:rPr>
      </w:pPr>
      <w:r w:rsidRPr="00EB2C3B">
        <w:rPr>
          <w:spacing w:val="10"/>
          <w:kern w:val="3"/>
          <w:lang w:bidi="ru-RU"/>
        </w:rPr>
        <w:t>Оказание телематических услуг, в том числе доступа в интернет, услуг по передаче баз данных.</w:t>
      </w:r>
    </w:p>
    <w:p w:rsidR="00403C9A" w:rsidRPr="00EB2C3B" w:rsidRDefault="00403C9A" w:rsidP="00EB2C3B">
      <w:pPr>
        <w:ind w:firstLine="709"/>
        <w:jc w:val="both"/>
      </w:pPr>
      <w:r w:rsidRPr="00EB2C3B">
        <w:t>В перспективе рассматривается участие Общества в проектировании, строительстве, реконструкции, ремонте и эксплуатации линий связи.</w:t>
      </w: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77107D" w:rsidRDefault="0077107D" w:rsidP="0029308A">
      <w:pPr>
        <w:ind w:firstLine="567"/>
        <w:jc w:val="both"/>
      </w:pPr>
    </w:p>
    <w:p w:rsidR="003A3ABA" w:rsidRDefault="003A3ABA" w:rsidP="0029308A">
      <w:pPr>
        <w:ind w:firstLine="567"/>
        <w:jc w:val="both"/>
      </w:pPr>
    </w:p>
    <w:p w:rsidR="004410CF" w:rsidRPr="001D6913" w:rsidRDefault="004410CF" w:rsidP="00CF3B6E">
      <w:pPr>
        <w:pStyle w:val="2"/>
        <w:rPr>
          <w:rFonts w:ascii="Times New Roman" w:hAnsi="Times New Roman" w:cs="Times New Roman"/>
        </w:rPr>
      </w:pPr>
      <w:bookmarkStart w:id="5" w:name="_Toc163886829"/>
      <w:bookmarkStart w:id="6" w:name="_Toc164069917"/>
      <w:bookmarkStart w:id="7" w:name="_Toc258413796"/>
      <w:bookmarkStart w:id="8" w:name="_Toc417547662"/>
      <w:bookmarkEnd w:id="3"/>
      <w:bookmarkEnd w:id="4"/>
      <w:r w:rsidRPr="001D6913">
        <w:rPr>
          <w:rFonts w:ascii="Times New Roman" w:hAnsi="Times New Roman" w:cs="Times New Roman"/>
        </w:rPr>
        <w:lastRenderedPageBreak/>
        <w:t xml:space="preserve">Раздел 3. </w:t>
      </w:r>
      <w:bookmarkEnd w:id="5"/>
      <w:bookmarkEnd w:id="6"/>
      <w:r w:rsidRPr="001D6913">
        <w:rPr>
          <w:rFonts w:ascii="Times New Roman" w:hAnsi="Times New Roman" w:cs="Times New Roman"/>
        </w:rPr>
        <w:t>К</w:t>
      </w:r>
      <w:r w:rsidR="00150A7A" w:rsidRPr="001D6913">
        <w:rPr>
          <w:rFonts w:ascii="Times New Roman" w:hAnsi="Times New Roman" w:cs="Times New Roman"/>
        </w:rPr>
        <w:t>орпоративное управление.</w:t>
      </w:r>
      <w:bookmarkEnd w:id="7"/>
      <w:bookmarkEnd w:id="8"/>
    </w:p>
    <w:p w:rsidR="00364712" w:rsidRDefault="004068A2" w:rsidP="004068A2">
      <w:pPr>
        <w:spacing w:before="240"/>
        <w:ind w:firstLine="567"/>
        <w:jc w:val="both"/>
        <w:rPr>
          <w:bCs/>
        </w:rPr>
      </w:pPr>
      <w:bookmarkStart w:id="9" w:name="_Toc352251629"/>
      <w:bookmarkStart w:id="10" w:name="_Toc352251736"/>
      <w:bookmarkStart w:id="11" w:name="_Toc352251842"/>
      <w:bookmarkStart w:id="12" w:name="_Toc352251947"/>
      <w:bookmarkStart w:id="13" w:name="_Toc352252052"/>
      <w:bookmarkStart w:id="14" w:name="_Toc352252157"/>
      <w:bookmarkStart w:id="15" w:name="_Toc352252262"/>
      <w:bookmarkStart w:id="16" w:name="_Toc352252366"/>
      <w:bookmarkStart w:id="17" w:name="_Toc352252470"/>
      <w:bookmarkStart w:id="18" w:name="_Toc352252574"/>
      <w:bookmarkStart w:id="19" w:name="_Toc352252677"/>
      <w:bookmarkStart w:id="20" w:name="_Toc352252782"/>
      <w:bookmarkStart w:id="21" w:name="_Toc352252900"/>
      <w:bookmarkStart w:id="22" w:name="_Toc352253017"/>
      <w:bookmarkStart w:id="23" w:name="_Toc352253133"/>
      <w:bookmarkStart w:id="24" w:name="_Toc352253235"/>
      <w:bookmarkStart w:id="25" w:name="_Toc352253336"/>
      <w:bookmarkStart w:id="26" w:name="_Toc352253436"/>
      <w:bookmarkStart w:id="27" w:name="_Toc352253535"/>
      <w:bookmarkStart w:id="28" w:name="_Toc352253633"/>
      <w:bookmarkStart w:id="29" w:name="_Toc352253731"/>
      <w:bookmarkStart w:id="30" w:name="_Toc352253844"/>
      <w:bookmarkStart w:id="31" w:name="_Toc352253948"/>
      <w:bookmarkStart w:id="32" w:name="_Toc352254049"/>
      <w:bookmarkStart w:id="33" w:name="_Toc352254126"/>
      <w:bookmarkStart w:id="34" w:name="_Toc352254194"/>
      <w:bookmarkStart w:id="35" w:name="_Toc352254261"/>
      <w:bookmarkStart w:id="36" w:name="_Toc352254328"/>
      <w:bookmarkStart w:id="37" w:name="_Toc352254396"/>
      <w:bookmarkStart w:id="38" w:name="_Toc352253428"/>
      <w:bookmarkStart w:id="39" w:name="_Toc352253501"/>
      <w:bookmarkStart w:id="40" w:name="_Toc352674328"/>
      <w:bookmarkStart w:id="41" w:name="_Toc352679175"/>
      <w:bookmarkStart w:id="42" w:name="_Toc352851710"/>
      <w:bookmarkStart w:id="43" w:name="_Toc352854917"/>
      <w:bookmarkStart w:id="44" w:name="_Toc353373986"/>
      <w:bookmarkStart w:id="45" w:name="_Toc383698880"/>
      <w:bookmarkStart w:id="46" w:name="_Toc383700435"/>
      <w:bookmarkStart w:id="47" w:name="_Toc383700509"/>
      <w:bookmarkStart w:id="48" w:name="_Toc384228333"/>
      <w:bookmarkStart w:id="49" w:name="_Toc384305780"/>
      <w:bookmarkStart w:id="50" w:name="_Toc384389541"/>
      <w:bookmarkStart w:id="51" w:name="_Toc384389677"/>
      <w:bookmarkStart w:id="52" w:name="_Toc385866788"/>
      <w:bookmarkStart w:id="53" w:name="_Toc163886830"/>
      <w:bookmarkStart w:id="54" w:name="_Toc164069918"/>
      <w:bookmarkStart w:id="55" w:name="_Toc258413797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4068A2">
        <w:rPr>
          <w:bCs/>
        </w:rPr>
        <w:t>Корпоративное управление</w:t>
      </w:r>
      <w:r w:rsidR="00364712">
        <w:rPr>
          <w:bCs/>
        </w:rPr>
        <w:t xml:space="preserve"> ПАО «СЗЭУК»</w:t>
      </w:r>
      <w:r w:rsidRPr="004068A2">
        <w:rPr>
          <w:bCs/>
        </w:rPr>
        <w:t xml:space="preserve"> – </w:t>
      </w:r>
      <w:r w:rsidR="00364712">
        <w:rPr>
          <w:bCs/>
        </w:rPr>
        <w:t xml:space="preserve">это </w:t>
      </w:r>
      <w:r w:rsidRPr="004068A2">
        <w:rPr>
          <w:bCs/>
        </w:rPr>
        <w:t xml:space="preserve">система </w:t>
      </w:r>
      <w:r w:rsidR="00364712">
        <w:rPr>
          <w:bCs/>
        </w:rPr>
        <w:t>взаимо</w:t>
      </w:r>
      <w:r w:rsidRPr="004068A2">
        <w:rPr>
          <w:bCs/>
        </w:rPr>
        <w:t xml:space="preserve">отношений </w:t>
      </w:r>
      <w:r w:rsidR="00364712">
        <w:rPr>
          <w:bCs/>
        </w:rPr>
        <w:t>между исполнительными органами акционерного общества, его Советом директоров, акционерами и другими заинтересованными сторонами. Корпоративное управление является инструментом для определения целей общества и средств достижения этих целей, а также обеспечения эффективного контроля за деятельностью общества со стороны акционеров и других заинтересованных сторон.</w:t>
      </w:r>
    </w:p>
    <w:p w:rsidR="00364712" w:rsidRDefault="00364712" w:rsidP="00364712">
      <w:pPr>
        <w:ind w:firstLine="567"/>
        <w:jc w:val="both"/>
        <w:rPr>
          <w:bCs/>
        </w:rPr>
      </w:pPr>
      <w:r>
        <w:rPr>
          <w:bCs/>
        </w:rPr>
        <w:t>Основными целями корпоративного управления являются создание действенной системы обеспечения сохранности предоставленных акционерами средств и их эффективного использования, снижения рисков, которые инвесторы не могут оценить и не хотят принимать и необходимость управления которыми в долгосрочном периоде со стороны инвесторов неизбежно влечет снижение инвестиционной привлекательности компании и стоимости ее акций.</w:t>
      </w:r>
    </w:p>
    <w:p w:rsidR="00CC62B3" w:rsidRDefault="00CC62B3" w:rsidP="00364712">
      <w:pPr>
        <w:ind w:firstLine="567"/>
        <w:jc w:val="both"/>
        <w:rPr>
          <w:bCs/>
        </w:rPr>
      </w:pPr>
      <w:r>
        <w:rPr>
          <w:bCs/>
        </w:rPr>
        <w:t>Несмотря на то, что ценные бумаги ПАО «СЗЭУК» не допущены к организованным торгам, Общество стремится следовать отдельным положениям и принципам Кодекса корпоративного управления, одобренного Банком России 21.03.2014 г. и рекомендованного к применению акционерными обществами в соответствии с письмом Банка России от 10.04.2014 г. № 06-52/2463.</w:t>
      </w:r>
    </w:p>
    <w:p w:rsidR="003175A3" w:rsidRDefault="003175A3" w:rsidP="00364712">
      <w:pPr>
        <w:ind w:firstLine="567"/>
        <w:jc w:val="both"/>
        <w:rPr>
          <w:bCs/>
        </w:rPr>
      </w:pPr>
      <w:r>
        <w:rPr>
          <w:bCs/>
        </w:rPr>
        <w:t xml:space="preserve">Сознавая </w:t>
      </w:r>
      <w:r w:rsidR="007E38FC">
        <w:rPr>
          <w:bCs/>
        </w:rPr>
        <w:t>ответственность</w:t>
      </w:r>
      <w:r>
        <w:rPr>
          <w:bCs/>
        </w:rPr>
        <w:t xml:space="preserve"> и признавая важность качественного корпоративного управления</w:t>
      </w:r>
      <w:r w:rsidR="007E38FC">
        <w:rPr>
          <w:bCs/>
        </w:rPr>
        <w:t xml:space="preserve"> для успешного ведения бизнеса Общества и для достижения взаимопонимания между всеми заинтересованными в деятельности Общества лицами, ПАО «СЗЭУК» стремится следовать в своей деятельности принципам добросовестного корпоративного управления.</w:t>
      </w:r>
      <w:r>
        <w:rPr>
          <w:bCs/>
        </w:rPr>
        <w:t xml:space="preserve"> </w:t>
      </w:r>
    </w:p>
    <w:p w:rsidR="004068A2" w:rsidRPr="004068A2" w:rsidRDefault="004068A2" w:rsidP="004068A2">
      <w:pPr>
        <w:ind w:firstLine="567"/>
        <w:jc w:val="both"/>
      </w:pPr>
      <w:r w:rsidRPr="004068A2">
        <w:t>Деятельность органов управления и контроля Общества регулируется Федеральным законом «Об акционерных обществах»</w:t>
      </w:r>
      <w:r w:rsidR="007E38FC">
        <w:t>, Гражданским Кодексом</w:t>
      </w:r>
      <w:r w:rsidRPr="004068A2">
        <w:t xml:space="preserve"> и следующими основными внутренними документами:</w:t>
      </w:r>
    </w:p>
    <w:p w:rsidR="004068A2" w:rsidRPr="004068A2" w:rsidRDefault="004068A2" w:rsidP="00BC748A">
      <w:pPr>
        <w:numPr>
          <w:ilvl w:val="0"/>
          <w:numId w:val="2"/>
        </w:numPr>
        <w:tabs>
          <w:tab w:val="clear" w:pos="720"/>
        </w:tabs>
        <w:jc w:val="both"/>
      </w:pPr>
      <w:r w:rsidRPr="004068A2">
        <w:t xml:space="preserve">Устав </w:t>
      </w:r>
      <w:r w:rsidR="003D4C17">
        <w:t>ПАО «СЗЭУК»</w:t>
      </w:r>
      <w:r w:rsidR="00A10520">
        <w:t>;</w:t>
      </w:r>
      <w:r w:rsidRPr="004068A2">
        <w:t xml:space="preserve"> </w:t>
      </w:r>
    </w:p>
    <w:p w:rsidR="004068A2" w:rsidRPr="004068A2" w:rsidRDefault="004068A2" w:rsidP="00BC748A">
      <w:pPr>
        <w:numPr>
          <w:ilvl w:val="0"/>
          <w:numId w:val="2"/>
        </w:numPr>
        <w:tabs>
          <w:tab w:val="clear" w:pos="720"/>
        </w:tabs>
        <w:jc w:val="both"/>
      </w:pPr>
      <w:r w:rsidRPr="004068A2">
        <w:t>Положение о</w:t>
      </w:r>
      <w:r w:rsidR="00A10520">
        <w:t>б</w:t>
      </w:r>
      <w:r w:rsidRPr="004068A2">
        <w:t xml:space="preserve"> Обще</w:t>
      </w:r>
      <w:r w:rsidR="003D4C17">
        <w:t>м</w:t>
      </w:r>
      <w:r w:rsidRPr="004068A2">
        <w:t xml:space="preserve"> собрани</w:t>
      </w:r>
      <w:r w:rsidR="003D4C17">
        <w:t>и</w:t>
      </w:r>
      <w:r w:rsidRPr="004068A2">
        <w:t xml:space="preserve"> акционеров </w:t>
      </w:r>
      <w:r w:rsidR="003D4C17">
        <w:t>ПАО «СЗЭУК»</w:t>
      </w:r>
      <w:r w:rsidR="00A10520">
        <w:t>;</w:t>
      </w:r>
    </w:p>
    <w:p w:rsidR="004068A2" w:rsidRPr="004068A2" w:rsidRDefault="004068A2" w:rsidP="00BC748A">
      <w:pPr>
        <w:numPr>
          <w:ilvl w:val="0"/>
          <w:numId w:val="2"/>
        </w:numPr>
        <w:tabs>
          <w:tab w:val="clear" w:pos="720"/>
        </w:tabs>
        <w:jc w:val="both"/>
      </w:pPr>
      <w:r w:rsidRPr="004068A2">
        <w:t>Положение о Совет</w:t>
      </w:r>
      <w:r w:rsidR="003D4C17">
        <w:t>е</w:t>
      </w:r>
      <w:r w:rsidRPr="004068A2">
        <w:t xml:space="preserve"> директоров </w:t>
      </w:r>
      <w:r w:rsidR="003D4C17">
        <w:t>ПАО «СЗЭУК»;</w:t>
      </w:r>
      <w:r w:rsidRPr="004068A2">
        <w:t xml:space="preserve"> </w:t>
      </w:r>
    </w:p>
    <w:p w:rsidR="004068A2" w:rsidRPr="004068A2" w:rsidRDefault="004068A2" w:rsidP="00BC748A">
      <w:pPr>
        <w:numPr>
          <w:ilvl w:val="0"/>
          <w:numId w:val="2"/>
        </w:numPr>
        <w:tabs>
          <w:tab w:val="clear" w:pos="720"/>
        </w:tabs>
        <w:jc w:val="both"/>
      </w:pPr>
      <w:r w:rsidRPr="004068A2">
        <w:t xml:space="preserve">Положение о Ревизионной комиссии </w:t>
      </w:r>
      <w:r w:rsidR="003D4C17">
        <w:t>ПАО «СЗЭУК».</w:t>
      </w:r>
    </w:p>
    <w:p w:rsidR="004068A2" w:rsidRPr="004068A2" w:rsidRDefault="004068A2" w:rsidP="004068A2">
      <w:pPr>
        <w:ind w:firstLine="567"/>
        <w:jc w:val="both"/>
      </w:pPr>
      <w:r w:rsidRPr="004068A2">
        <w:t xml:space="preserve">Осуществляя свою деятельность, Общество стремится к максимальной прозрачности и информационной открытости. Информационная политика </w:t>
      </w:r>
      <w:r w:rsidR="00433489">
        <w:t>П</w:t>
      </w:r>
      <w:r w:rsidRPr="004068A2">
        <w:t>АО «СЗЭУК» направлена на достижение наиболее полной реализации прав акционеров при получении информации, существенной для принятия ими инвестиционных и управленческих решений, а также на защиту конфиденциальной информации, разглашение которой способно нанести ущерб Обществу и его акционерам.</w:t>
      </w:r>
    </w:p>
    <w:p w:rsidR="004068A2" w:rsidRPr="004068A2" w:rsidRDefault="004068A2" w:rsidP="004068A2">
      <w:pPr>
        <w:ind w:firstLine="567"/>
        <w:jc w:val="both"/>
      </w:pPr>
      <w:r w:rsidRPr="004068A2">
        <w:t>Общество придерживается принципов регулярности, оперативности, доступности, достоверности, полноты, равноправия и защищенности информационных ресурсов для раскрытия корпоративной информации заинтересованным лицам.</w:t>
      </w:r>
    </w:p>
    <w:p w:rsidR="004068A2" w:rsidRPr="004068A2" w:rsidRDefault="004068A2" w:rsidP="004068A2">
      <w:pPr>
        <w:ind w:firstLine="567"/>
        <w:jc w:val="both"/>
      </w:pPr>
      <w:r w:rsidRPr="004068A2">
        <w:t>Прозрачность и информационная открытость Общества обеспечивается:</w:t>
      </w:r>
    </w:p>
    <w:p w:rsidR="004068A2" w:rsidRPr="004068A2" w:rsidRDefault="004068A2" w:rsidP="00110672">
      <w:pPr>
        <w:numPr>
          <w:ilvl w:val="0"/>
          <w:numId w:val="3"/>
        </w:numPr>
        <w:tabs>
          <w:tab w:val="left" w:pos="352"/>
          <w:tab w:val="left" w:pos="567"/>
          <w:tab w:val="left" w:pos="851"/>
          <w:tab w:val="left" w:pos="993"/>
        </w:tabs>
        <w:ind w:left="0" w:firstLine="352"/>
        <w:jc w:val="both"/>
      </w:pPr>
      <w:r w:rsidRPr="004068A2">
        <w:t>Проведением годового Общего собрания акционеров Общества, на кото</w:t>
      </w:r>
      <w:r w:rsidRPr="004068A2">
        <w:softHyphen/>
        <w:t>ром акционеры получают информацию об итогах деятельности Общества за прошедший год в объеме, предусмотренном законодательством;</w:t>
      </w:r>
    </w:p>
    <w:p w:rsidR="004068A2" w:rsidRPr="004068A2" w:rsidRDefault="004068A2" w:rsidP="00110672">
      <w:pPr>
        <w:numPr>
          <w:ilvl w:val="0"/>
          <w:numId w:val="3"/>
        </w:numPr>
        <w:tabs>
          <w:tab w:val="left" w:pos="567"/>
          <w:tab w:val="left" w:pos="993"/>
        </w:tabs>
        <w:ind w:left="709"/>
        <w:jc w:val="both"/>
      </w:pPr>
      <w:r w:rsidRPr="004068A2">
        <w:t>Предоставлением информации акционерам по их запросам;</w:t>
      </w:r>
    </w:p>
    <w:p w:rsidR="004068A2" w:rsidRPr="004068A2" w:rsidRDefault="004068A2" w:rsidP="00110672">
      <w:pPr>
        <w:numPr>
          <w:ilvl w:val="0"/>
          <w:numId w:val="3"/>
        </w:numPr>
        <w:tabs>
          <w:tab w:val="left" w:pos="567"/>
          <w:tab w:val="left" w:pos="993"/>
        </w:tabs>
        <w:ind w:left="0" w:firstLine="349"/>
        <w:jc w:val="both"/>
      </w:pPr>
      <w:r w:rsidRPr="004068A2">
        <w:t>Подготовкой и передачей акционерам периодической отчетности по итогам хозяйственной деятельности Общества;</w:t>
      </w:r>
    </w:p>
    <w:p w:rsidR="004068A2" w:rsidRPr="004068A2" w:rsidRDefault="004068A2" w:rsidP="00110672">
      <w:pPr>
        <w:numPr>
          <w:ilvl w:val="0"/>
          <w:numId w:val="3"/>
        </w:numPr>
        <w:tabs>
          <w:tab w:val="left" w:pos="567"/>
          <w:tab w:val="left" w:pos="993"/>
        </w:tabs>
        <w:ind w:left="0" w:firstLine="349"/>
        <w:jc w:val="both"/>
      </w:pPr>
      <w:r w:rsidRPr="004068A2">
        <w:t>Регулярными публикациями информации о существенных фактах, затраги</w:t>
      </w:r>
      <w:r w:rsidRPr="004068A2">
        <w:softHyphen/>
        <w:t>вающих</w:t>
      </w:r>
      <w:r w:rsidR="003D0216">
        <w:t xml:space="preserve"> </w:t>
      </w:r>
      <w:r w:rsidRPr="004068A2">
        <w:t>финансово-хозяйственную деятельность Общества;</w:t>
      </w:r>
    </w:p>
    <w:p w:rsidR="004068A2" w:rsidRPr="00A94B81" w:rsidRDefault="004068A2" w:rsidP="00110672">
      <w:pPr>
        <w:numPr>
          <w:ilvl w:val="0"/>
          <w:numId w:val="3"/>
        </w:numPr>
        <w:tabs>
          <w:tab w:val="left" w:pos="567"/>
          <w:tab w:val="left" w:pos="993"/>
        </w:tabs>
        <w:ind w:left="709"/>
        <w:jc w:val="both"/>
        <w:rPr>
          <w:color w:val="000000"/>
        </w:rPr>
      </w:pPr>
      <w:r w:rsidRPr="00A94B81">
        <w:rPr>
          <w:color w:val="000000"/>
        </w:rPr>
        <w:t>Раскрытие</w:t>
      </w:r>
      <w:r>
        <w:rPr>
          <w:color w:val="000000"/>
        </w:rPr>
        <w:t>м</w:t>
      </w:r>
      <w:r w:rsidRPr="00A94B81">
        <w:rPr>
          <w:color w:val="000000"/>
        </w:rPr>
        <w:t xml:space="preserve"> информации о</w:t>
      </w:r>
      <w:r>
        <w:rPr>
          <w:color w:val="000000"/>
        </w:rPr>
        <w:t>б аффилированных лицах Общества.</w:t>
      </w:r>
    </w:p>
    <w:p w:rsidR="004068A2" w:rsidRDefault="004068A2" w:rsidP="004068A2">
      <w:pPr>
        <w:ind w:firstLine="567"/>
        <w:jc w:val="both"/>
      </w:pPr>
      <w:r w:rsidRPr="00A94B81">
        <w:rPr>
          <w:color w:val="000000"/>
        </w:rPr>
        <w:t>В целях обеспечения оперативного доступа к корпоративной информации, основные документы, освещение наиболее значимых событий и проводимых мероприятий в Обществе, отражается на сайте Общества в сети Интернет –</w:t>
      </w:r>
      <w:r w:rsidRPr="00A94B81">
        <w:t xml:space="preserve">  </w:t>
      </w:r>
      <w:hyperlink r:id="rId9" w:history="1">
        <w:r w:rsidRPr="000F5B72">
          <w:rPr>
            <w:rStyle w:val="a5"/>
          </w:rPr>
          <w:t>www.nw-upr.ru</w:t>
        </w:r>
      </w:hyperlink>
    </w:p>
    <w:p w:rsidR="004410CF" w:rsidRPr="00AC77BD" w:rsidRDefault="006941F3" w:rsidP="006941F3">
      <w:pPr>
        <w:pStyle w:val="3"/>
        <w:rPr>
          <w:rFonts w:ascii="Times New Roman" w:hAnsi="Times New Roman" w:cs="Times New Roman"/>
          <w:sz w:val="24"/>
          <w:szCs w:val="24"/>
        </w:rPr>
      </w:pPr>
      <w:bookmarkStart w:id="56" w:name="_Toc415511127"/>
      <w:bookmarkStart w:id="57" w:name="_Toc415565902"/>
      <w:bookmarkStart w:id="58" w:name="_Toc415567498"/>
      <w:bookmarkStart w:id="59" w:name="_Toc415645399"/>
      <w:bookmarkStart w:id="60" w:name="_Toc415652624"/>
      <w:bookmarkStart w:id="61" w:name="_Toc416183242"/>
      <w:bookmarkStart w:id="62" w:name="_Toc416187553"/>
      <w:bookmarkStart w:id="63" w:name="_Toc416189485"/>
      <w:bookmarkStart w:id="64" w:name="_Toc416189559"/>
      <w:bookmarkStart w:id="65" w:name="_Toc416251241"/>
      <w:bookmarkStart w:id="66" w:name="_Toc416861082"/>
      <w:bookmarkStart w:id="67" w:name="_Toc417292399"/>
      <w:bookmarkStart w:id="68" w:name="_Toc417547663"/>
      <w:bookmarkStart w:id="69" w:name="_Toc417547664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="00DC4911">
        <w:rPr>
          <w:rFonts w:ascii="Times New Roman" w:hAnsi="Times New Roman" w:cs="Times New Roman"/>
          <w:sz w:val="24"/>
          <w:szCs w:val="24"/>
        </w:rPr>
        <w:t xml:space="preserve">Повышение уровня </w:t>
      </w:r>
      <w:r w:rsidR="004410CF" w:rsidRPr="00AC77BD">
        <w:rPr>
          <w:rFonts w:ascii="Times New Roman" w:hAnsi="Times New Roman" w:cs="Times New Roman"/>
          <w:sz w:val="24"/>
          <w:szCs w:val="24"/>
        </w:rPr>
        <w:t>корпоративного управления</w:t>
      </w:r>
      <w:bookmarkEnd w:id="53"/>
      <w:bookmarkEnd w:id="54"/>
      <w:bookmarkEnd w:id="55"/>
      <w:bookmarkEnd w:id="69"/>
    </w:p>
    <w:p w:rsidR="00DC4911" w:rsidRDefault="00DC4911" w:rsidP="00652861">
      <w:pPr>
        <w:ind w:firstLine="567"/>
        <w:jc w:val="both"/>
        <w:rPr>
          <w:bCs/>
        </w:rPr>
      </w:pPr>
      <w:bookmarkStart w:id="70" w:name="_Toc163886056"/>
      <w:bookmarkStart w:id="71" w:name="_Toc163886831"/>
      <w:r>
        <w:rPr>
          <w:bCs/>
        </w:rPr>
        <w:t>Работа по улучшению качества корпоративного управления важна для акционеров и менеджмента ПАО «СЗЭУК».</w:t>
      </w:r>
    </w:p>
    <w:p w:rsidR="004410CF" w:rsidRPr="00A94B81" w:rsidRDefault="00DC4911" w:rsidP="00652861">
      <w:pPr>
        <w:ind w:firstLine="567"/>
        <w:jc w:val="both"/>
        <w:rPr>
          <w:bCs/>
        </w:rPr>
      </w:pPr>
      <w:r>
        <w:rPr>
          <w:bCs/>
        </w:rPr>
        <w:t>В Обществе развитие системы корпоративного управления рассматривается как один из инструментов повышения инвестиционной привлекательности компании. Корпоративное управление снижает риски возникновения кризисных ситуаций или, по крайне мере, увеличивает вероятность их успешного разрешения. В целях защиты прав акционеров ПАО «СЗЭУК» следует требованиям корпоративного управления. В целом эти требования сводятся к следующему</w:t>
      </w:r>
      <w:r w:rsidR="004410CF" w:rsidRPr="00A94B81">
        <w:rPr>
          <w:bCs/>
        </w:rPr>
        <w:t>:</w:t>
      </w:r>
      <w:bookmarkEnd w:id="70"/>
      <w:bookmarkEnd w:id="71"/>
    </w:p>
    <w:p w:rsidR="004410CF" w:rsidRPr="00923732" w:rsidRDefault="00DC4911" w:rsidP="00432E20">
      <w:pPr>
        <w:numPr>
          <w:ilvl w:val="0"/>
          <w:numId w:val="4"/>
        </w:numPr>
        <w:suppressAutoHyphens w:val="0"/>
        <w:jc w:val="both"/>
      </w:pPr>
      <w:r>
        <w:t>Соблюдение прав акционеров Общества и заинтересованных сторон</w:t>
      </w:r>
      <w:r w:rsidR="004410CF" w:rsidRPr="00923732">
        <w:t>;</w:t>
      </w:r>
    </w:p>
    <w:p w:rsidR="004410CF" w:rsidRPr="001D7D6A" w:rsidRDefault="001D7D6A" w:rsidP="00432E20">
      <w:pPr>
        <w:numPr>
          <w:ilvl w:val="0"/>
          <w:numId w:val="4"/>
        </w:numPr>
        <w:suppressAutoHyphens w:val="0"/>
        <w:ind w:left="0" w:firstLine="284"/>
        <w:jc w:val="both"/>
        <w:rPr>
          <w:bCs/>
        </w:rPr>
      </w:pPr>
      <w:r>
        <w:t xml:space="preserve">Четкое разделение полномочий и ответственности между органами управления </w:t>
      </w:r>
      <w:r w:rsidR="00432E20">
        <w:t xml:space="preserve">          </w:t>
      </w:r>
      <w:r>
        <w:t>Обществом</w:t>
      </w:r>
      <w:bookmarkStart w:id="72" w:name="_Toc163886057"/>
      <w:bookmarkStart w:id="73" w:name="_Toc163886832"/>
      <w:r>
        <w:t>;</w:t>
      </w:r>
    </w:p>
    <w:p w:rsidR="001D7D6A" w:rsidRPr="00923732" w:rsidRDefault="001D7D6A" w:rsidP="00432E20">
      <w:pPr>
        <w:numPr>
          <w:ilvl w:val="0"/>
          <w:numId w:val="4"/>
        </w:numPr>
        <w:suppressAutoHyphens w:val="0"/>
        <w:ind w:left="0" w:firstLine="283"/>
        <w:jc w:val="both"/>
        <w:rPr>
          <w:bCs/>
        </w:rPr>
      </w:pPr>
      <w:r>
        <w:t xml:space="preserve">Формализованная и прозрачная политика Общества в области корпоративного </w:t>
      </w:r>
      <w:r w:rsidR="00432E20">
        <w:t xml:space="preserve">        </w:t>
      </w:r>
      <w:r>
        <w:t>управления.</w:t>
      </w:r>
    </w:p>
    <w:p w:rsidR="004410CF" w:rsidRPr="00A94B81" w:rsidRDefault="001D7D6A" w:rsidP="00432E20">
      <w:pPr>
        <w:suppressAutoHyphens w:val="0"/>
        <w:ind w:firstLine="567"/>
        <w:jc w:val="both"/>
        <w:rPr>
          <w:bCs/>
        </w:rPr>
      </w:pPr>
      <w:r>
        <w:rPr>
          <w:bCs/>
        </w:rPr>
        <w:t>Своими з</w:t>
      </w:r>
      <w:r w:rsidR="004410CF" w:rsidRPr="00A94B81">
        <w:rPr>
          <w:bCs/>
        </w:rPr>
        <w:t>адач</w:t>
      </w:r>
      <w:r>
        <w:rPr>
          <w:bCs/>
        </w:rPr>
        <w:t xml:space="preserve">ами Общество ставит создание таких условий, которые обеспечат </w:t>
      </w:r>
      <w:r w:rsidR="00432E20">
        <w:rPr>
          <w:bCs/>
        </w:rPr>
        <w:t xml:space="preserve">               </w:t>
      </w:r>
      <w:r>
        <w:rPr>
          <w:bCs/>
        </w:rPr>
        <w:t>повышение качества корпоративного управления</w:t>
      </w:r>
      <w:r w:rsidR="004410CF" w:rsidRPr="00A94B81">
        <w:rPr>
          <w:bCs/>
        </w:rPr>
        <w:t>:</w:t>
      </w:r>
      <w:bookmarkEnd w:id="72"/>
      <w:bookmarkEnd w:id="73"/>
    </w:p>
    <w:p w:rsidR="004410CF" w:rsidRPr="00A94B81" w:rsidRDefault="001D7D6A" w:rsidP="00432E20">
      <w:pPr>
        <w:numPr>
          <w:ilvl w:val="0"/>
          <w:numId w:val="5"/>
        </w:numPr>
        <w:suppressAutoHyphens w:val="0"/>
        <w:ind w:left="0" w:firstLine="360"/>
        <w:jc w:val="both"/>
      </w:pPr>
      <w:r>
        <w:t>Т</w:t>
      </w:r>
      <w:r w:rsidR="002E72F8">
        <w:t xml:space="preserve">очное и безусловное соблюдение Обществом законодательства РФ, а также </w:t>
      </w:r>
      <w:r w:rsidR="00432E20">
        <w:t xml:space="preserve">                </w:t>
      </w:r>
      <w:r w:rsidR="002E72F8">
        <w:t>добросовестное и разумное поведение во взаимоотношениях с акционерами Общества</w:t>
      </w:r>
      <w:r w:rsidR="00C00546" w:rsidRPr="00A94B81">
        <w:t>;</w:t>
      </w:r>
    </w:p>
    <w:p w:rsidR="004410CF" w:rsidRPr="00A94B81" w:rsidRDefault="001D7D6A" w:rsidP="00432E20">
      <w:pPr>
        <w:numPr>
          <w:ilvl w:val="0"/>
          <w:numId w:val="5"/>
        </w:numPr>
        <w:suppressAutoHyphens w:val="0"/>
        <w:jc w:val="both"/>
      </w:pPr>
      <w:r>
        <w:t>С</w:t>
      </w:r>
      <w:r w:rsidR="004410CF" w:rsidRPr="00A94B81">
        <w:t xml:space="preserve">оздание условий для </w:t>
      </w:r>
      <w:r w:rsidR="00C00546" w:rsidRPr="00A94B81">
        <w:t>сохранения и увеличения</w:t>
      </w:r>
      <w:r w:rsidR="004410CF" w:rsidRPr="00A94B81">
        <w:t xml:space="preserve"> собственного капитала;</w:t>
      </w:r>
    </w:p>
    <w:p w:rsidR="004410CF" w:rsidRPr="00A94B81" w:rsidRDefault="001D7D6A" w:rsidP="00432E20">
      <w:pPr>
        <w:numPr>
          <w:ilvl w:val="0"/>
          <w:numId w:val="5"/>
        </w:numPr>
        <w:suppressAutoHyphens w:val="0"/>
        <w:ind w:left="0" w:firstLine="360"/>
        <w:jc w:val="both"/>
      </w:pPr>
      <w:r>
        <w:t xml:space="preserve">Обеспечение возможности акционеров Общества реализовывать и </w:t>
      </w:r>
      <w:r w:rsidR="00C00546" w:rsidRPr="00A94B81">
        <w:t>з</w:t>
      </w:r>
      <w:r w:rsidR="004410CF" w:rsidRPr="00A94B81">
        <w:t>ащи</w:t>
      </w:r>
      <w:r>
        <w:t>щать свои права и интересы</w:t>
      </w:r>
      <w:r w:rsidR="004410CF" w:rsidRPr="00A94B81">
        <w:t>.</w:t>
      </w:r>
    </w:p>
    <w:p w:rsidR="005A758E" w:rsidRPr="005A758E" w:rsidRDefault="00271113" w:rsidP="00C8576E">
      <w:pPr>
        <w:pStyle w:val="3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bookmarkStart w:id="74" w:name="_Toc417547665"/>
      <w:bookmarkStart w:id="75" w:name="_Toc163886833"/>
      <w:bookmarkStart w:id="76" w:name="_Toc164069919"/>
      <w:bookmarkStart w:id="77" w:name="_Toc25841379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58E" w:rsidRPr="005A758E">
        <w:rPr>
          <w:rFonts w:ascii="Times New Roman" w:hAnsi="Times New Roman" w:cs="Times New Roman"/>
          <w:sz w:val="24"/>
          <w:szCs w:val="24"/>
        </w:rPr>
        <w:t>К</w:t>
      </w:r>
      <w:r w:rsidR="005A758E">
        <w:rPr>
          <w:rFonts w:ascii="Times New Roman" w:hAnsi="Times New Roman" w:cs="Times New Roman"/>
          <w:sz w:val="24"/>
          <w:szCs w:val="24"/>
        </w:rPr>
        <w:t>одекс корпоративного управления</w:t>
      </w:r>
      <w:bookmarkEnd w:id="74"/>
    </w:p>
    <w:p w:rsidR="005A758E" w:rsidRDefault="005A758E" w:rsidP="005A758E">
      <w:pPr>
        <w:spacing w:before="240"/>
        <w:ind w:firstLine="567"/>
        <w:jc w:val="both"/>
      </w:pPr>
      <w:r>
        <w:t xml:space="preserve">Обществом официально не утвержден Кодекс корпоративного управления или иной аналогичный документ, однако </w:t>
      </w:r>
      <w:r w:rsidR="00433489">
        <w:t>П</w:t>
      </w:r>
      <w:r>
        <w:t>АО «СЗЭУК» обеспечивает акционерам все возможности по участию в управлении Обществом и ознакомлением с информацией о деятельности Общества в соответствии с Федеральным законом «Об акционерных обществах», федеральным законам «О рынке ценных бумаг» и нормативными актами Банка России.</w:t>
      </w:r>
    </w:p>
    <w:p w:rsidR="005A758E" w:rsidRDefault="005A758E" w:rsidP="005A758E">
      <w:pPr>
        <w:ind w:firstLine="567"/>
        <w:jc w:val="both"/>
      </w:pPr>
      <w:r>
        <w:t>Основным принципом построения Обществом взаимодействий с акционерами и инвесторами является разумный баланс интересов Общества как хозяйствующего субъекта и как акционерного общества, заинтересованного в защите прав и законных интересов своих акционеров.</w:t>
      </w:r>
    </w:p>
    <w:p w:rsidR="004410CF" w:rsidRDefault="004410CF" w:rsidP="00C8576E">
      <w:pPr>
        <w:pStyle w:val="3"/>
        <w:numPr>
          <w:ilvl w:val="1"/>
          <w:numId w:val="30"/>
        </w:numPr>
        <w:rPr>
          <w:rFonts w:ascii="Times New Roman" w:hAnsi="Times New Roman" w:cs="Times New Roman"/>
          <w:sz w:val="24"/>
          <w:szCs w:val="24"/>
        </w:rPr>
      </w:pPr>
      <w:bookmarkStart w:id="78" w:name="_Toc417547666"/>
      <w:r w:rsidRPr="00AC77BD">
        <w:rPr>
          <w:rFonts w:ascii="Times New Roman" w:hAnsi="Times New Roman" w:cs="Times New Roman"/>
          <w:sz w:val="24"/>
          <w:szCs w:val="24"/>
        </w:rPr>
        <w:t>Органы управления и контроля Общества</w:t>
      </w:r>
      <w:bookmarkEnd w:id="75"/>
      <w:bookmarkEnd w:id="76"/>
      <w:bookmarkEnd w:id="77"/>
      <w:bookmarkEnd w:id="78"/>
    </w:p>
    <w:p w:rsidR="00271113" w:rsidRDefault="00271113" w:rsidP="00271113">
      <w:pPr>
        <w:pStyle w:val="ac"/>
        <w:spacing w:before="240"/>
        <w:ind w:left="360" w:firstLine="207"/>
        <w:jc w:val="both"/>
      </w:pPr>
      <w:r>
        <w:t xml:space="preserve">Высшим органом управления ПАО «СЗЭУК» является Общее собрание акционеров. </w:t>
      </w:r>
    </w:p>
    <w:p w:rsidR="00271113" w:rsidRDefault="00271113" w:rsidP="00271113">
      <w:pPr>
        <w:pStyle w:val="ac"/>
        <w:ind w:left="0" w:firstLine="567"/>
        <w:jc w:val="both"/>
      </w:pPr>
      <w:r>
        <w:t>Совет директоров Общества осуществляет общее руководство деятельностью Общества, за исключением решения вопросов, отнесенных ФЗ «Об акционерных обществах» к компетенции Общего собрания акционеров.</w:t>
      </w:r>
    </w:p>
    <w:p w:rsidR="00271113" w:rsidRDefault="00271113" w:rsidP="00271113">
      <w:pPr>
        <w:pStyle w:val="ac"/>
        <w:ind w:left="0" w:firstLine="567"/>
        <w:jc w:val="both"/>
      </w:pPr>
      <w:r>
        <w:t>Обеспечение текущего управления Обществом осуществляется единоличным исполнительным органом - Генеральным директором, избранным Советом директоров Общества.</w:t>
      </w:r>
    </w:p>
    <w:p w:rsidR="00271113" w:rsidRDefault="00271113" w:rsidP="00271113">
      <w:pPr>
        <w:pStyle w:val="ac"/>
        <w:ind w:left="0" w:firstLine="567"/>
        <w:jc w:val="both"/>
      </w:pPr>
      <w:r>
        <w:t>Для осуществления контроля за финансово-хозяйственной деятельностью Общества Общим собранием акционеров Общества ежегодно избирается Ревизионная комиссия.</w:t>
      </w:r>
    </w:p>
    <w:p w:rsidR="004410CF" w:rsidRPr="00AC77BD" w:rsidRDefault="004410CF" w:rsidP="00C8576E">
      <w:pPr>
        <w:pStyle w:val="3"/>
        <w:numPr>
          <w:ilvl w:val="2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79" w:name="_Toc163886834"/>
      <w:bookmarkStart w:id="80" w:name="_Toc164069920"/>
      <w:bookmarkStart w:id="81" w:name="_Toc258413799"/>
      <w:bookmarkStart w:id="82" w:name="_Toc417547667"/>
      <w:r w:rsidRPr="00AC77BD">
        <w:rPr>
          <w:rFonts w:ascii="Times New Roman" w:hAnsi="Times New Roman" w:cs="Times New Roman"/>
          <w:sz w:val="24"/>
          <w:szCs w:val="24"/>
        </w:rPr>
        <w:t>Общее собрание акционеров</w:t>
      </w:r>
      <w:bookmarkEnd w:id="79"/>
      <w:bookmarkEnd w:id="80"/>
      <w:bookmarkEnd w:id="81"/>
      <w:bookmarkEnd w:id="82"/>
    </w:p>
    <w:p w:rsidR="004068A2" w:rsidRDefault="004068A2" w:rsidP="004068A2">
      <w:pPr>
        <w:spacing w:before="240"/>
        <w:ind w:firstLine="567"/>
        <w:jc w:val="both"/>
        <w:rPr>
          <w:color w:val="000000"/>
          <w:spacing w:val="-4"/>
        </w:rPr>
      </w:pPr>
      <w:bookmarkStart w:id="83" w:name="_Toc163886835"/>
      <w:bookmarkStart w:id="84" w:name="_Toc164069921"/>
      <w:bookmarkStart w:id="85" w:name="_Toc258413800"/>
      <w:r w:rsidRPr="00A94B81">
        <w:rPr>
          <w:color w:val="000000"/>
          <w:spacing w:val="-4"/>
        </w:rPr>
        <w:t>Высшим органом управления Общества является Общее собрание акционеров, принимающее решения, касающиеся как системы управления Обществом в целом, так и его непосредственной деятельности.</w:t>
      </w:r>
    </w:p>
    <w:p w:rsidR="003D4C17" w:rsidRDefault="003D4C17" w:rsidP="003D4C17">
      <w:pPr>
        <w:ind w:firstLine="567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К основным вопросам Общего собрания акционеров относятся вопросы, касающиеся утверждения внутренних документов, регулирующих деятельность органов управления Общества, вопросы, касающиеся уставного капитала и ценных бумаг, реорганизации и </w:t>
      </w:r>
      <w:r>
        <w:rPr>
          <w:color w:val="000000"/>
          <w:spacing w:val="-4"/>
        </w:rPr>
        <w:lastRenderedPageBreak/>
        <w:t>ликвидации общества, избрания органов управления Общества, одобрения крупных сделок и контроля деятельности Общества.</w:t>
      </w:r>
    </w:p>
    <w:p w:rsidR="00E61E0A" w:rsidRDefault="003D4C17" w:rsidP="003D4C17">
      <w:pPr>
        <w:ind w:firstLine="56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Вопросы, отнесенные к компетенции Общего собрания акционеров, не могут быть переданы на решение Совету директоров, Генеральному директору Общества.</w:t>
      </w:r>
    </w:p>
    <w:p w:rsidR="00E61E0A" w:rsidRDefault="00E61E0A" w:rsidP="003D4C17">
      <w:pPr>
        <w:ind w:firstLine="56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Общее собрание не вправе рассматривать и принимать решения по вопросам, не отнесенным к его компетенции Федеральным законом «Об акционерных обществах».</w:t>
      </w:r>
    </w:p>
    <w:p w:rsidR="003D4C17" w:rsidRPr="00A94B81" w:rsidRDefault="00E61E0A" w:rsidP="003D4C17">
      <w:pPr>
        <w:ind w:firstLine="56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Подробная компетенция Общего собрания акционеров приведена в статье 10 Устава Общества.</w:t>
      </w:r>
      <w:r w:rsidR="003A3ABA">
        <w:rPr>
          <w:color w:val="000000"/>
          <w:spacing w:val="-4"/>
        </w:rPr>
        <w:t>, р</w:t>
      </w:r>
      <w:r>
        <w:rPr>
          <w:color w:val="000000"/>
          <w:spacing w:val="-4"/>
        </w:rPr>
        <w:t>азмещенном на корпоративном сайте.</w:t>
      </w:r>
      <w:r w:rsidR="003D4C17">
        <w:rPr>
          <w:color w:val="000000"/>
          <w:spacing w:val="-4"/>
        </w:rPr>
        <w:t xml:space="preserve"> </w:t>
      </w:r>
    </w:p>
    <w:p w:rsidR="00E61E0A" w:rsidRDefault="004068A2" w:rsidP="00E61E0A">
      <w:pPr>
        <w:pStyle w:val="ConsPlusNormal"/>
        <w:widowControl/>
        <w:suppressAutoHyphens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117C0">
        <w:rPr>
          <w:rFonts w:ascii="Times New Roman" w:eastAsia="SimSun" w:hAnsi="Times New Roman" w:cs="Times New Roman"/>
          <w:sz w:val="24"/>
          <w:szCs w:val="24"/>
        </w:rPr>
        <w:t>В 201</w:t>
      </w:r>
      <w:r w:rsidR="00E70BD9">
        <w:rPr>
          <w:rFonts w:ascii="Times New Roman" w:eastAsia="SimSun" w:hAnsi="Times New Roman" w:cs="Times New Roman"/>
          <w:sz w:val="24"/>
          <w:szCs w:val="24"/>
        </w:rPr>
        <w:t>6</w:t>
      </w:r>
      <w:r w:rsidRPr="006117C0">
        <w:rPr>
          <w:rFonts w:ascii="Times New Roman" w:eastAsia="SimSu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годовое Общее собрание акционеров </w:t>
      </w:r>
      <w:r w:rsidR="008A33A1">
        <w:rPr>
          <w:rFonts w:ascii="Times New Roman" w:eastAsia="SimSun" w:hAnsi="Times New Roman" w:cs="Times New Roman"/>
          <w:sz w:val="24"/>
          <w:szCs w:val="24"/>
        </w:rPr>
        <w:t>П</w:t>
      </w:r>
      <w:r>
        <w:rPr>
          <w:rFonts w:ascii="Times New Roman" w:eastAsia="SimSun" w:hAnsi="Times New Roman" w:cs="Times New Roman"/>
          <w:sz w:val="24"/>
          <w:szCs w:val="24"/>
        </w:rPr>
        <w:t>АО «СЗЭУК» было проведено 2</w:t>
      </w:r>
      <w:r w:rsidR="00E70BD9">
        <w:rPr>
          <w:rFonts w:ascii="Times New Roman" w:eastAsia="SimSun" w:hAnsi="Times New Roman" w:cs="Times New Roman"/>
          <w:sz w:val="24"/>
          <w:szCs w:val="24"/>
        </w:rPr>
        <w:t>8</w:t>
      </w:r>
      <w:r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E70BD9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года (</w:t>
      </w:r>
      <w:r w:rsidR="00AD7D0F">
        <w:rPr>
          <w:rFonts w:ascii="Times New Roman" w:eastAsia="SimSun" w:hAnsi="Times New Roman" w:cs="Times New Roman"/>
          <w:sz w:val="24"/>
          <w:szCs w:val="24"/>
        </w:rPr>
        <w:t>П</w:t>
      </w:r>
      <w:r>
        <w:rPr>
          <w:rFonts w:ascii="Times New Roman" w:eastAsia="SimSun" w:hAnsi="Times New Roman" w:cs="Times New Roman"/>
          <w:sz w:val="24"/>
          <w:szCs w:val="24"/>
        </w:rPr>
        <w:t>ротокол № 1</w:t>
      </w:r>
      <w:r w:rsidR="00E70BD9">
        <w:rPr>
          <w:rFonts w:ascii="Times New Roman" w:eastAsia="SimSun" w:hAnsi="Times New Roman" w:cs="Times New Roman"/>
          <w:sz w:val="24"/>
          <w:szCs w:val="24"/>
        </w:rPr>
        <w:t>4</w:t>
      </w:r>
      <w:r>
        <w:rPr>
          <w:rFonts w:ascii="Times New Roman" w:eastAsia="SimSun" w:hAnsi="Times New Roman" w:cs="Times New Roman"/>
          <w:sz w:val="24"/>
          <w:szCs w:val="24"/>
        </w:rPr>
        <w:t xml:space="preserve"> от </w:t>
      </w:r>
      <w:r w:rsidR="00E70BD9">
        <w:rPr>
          <w:rFonts w:ascii="Times New Roman" w:eastAsia="SimSun" w:hAnsi="Times New Roman" w:cs="Times New Roman"/>
          <w:sz w:val="24"/>
          <w:szCs w:val="24"/>
        </w:rPr>
        <w:t>3</w:t>
      </w:r>
      <w:r w:rsidR="008A33A1">
        <w:rPr>
          <w:rFonts w:ascii="Times New Roman" w:eastAsia="SimSun" w:hAnsi="Times New Roman" w:cs="Times New Roman"/>
          <w:sz w:val="24"/>
          <w:szCs w:val="24"/>
        </w:rPr>
        <w:t>0</w:t>
      </w:r>
      <w:r>
        <w:rPr>
          <w:rFonts w:ascii="Times New Roman" w:eastAsia="SimSun" w:hAnsi="Times New Roman" w:cs="Times New Roman"/>
          <w:sz w:val="24"/>
          <w:szCs w:val="24"/>
        </w:rPr>
        <w:t>.0</w:t>
      </w:r>
      <w:r w:rsidR="00E70BD9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>.201</w:t>
      </w:r>
      <w:r w:rsidR="00E70BD9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г.). </w:t>
      </w:r>
    </w:p>
    <w:p w:rsidR="004068A2" w:rsidRDefault="004068A2" w:rsidP="00E61E0A">
      <w:pPr>
        <w:pStyle w:val="ConsPlusNormal"/>
        <w:widowControl/>
        <w:suppressAutoHyphens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На годовом Общем собрании акционеров были рассмотрены вопросы:</w:t>
      </w:r>
    </w:p>
    <w:p w:rsidR="00211859" w:rsidRPr="005D178F" w:rsidRDefault="00211859" w:rsidP="00DB489E">
      <w:pPr>
        <w:numPr>
          <w:ilvl w:val="0"/>
          <w:numId w:val="31"/>
        </w:numPr>
        <w:tabs>
          <w:tab w:val="clear" w:pos="360"/>
          <w:tab w:val="num" w:pos="426"/>
        </w:tabs>
        <w:suppressAutoHyphens w:val="0"/>
        <w:ind w:left="0" w:firstLine="567"/>
        <w:jc w:val="both"/>
      </w:pPr>
      <w:r w:rsidRPr="005D178F">
        <w:t>Об утверждении годового отчета, г</w:t>
      </w:r>
      <w:r>
        <w:t>одовой бухгалтерской отчетности</w:t>
      </w:r>
      <w:r w:rsidRPr="005D178F">
        <w:t xml:space="preserve">, а также </w:t>
      </w:r>
      <w:r>
        <w:t xml:space="preserve">о </w:t>
      </w:r>
      <w:r w:rsidRPr="005D178F">
        <w:t>распределении прибыли (в том числе о выплате дивидендов) и убытков Общества по результатам 20</w:t>
      </w:r>
      <w:r>
        <w:t>15</w:t>
      </w:r>
      <w:r w:rsidRPr="005D178F">
        <w:t xml:space="preserve"> финансового года.</w:t>
      </w:r>
    </w:p>
    <w:p w:rsidR="00211859" w:rsidRPr="005D178F" w:rsidRDefault="00211859" w:rsidP="00DB489E">
      <w:pPr>
        <w:numPr>
          <w:ilvl w:val="0"/>
          <w:numId w:val="31"/>
        </w:numPr>
        <w:tabs>
          <w:tab w:val="num" w:pos="709"/>
        </w:tabs>
        <w:suppressAutoHyphens w:val="0"/>
        <w:ind w:firstLine="207"/>
        <w:jc w:val="both"/>
      </w:pPr>
      <w:r w:rsidRPr="005D178F">
        <w:t>Об избрании членов Совета директоров Общества.</w:t>
      </w:r>
    </w:p>
    <w:p w:rsidR="00211859" w:rsidRPr="005D178F" w:rsidRDefault="00211859" w:rsidP="00DB489E">
      <w:pPr>
        <w:numPr>
          <w:ilvl w:val="0"/>
          <w:numId w:val="31"/>
        </w:numPr>
        <w:tabs>
          <w:tab w:val="num" w:pos="709"/>
        </w:tabs>
        <w:suppressAutoHyphens w:val="0"/>
        <w:ind w:firstLine="207"/>
        <w:jc w:val="both"/>
      </w:pPr>
      <w:r w:rsidRPr="005D178F">
        <w:t>Об избрании членов Ревизионной комиссии Общества.</w:t>
      </w:r>
    </w:p>
    <w:p w:rsidR="00211859" w:rsidRDefault="00211859" w:rsidP="00DB489E">
      <w:pPr>
        <w:numPr>
          <w:ilvl w:val="0"/>
          <w:numId w:val="31"/>
        </w:numPr>
        <w:tabs>
          <w:tab w:val="num" w:pos="567"/>
        </w:tabs>
        <w:suppressAutoHyphens w:val="0"/>
        <w:ind w:firstLine="207"/>
        <w:jc w:val="both"/>
      </w:pPr>
      <w:r w:rsidRPr="005D178F">
        <w:t>Об утверждении аудитора Общества</w:t>
      </w:r>
      <w:r>
        <w:t>.</w:t>
      </w:r>
    </w:p>
    <w:p w:rsidR="00211859" w:rsidRDefault="002B47F2" w:rsidP="00DB489E">
      <w:pPr>
        <w:numPr>
          <w:ilvl w:val="0"/>
          <w:numId w:val="31"/>
        </w:numPr>
        <w:tabs>
          <w:tab w:val="clear" w:pos="360"/>
          <w:tab w:val="num" w:pos="284"/>
          <w:tab w:val="left" w:pos="567"/>
        </w:tabs>
        <w:suppressAutoHyphens w:val="0"/>
        <w:ind w:left="0" w:firstLine="567"/>
        <w:jc w:val="both"/>
      </w:pPr>
      <w:r>
        <w:t xml:space="preserve"> </w:t>
      </w:r>
      <w:r w:rsidR="00211859" w:rsidRPr="00FB2047">
        <w:t xml:space="preserve">Об одобрении сделок между </w:t>
      </w:r>
      <w:r w:rsidR="00211859">
        <w:t>П</w:t>
      </w:r>
      <w:r w:rsidR="00211859" w:rsidRPr="00FB2047">
        <w:t xml:space="preserve">АО «СЗЭУК» и </w:t>
      </w:r>
      <w:r w:rsidR="00211859">
        <w:t>ПАО «Ленэнерго» и/или П</w:t>
      </w:r>
      <w:r w:rsidR="00211859" w:rsidRPr="00FB2047">
        <w:t xml:space="preserve">АО «МРСК Северо-Запада», в совершении которых имеется заинтересованность, и по которым </w:t>
      </w:r>
      <w:r w:rsidR="00211859">
        <w:t>П</w:t>
      </w:r>
      <w:r w:rsidR="00211859" w:rsidRPr="00FB2047">
        <w:t xml:space="preserve">АО «СЗЭУК» будет определено победителем в результате проведения конкурсных процедур, которые могут быть совершены в будущем в процессе осуществления </w:t>
      </w:r>
      <w:r w:rsidR="00211859">
        <w:t>П</w:t>
      </w:r>
      <w:r w:rsidR="00211859" w:rsidRPr="00FB2047">
        <w:t>АО «СЗЭУК» обычной хозяйственной деятельности</w:t>
      </w:r>
      <w:r w:rsidR="00211859">
        <w:t>.</w:t>
      </w:r>
    </w:p>
    <w:p w:rsidR="00211859" w:rsidRPr="00AA515E" w:rsidRDefault="00211859" w:rsidP="00DB489E">
      <w:pPr>
        <w:numPr>
          <w:ilvl w:val="0"/>
          <w:numId w:val="31"/>
        </w:numPr>
        <w:tabs>
          <w:tab w:val="clear" w:pos="360"/>
          <w:tab w:val="num" w:pos="0"/>
          <w:tab w:val="num" w:pos="426"/>
        </w:tabs>
        <w:suppressAutoHyphens w:val="0"/>
        <w:ind w:left="0" w:firstLine="567"/>
        <w:jc w:val="both"/>
      </w:pPr>
      <w:r>
        <w:t xml:space="preserve">Об утверждении документа Общества: </w:t>
      </w:r>
      <w:r>
        <w:rPr>
          <w:szCs w:val="28"/>
        </w:rPr>
        <w:t>Положения о Совете директоров</w:t>
      </w:r>
      <w:r>
        <w:rPr>
          <w:iCs/>
        </w:rPr>
        <w:t xml:space="preserve"> Общества в новой редакции.</w:t>
      </w:r>
    </w:p>
    <w:p w:rsidR="004410CF" w:rsidRPr="00AC77BD" w:rsidRDefault="004410CF" w:rsidP="00C8576E">
      <w:pPr>
        <w:pStyle w:val="3"/>
        <w:numPr>
          <w:ilvl w:val="2"/>
          <w:numId w:val="30"/>
        </w:numPr>
        <w:rPr>
          <w:rFonts w:ascii="Times New Roman" w:hAnsi="Times New Roman" w:cs="Times New Roman"/>
          <w:sz w:val="24"/>
          <w:szCs w:val="24"/>
        </w:rPr>
      </w:pPr>
      <w:bookmarkStart w:id="86" w:name="_Toc417547668"/>
      <w:r w:rsidRPr="00AC77BD">
        <w:rPr>
          <w:rFonts w:ascii="Times New Roman" w:hAnsi="Times New Roman" w:cs="Times New Roman"/>
          <w:sz w:val="24"/>
          <w:szCs w:val="24"/>
        </w:rPr>
        <w:t>Совет директоров</w:t>
      </w:r>
      <w:bookmarkEnd w:id="83"/>
      <w:bookmarkEnd w:id="84"/>
      <w:bookmarkEnd w:id="85"/>
      <w:bookmarkEnd w:id="86"/>
    </w:p>
    <w:p w:rsidR="004068A2" w:rsidRDefault="004068A2" w:rsidP="004068A2">
      <w:pPr>
        <w:pStyle w:val="ConsPlusNormal"/>
        <w:widowControl/>
        <w:spacing w:before="240"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Совет директоров </w:t>
      </w:r>
      <w:r w:rsidR="00FE6784">
        <w:rPr>
          <w:rFonts w:ascii="Times New Roman" w:eastAsia="SimSun" w:hAnsi="Times New Roman" w:cs="Times New Roman"/>
          <w:sz w:val="24"/>
          <w:szCs w:val="24"/>
        </w:rPr>
        <w:t>П</w:t>
      </w:r>
      <w:r>
        <w:rPr>
          <w:rFonts w:ascii="Times New Roman" w:eastAsia="SimSun" w:hAnsi="Times New Roman" w:cs="Times New Roman"/>
          <w:sz w:val="24"/>
          <w:szCs w:val="24"/>
        </w:rPr>
        <w:t>АО «СЗЭУК» является коллегиальным органом, осуществляющим общее руководство деятельностью Общества, контролирует деятельность исполнительных</w:t>
      </w:r>
      <w:r w:rsidR="00E61E0A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органов, обеспечивает соблюдение прав и законных интересов акционеров Общества.</w:t>
      </w:r>
    </w:p>
    <w:p w:rsidR="004068A2" w:rsidRDefault="004068A2" w:rsidP="004068A2">
      <w:pPr>
        <w:pStyle w:val="ConsPlusNormal"/>
        <w:widowControl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Совет директоров действует в соответствии с законодательством Российской </w:t>
      </w:r>
      <w:r w:rsidR="00E61E0A">
        <w:rPr>
          <w:rFonts w:ascii="Times New Roman" w:eastAsia="SimSu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SimSun" w:hAnsi="Times New Roman" w:cs="Times New Roman"/>
          <w:sz w:val="24"/>
          <w:szCs w:val="24"/>
        </w:rPr>
        <w:t>Федерации, Уставом, Положением о Совет</w:t>
      </w:r>
      <w:r w:rsidR="00AD7D0F">
        <w:rPr>
          <w:rFonts w:ascii="Times New Roman" w:eastAsia="SimSun" w:hAnsi="Times New Roman" w:cs="Times New Roman"/>
          <w:sz w:val="24"/>
          <w:szCs w:val="24"/>
        </w:rPr>
        <w:t>е</w:t>
      </w:r>
      <w:r>
        <w:rPr>
          <w:rFonts w:ascii="Times New Roman" w:eastAsia="SimSun" w:hAnsi="Times New Roman" w:cs="Times New Roman"/>
          <w:sz w:val="24"/>
          <w:szCs w:val="24"/>
        </w:rPr>
        <w:t xml:space="preserve"> директоров Общества.</w:t>
      </w:r>
    </w:p>
    <w:p w:rsidR="00E61E0A" w:rsidRDefault="00E61E0A" w:rsidP="004068A2">
      <w:pPr>
        <w:pStyle w:val="ConsPlusNormal"/>
        <w:widowControl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Вопросы, отнесенные к компетенции Совета директоров, отражены в п. 15.1. Устава     Общества</w:t>
      </w:r>
    </w:p>
    <w:p w:rsidR="004068A2" w:rsidRDefault="004068A2" w:rsidP="004068A2">
      <w:pPr>
        <w:pStyle w:val="ConsPlusNormal"/>
        <w:widowControl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 соответствии с</w:t>
      </w:r>
      <w:r w:rsidR="00E61E0A">
        <w:rPr>
          <w:rFonts w:ascii="Times New Roman" w:eastAsia="SimSun" w:hAnsi="Times New Roman" w:cs="Times New Roman"/>
          <w:sz w:val="24"/>
          <w:szCs w:val="24"/>
        </w:rPr>
        <w:t xml:space="preserve">о ст. 16 </w:t>
      </w:r>
      <w:r>
        <w:rPr>
          <w:rFonts w:ascii="Times New Roman" w:eastAsia="SimSun" w:hAnsi="Times New Roman" w:cs="Times New Roman"/>
          <w:sz w:val="24"/>
          <w:szCs w:val="24"/>
        </w:rPr>
        <w:t>Устав</w:t>
      </w:r>
      <w:r w:rsidR="00E61E0A">
        <w:rPr>
          <w:rFonts w:ascii="Times New Roman" w:eastAsia="SimSun" w:hAnsi="Times New Roman" w:cs="Times New Roman"/>
          <w:sz w:val="24"/>
          <w:szCs w:val="24"/>
        </w:rPr>
        <w:t>а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E6784">
        <w:rPr>
          <w:rFonts w:ascii="Times New Roman" w:eastAsia="SimSun" w:hAnsi="Times New Roman" w:cs="Times New Roman"/>
          <w:sz w:val="24"/>
          <w:szCs w:val="24"/>
        </w:rPr>
        <w:t>П</w:t>
      </w:r>
      <w:r>
        <w:rPr>
          <w:rFonts w:ascii="Times New Roman" w:eastAsia="SimSun" w:hAnsi="Times New Roman" w:cs="Times New Roman"/>
          <w:sz w:val="24"/>
          <w:szCs w:val="24"/>
        </w:rPr>
        <w:t xml:space="preserve">АО «СЗЭУК» </w:t>
      </w:r>
      <w:r w:rsidR="00E61E0A">
        <w:rPr>
          <w:rFonts w:ascii="Times New Roman" w:eastAsia="SimSun" w:hAnsi="Times New Roman" w:cs="Times New Roman"/>
          <w:sz w:val="24"/>
          <w:szCs w:val="24"/>
        </w:rPr>
        <w:t>количественный состав Совета директоров составляет</w:t>
      </w:r>
      <w:r>
        <w:rPr>
          <w:rFonts w:ascii="Times New Roman" w:eastAsia="SimSun" w:hAnsi="Times New Roman" w:cs="Times New Roman"/>
          <w:sz w:val="24"/>
          <w:szCs w:val="24"/>
        </w:rPr>
        <w:t xml:space="preserve"> 11 </w:t>
      </w:r>
      <w:r w:rsidR="00E61E0A">
        <w:rPr>
          <w:rFonts w:ascii="Times New Roman" w:eastAsia="SimSun" w:hAnsi="Times New Roman" w:cs="Times New Roman"/>
          <w:sz w:val="24"/>
          <w:szCs w:val="24"/>
        </w:rPr>
        <w:t>(Одиннадцать) человек</w:t>
      </w:r>
      <w:r>
        <w:rPr>
          <w:rFonts w:ascii="Times New Roman" w:eastAsia="SimSun" w:hAnsi="Times New Roman" w:cs="Times New Roman"/>
          <w:sz w:val="24"/>
          <w:szCs w:val="24"/>
        </w:rPr>
        <w:t xml:space="preserve">, избираемых </w:t>
      </w:r>
      <w:r w:rsidR="00AD7D0F">
        <w:rPr>
          <w:rFonts w:ascii="Times New Roman" w:eastAsia="SimSun" w:hAnsi="Times New Roman" w:cs="Times New Roman"/>
          <w:sz w:val="24"/>
          <w:szCs w:val="24"/>
        </w:rPr>
        <w:t>О</w:t>
      </w:r>
      <w:r>
        <w:rPr>
          <w:rFonts w:ascii="Times New Roman" w:eastAsia="SimSun" w:hAnsi="Times New Roman" w:cs="Times New Roman"/>
          <w:sz w:val="24"/>
          <w:szCs w:val="24"/>
        </w:rPr>
        <w:t>бщим собранием акционеров.</w:t>
      </w:r>
    </w:p>
    <w:p w:rsidR="00812122" w:rsidRDefault="000B5766" w:rsidP="00C8576E">
      <w:pPr>
        <w:pStyle w:val="ConsPlusNormal"/>
        <w:widowControl/>
        <w:numPr>
          <w:ilvl w:val="3"/>
          <w:numId w:val="30"/>
        </w:numPr>
        <w:spacing w:before="24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8438B9" w:rsidRPr="008438B9">
        <w:rPr>
          <w:rFonts w:ascii="Times New Roman" w:eastAsia="SimSun" w:hAnsi="Times New Roman" w:cs="Times New Roman"/>
          <w:b/>
          <w:sz w:val="24"/>
          <w:szCs w:val="24"/>
        </w:rPr>
        <w:t>Состав Совета директоров</w:t>
      </w:r>
    </w:p>
    <w:p w:rsidR="002A75FC" w:rsidRDefault="002A75FC" w:rsidP="002A75FC">
      <w:pPr>
        <w:pStyle w:val="ConsPlusNormal"/>
        <w:widowControl/>
        <w:suppressAutoHyphens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2A75FC" w:rsidRDefault="002A75FC" w:rsidP="002A75FC">
      <w:pPr>
        <w:pStyle w:val="ConsPlusNormal"/>
        <w:widowControl/>
        <w:suppressAutoHyphens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A7E9B">
        <w:rPr>
          <w:rFonts w:ascii="Times New Roman" w:eastAsia="SimSun" w:hAnsi="Times New Roman" w:cs="Times New Roman"/>
          <w:sz w:val="24"/>
          <w:szCs w:val="24"/>
        </w:rPr>
        <w:t>До 2</w:t>
      </w:r>
      <w:r w:rsidR="00E41F4A">
        <w:rPr>
          <w:rFonts w:ascii="Times New Roman" w:eastAsia="SimSun" w:hAnsi="Times New Roman" w:cs="Times New Roman"/>
          <w:sz w:val="24"/>
          <w:szCs w:val="24"/>
        </w:rPr>
        <w:t>8</w:t>
      </w:r>
      <w:r w:rsidR="00FE6784"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E41F4A">
        <w:rPr>
          <w:rFonts w:ascii="Times New Roman" w:eastAsia="SimSun" w:hAnsi="Times New Roman" w:cs="Times New Roman"/>
          <w:sz w:val="24"/>
          <w:szCs w:val="24"/>
        </w:rPr>
        <w:t>6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года полномочия Совета директоров </w:t>
      </w:r>
      <w:r w:rsidR="00E41F4A">
        <w:rPr>
          <w:rFonts w:ascii="Times New Roman" w:eastAsia="SimSun" w:hAnsi="Times New Roman" w:cs="Times New Roman"/>
          <w:sz w:val="24"/>
          <w:szCs w:val="24"/>
        </w:rPr>
        <w:t>П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АО «СЗЭУК» осуществлял состав, избранный решением годового Общего собрания акционеров Общества от </w:t>
      </w:r>
      <w:r w:rsidR="00FE6784">
        <w:rPr>
          <w:rFonts w:ascii="Times New Roman" w:eastAsia="SimSun" w:hAnsi="Times New Roman" w:cs="Times New Roman"/>
          <w:sz w:val="24"/>
          <w:szCs w:val="24"/>
        </w:rPr>
        <w:t>2</w:t>
      </w:r>
      <w:r w:rsidR="00E41F4A">
        <w:rPr>
          <w:rFonts w:ascii="Times New Roman" w:eastAsia="SimSun" w:hAnsi="Times New Roman" w:cs="Times New Roman"/>
          <w:sz w:val="24"/>
          <w:szCs w:val="24"/>
        </w:rPr>
        <w:t>9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E41F4A">
        <w:rPr>
          <w:rFonts w:ascii="Times New Roman" w:eastAsia="SimSun" w:hAnsi="Times New Roman" w:cs="Times New Roman"/>
          <w:sz w:val="24"/>
          <w:szCs w:val="24"/>
        </w:rPr>
        <w:t>5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года:</w:t>
      </w:r>
    </w:p>
    <w:p w:rsidR="002A75FC" w:rsidRPr="00CA7E9B" w:rsidRDefault="002A75FC" w:rsidP="002A75FC">
      <w:pPr>
        <w:pStyle w:val="ConsPlusNormal"/>
        <w:widowControl/>
        <w:suppressAutoHyphens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A75FC" w:rsidRPr="00C8766C" w:rsidTr="002A75FC">
        <w:trPr>
          <w:cantSplit/>
        </w:trPr>
        <w:tc>
          <w:tcPr>
            <w:tcW w:w="9571" w:type="dxa"/>
          </w:tcPr>
          <w:p w:rsidR="002A75FC" w:rsidRPr="00C8766C" w:rsidRDefault="0019500E" w:rsidP="009727EA">
            <w:pPr>
              <w:pStyle w:val="ConsPlusNormal"/>
              <w:widowControl/>
              <w:ind w:firstLine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Шадрин Виталий Анатольевич</w:t>
            </w:r>
            <w:r w:rsidR="002A75FC" w:rsidRPr="00C8766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председатель Совета директоров, </w:t>
            </w:r>
            <w:r w:rsidR="009727EA">
              <w:rPr>
                <w:rFonts w:ascii="Times New Roman" w:eastAsia="SimSun" w:hAnsi="Times New Roman" w:cs="Times New Roman"/>
                <w:sz w:val="24"/>
                <w:szCs w:val="24"/>
              </w:rPr>
              <w:t>Директор Департамента</w:t>
            </w:r>
            <w:r w:rsidR="00432E20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развития корпоративных и технологических автоматизированных систем ПАО «Россети»</w:t>
            </w:r>
          </w:p>
        </w:tc>
      </w:tr>
      <w:tr w:rsidR="002A75FC" w:rsidRPr="00CA7E9B" w:rsidTr="002A75FC">
        <w:trPr>
          <w:cantSplit/>
        </w:trPr>
        <w:tc>
          <w:tcPr>
            <w:tcW w:w="9571" w:type="dxa"/>
          </w:tcPr>
          <w:p w:rsidR="002A75FC" w:rsidRPr="00CA7E9B" w:rsidRDefault="002A75FC" w:rsidP="002A75FC">
            <w:pPr>
              <w:jc w:val="both"/>
              <w:rPr>
                <w:rFonts w:eastAsia="SimSun"/>
              </w:rPr>
            </w:pPr>
            <w:r w:rsidRPr="00CA7E9B">
              <w:rPr>
                <w:rFonts w:eastAsia="SimSun"/>
              </w:rPr>
              <w:t>Абоймов Сергей Иванович -  Заместитель генерального директора ОАО «Фортум» по корпоративным и правовым вопросам, Вице-президент</w:t>
            </w:r>
          </w:p>
        </w:tc>
      </w:tr>
      <w:tr w:rsidR="006C10E5" w:rsidRPr="00C8766C" w:rsidTr="002A75FC">
        <w:trPr>
          <w:cantSplit/>
        </w:trPr>
        <w:tc>
          <w:tcPr>
            <w:tcW w:w="9571" w:type="dxa"/>
          </w:tcPr>
          <w:p w:rsidR="006C10E5" w:rsidRPr="00CA7E9B" w:rsidRDefault="006C10E5" w:rsidP="006C10E5">
            <w:pPr>
              <w:jc w:val="both"/>
              <w:rPr>
                <w:rFonts w:eastAsia="SimSun"/>
              </w:rPr>
            </w:pPr>
            <w:r w:rsidRPr="00CA7E9B">
              <w:rPr>
                <w:rFonts w:eastAsia="SimSun"/>
              </w:rPr>
              <w:t xml:space="preserve">Макеев Андрей Львович </w:t>
            </w:r>
            <w:r>
              <w:rPr>
                <w:rFonts w:eastAsia="SimSun"/>
              </w:rPr>
              <w:t>–</w:t>
            </w:r>
            <w:r w:rsidRPr="00CA7E9B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Региональный комплаенс-менеджер</w:t>
            </w:r>
            <w:r w:rsidRPr="00CA7E9B">
              <w:rPr>
                <w:rFonts w:eastAsia="SimSun"/>
              </w:rPr>
              <w:t xml:space="preserve"> О</w:t>
            </w:r>
            <w:r>
              <w:rPr>
                <w:rFonts w:eastAsia="SimSun"/>
              </w:rPr>
              <w:t>О</w:t>
            </w:r>
            <w:r w:rsidRPr="00CA7E9B">
              <w:rPr>
                <w:rFonts w:eastAsia="SimSun"/>
              </w:rPr>
              <w:t>О «Фортум</w:t>
            </w:r>
            <w:r>
              <w:rPr>
                <w:rFonts w:eastAsia="SimSun"/>
              </w:rPr>
              <w:t xml:space="preserve"> Энергия</w:t>
            </w:r>
            <w:r w:rsidRPr="00CA7E9B">
              <w:rPr>
                <w:rFonts w:eastAsia="SimSun"/>
              </w:rPr>
              <w:t>»</w:t>
            </w:r>
          </w:p>
        </w:tc>
      </w:tr>
      <w:tr w:rsidR="002A75FC" w:rsidRPr="00CA7E9B" w:rsidTr="002A75FC">
        <w:trPr>
          <w:cantSplit/>
        </w:trPr>
        <w:tc>
          <w:tcPr>
            <w:tcW w:w="9571" w:type="dxa"/>
          </w:tcPr>
          <w:p w:rsidR="002A75FC" w:rsidRPr="00CA7E9B" w:rsidRDefault="002A75FC" w:rsidP="0019500E">
            <w:pPr>
              <w:jc w:val="both"/>
              <w:rPr>
                <w:rFonts w:eastAsia="SimSun"/>
              </w:rPr>
            </w:pPr>
            <w:r w:rsidRPr="00CA7E9B">
              <w:rPr>
                <w:rFonts w:eastAsia="SimSun"/>
              </w:rPr>
              <w:t xml:space="preserve">Граве Ирина Вадимовна - Вице-президент корпорации </w:t>
            </w:r>
            <w:proofErr w:type="spellStart"/>
            <w:r w:rsidRPr="00CA7E9B">
              <w:rPr>
                <w:rFonts w:eastAsia="SimSun"/>
              </w:rPr>
              <w:t>Fortum</w:t>
            </w:r>
            <w:proofErr w:type="spellEnd"/>
            <w:r w:rsidRPr="00CA7E9B">
              <w:rPr>
                <w:rFonts w:eastAsia="SimSun"/>
              </w:rPr>
              <w:t xml:space="preserve"> (Финляндия), представительство в </w:t>
            </w:r>
            <w:r w:rsidR="0019500E">
              <w:rPr>
                <w:rFonts w:eastAsia="SimSun"/>
              </w:rPr>
              <w:t>Санкт-Петербурге</w:t>
            </w:r>
          </w:p>
        </w:tc>
      </w:tr>
      <w:tr w:rsidR="002A75FC" w:rsidRPr="00CA7E9B" w:rsidTr="002A75FC">
        <w:trPr>
          <w:cantSplit/>
        </w:trPr>
        <w:tc>
          <w:tcPr>
            <w:tcW w:w="9571" w:type="dxa"/>
          </w:tcPr>
          <w:p w:rsidR="002A75FC" w:rsidRPr="00CA7E9B" w:rsidRDefault="006C10E5" w:rsidP="009101E3">
            <w:pPr>
              <w:jc w:val="both"/>
              <w:rPr>
                <w:rFonts w:eastAsia="SimSun"/>
              </w:rPr>
            </w:pPr>
            <w:r>
              <w:rPr>
                <w:rFonts w:eastAsia="SimSun"/>
              </w:rPr>
              <w:t>Соколов Дмитрий Владимирович</w:t>
            </w:r>
            <w:r w:rsidR="002A75FC" w:rsidRPr="00CA7E9B">
              <w:rPr>
                <w:rFonts w:eastAsia="SimSun"/>
              </w:rPr>
              <w:t xml:space="preserve"> </w:t>
            </w:r>
            <w:r w:rsidR="009727EA">
              <w:rPr>
                <w:rFonts w:eastAsia="SimSun"/>
              </w:rPr>
              <w:t>–</w:t>
            </w:r>
            <w:r w:rsidR="002A75FC" w:rsidRPr="00CA7E9B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Ведущий эксперт Отдела анализа и контроля корпоративного управления</w:t>
            </w:r>
            <w:r w:rsidR="0022312A">
              <w:rPr>
                <w:rFonts w:eastAsia="SimSun"/>
              </w:rPr>
              <w:t>,</w:t>
            </w:r>
            <w:r>
              <w:rPr>
                <w:rFonts w:eastAsia="SimSun"/>
              </w:rPr>
              <w:t xml:space="preserve"> Управления корпоративных отношений Департамента корпоративного управления и взаимодействия с акционерами и инвесторами ПАО «Россети»</w:t>
            </w:r>
          </w:p>
        </w:tc>
      </w:tr>
      <w:tr w:rsidR="0022312A" w:rsidRPr="00CA7E9B" w:rsidTr="002A75FC">
        <w:trPr>
          <w:cantSplit/>
        </w:trPr>
        <w:tc>
          <w:tcPr>
            <w:tcW w:w="9571" w:type="dxa"/>
          </w:tcPr>
          <w:p w:rsidR="0022312A" w:rsidRPr="0022312A" w:rsidRDefault="0022312A" w:rsidP="0022312A">
            <w:r w:rsidRPr="0022312A">
              <w:lastRenderedPageBreak/>
              <w:t xml:space="preserve">Палиева Светлана Дмитриевна - Главный эксперт Управления экономики ДЗО Департамента экономического планирования и бюджетирования </w:t>
            </w:r>
            <w:r>
              <w:t>П</w:t>
            </w:r>
            <w:r w:rsidRPr="0022312A">
              <w:t>АО «Россети»</w:t>
            </w:r>
          </w:p>
        </w:tc>
      </w:tr>
      <w:tr w:rsidR="0022312A" w:rsidRPr="00C8766C" w:rsidTr="002A75FC">
        <w:trPr>
          <w:cantSplit/>
        </w:trPr>
        <w:tc>
          <w:tcPr>
            <w:tcW w:w="9571" w:type="dxa"/>
          </w:tcPr>
          <w:p w:rsidR="0022312A" w:rsidRPr="00C8766C" w:rsidRDefault="0022312A" w:rsidP="0022312A">
            <w:pPr>
              <w:jc w:val="both"/>
              <w:rPr>
                <w:rFonts w:eastAsia="SimSun"/>
              </w:rPr>
            </w:pPr>
            <w:r w:rsidRPr="00C8766C">
              <w:rPr>
                <w:rFonts w:eastAsia="SimSun"/>
              </w:rPr>
              <w:t xml:space="preserve">Эрпшер Наталья Ильинична - Начальник </w:t>
            </w:r>
            <w:r>
              <w:rPr>
                <w:rFonts w:eastAsia="SimSun"/>
              </w:rPr>
              <w:t>управления</w:t>
            </w:r>
            <w:r w:rsidRPr="00C8766C">
              <w:rPr>
                <w:rFonts w:eastAsia="SimSun"/>
              </w:rPr>
              <w:t xml:space="preserve"> организационного развития</w:t>
            </w:r>
            <w:r>
              <w:rPr>
                <w:rFonts w:eastAsia="SimSun"/>
              </w:rPr>
              <w:t xml:space="preserve"> Департамента кадровой политики и организационного развития</w:t>
            </w:r>
            <w:r w:rsidRPr="00C8766C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П</w:t>
            </w:r>
            <w:r w:rsidRPr="00C8766C">
              <w:rPr>
                <w:rFonts w:eastAsia="SimSun"/>
              </w:rPr>
              <w:t>АО «Россети»</w:t>
            </w:r>
          </w:p>
        </w:tc>
      </w:tr>
      <w:tr w:rsidR="0022312A" w:rsidRPr="00C8766C" w:rsidTr="002A75FC">
        <w:trPr>
          <w:cantSplit/>
        </w:trPr>
        <w:tc>
          <w:tcPr>
            <w:tcW w:w="9571" w:type="dxa"/>
          </w:tcPr>
          <w:p w:rsidR="0022312A" w:rsidRPr="00C8766C" w:rsidRDefault="0022312A" w:rsidP="0022312A">
            <w:pPr>
              <w:jc w:val="both"/>
              <w:rPr>
                <w:rFonts w:eastAsia="SimSun"/>
              </w:rPr>
            </w:pPr>
            <w:r w:rsidRPr="00C8766C">
              <w:rPr>
                <w:rFonts w:eastAsia="SimSun"/>
              </w:rPr>
              <w:t xml:space="preserve">Обойшев Алексей Викторович - Начальник отдела распоряжения нефинансовым капиталом </w:t>
            </w:r>
            <w:r>
              <w:rPr>
                <w:rFonts w:eastAsia="SimSun"/>
              </w:rPr>
              <w:t>Д</w:t>
            </w:r>
            <w:r w:rsidRPr="00C8766C">
              <w:rPr>
                <w:rFonts w:eastAsia="SimSun"/>
              </w:rPr>
              <w:t xml:space="preserve">епартамента учета и управления собственностью </w:t>
            </w:r>
            <w:r>
              <w:rPr>
                <w:rFonts w:eastAsia="SimSun"/>
              </w:rPr>
              <w:t>П</w:t>
            </w:r>
            <w:r w:rsidRPr="00C8766C">
              <w:rPr>
                <w:rFonts w:eastAsia="SimSun"/>
              </w:rPr>
              <w:t>АО «Россети»</w:t>
            </w:r>
          </w:p>
        </w:tc>
      </w:tr>
      <w:tr w:rsidR="0022312A" w:rsidRPr="00CA7E9B" w:rsidTr="002A75FC">
        <w:trPr>
          <w:cantSplit/>
        </w:trPr>
        <w:tc>
          <w:tcPr>
            <w:tcW w:w="9571" w:type="dxa"/>
          </w:tcPr>
          <w:p w:rsidR="0022312A" w:rsidRPr="00CA7E9B" w:rsidRDefault="0022312A" w:rsidP="0022312A">
            <w:pPr>
              <w:jc w:val="both"/>
              <w:rPr>
                <w:rFonts w:eastAsia="SimSun"/>
              </w:rPr>
            </w:pPr>
            <w:r>
              <w:rPr>
                <w:rFonts w:eastAsia="SimSun"/>
              </w:rPr>
              <w:t>Рень Елена Викторовна</w:t>
            </w:r>
            <w:r w:rsidRPr="00CA7E9B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–</w:t>
            </w:r>
            <w:r w:rsidRPr="00CA7E9B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Ведущий эксперт Департамента корпоративного управления и взаимодействия с акционерами и инвесторами</w:t>
            </w:r>
            <w:r w:rsidRPr="00CA7E9B">
              <w:rPr>
                <w:rFonts w:eastAsia="SimSun"/>
              </w:rPr>
              <w:t xml:space="preserve"> </w:t>
            </w:r>
            <w:r>
              <w:rPr>
                <w:rFonts w:eastAsia="SimSun"/>
              </w:rPr>
              <w:t>П</w:t>
            </w:r>
            <w:r w:rsidRPr="00CA7E9B">
              <w:rPr>
                <w:rFonts w:eastAsia="SimSun"/>
              </w:rPr>
              <w:t>АО «Россети»</w:t>
            </w:r>
          </w:p>
        </w:tc>
      </w:tr>
      <w:tr w:rsidR="0022312A" w:rsidRPr="00C8766C" w:rsidTr="002A75FC">
        <w:trPr>
          <w:cantSplit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2A" w:rsidRPr="0022312A" w:rsidRDefault="0022312A" w:rsidP="0022312A">
            <w:pPr>
              <w:rPr>
                <w:color w:val="000000"/>
              </w:rPr>
            </w:pPr>
            <w:r w:rsidRPr="0022312A">
              <w:rPr>
                <w:color w:val="000000"/>
              </w:rPr>
              <w:t xml:space="preserve">Громов Сергей Юрьевич - Директор по логистике и материально-техническому обеспечению </w:t>
            </w:r>
            <w:r>
              <w:rPr>
                <w:color w:val="000000"/>
              </w:rPr>
              <w:t>П</w:t>
            </w:r>
            <w:r w:rsidRPr="0022312A">
              <w:rPr>
                <w:color w:val="000000"/>
              </w:rPr>
              <w:t>АО «Ленэнерго»</w:t>
            </w:r>
          </w:p>
        </w:tc>
      </w:tr>
      <w:tr w:rsidR="0022312A" w:rsidRPr="00C8766C" w:rsidTr="002A75FC">
        <w:trPr>
          <w:cantSplit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12A" w:rsidRPr="00C8766C" w:rsidRDefault="0022312A" w:rsidP="0022312A">
            <w:pPr>
              <w:jc w:val="both"/>
              <w:rPr>
                <w:rFonts w:eastAsia="SimSun"/>
              </w:rPr>
            </w:pPr>
            <w:r>
              <w:rPr>
                <w:rFonts w:eastAsia="SimSun"/>
              </w:rPr>
              <w:t>Терентьев Станислав Николаевич – Генеральный директор АО «Управление ВОЛС-ВЛ», Генеральный директор ПАО «СЗЭУК»</w:t>
            </w:r>
          </w:p>
        </w:tc>
      </w:tr>
    </w:tbl>
    <w:p w:rsidR="007E4B5D" w:rsidRPr="00D470E1" w:rsidRDefault="00D470E1" w:rsidP="00D470E1">
      <w:pPr>
        <w:pStyle w:val="ConsPlusNormal"/>
        <w:widowControl/>
        <w:tabs>
          <w:tab w:val="left" w:pos="993"/>
        </w:tabs>
        <w:spacing w:before="240" w:after="240"/>
        <w:ind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470E1">
        <w:rPr>
          <w:rFonts w:ascii="Times New Roman" w:eastAsia="SimSun" w:hAnsi="Times New Roman" w:cs="Times New Roman"/>
          <w:sz w:val="24"/>
          <w:szCs w:val="24"/>
        </w:rPr>
        <w:t>*Должности членов Совета директоров ПАО «СЗЭУК» указаны на момент избрания</w:t>
      </w:r>
    </w:p>
    <w:p w:rsidR="007E4B5D" w:rsidRDefault="007E4B5D" w:rsidP="00457FF3">
      <w:pPr>
        <w:pStyle w:val="ConsPlusNormal"/>
        <w:widowControl/>
        <w:tabs>
          <w:tab w:val="left" w:pos="993"/>
        </w:tabs>
        <w:spacing w:after="240"/>
        <w:ind w:firstLine="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Сведения 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>об участии в заседаниях членов Совета директоров</w:t>
      </w:r>
      <w:r w:rsidR="00764927">
        <w:rPr>
          <w:rFonts w:ascii="Times New Roman" w:eastAsia="SimSun" w:hAnsi="Times New Roman" w:cs="Times New Roman"/>
          <w:b/>
          <w:sz w:val="24"/>
          <w:szCs w:val="24"/>
        </w:rPr>
        <w:t xml:space="preserve"> в 2016 году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, избранных </w:t>
      </w:r>
      <w:r>
        <w:rPr>
          <w:rFonts w:ascii="Times New Roman" w:eastAsia="SimSun" w:hAnsi="Times New Roman" w:cs="Times New Roman"/>
          <w:b/>
          <w:sz w:val="24"/>
          <w:szCs w:val="24"/>
        </w:rPr>
        <w:t>29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 июня 201</w:t>
      </w:r>
      <w:r>
        <w:rPr>
          <w:rFonts w:ascii="Times New Roman" w:eastAsia="SimSun" w:hAnsi="Times New Roman" w:cs="Times New Roman"/>
          <w:b/>
          <w:sz w:val="24"/>
          <w:szCs w:val="24"/>
        </w:rPr>
        <w:t>5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7E4B5D" w:rsidTr="003A6CB9">
        <w:tc>
          <w:tcPr>
            <w:tcW w:w="5070" w:type="dxa"/>
          </w:tcPr>
          <w:p w:rsidR="007E4B5D" w:rsidRDefault="007E4B5D" w:rsidP="003A6CB9">
            <w:r>
              <w:rPr>
                <w:rFonts w:eastAsia="SimSun"/>
              </w:rPr>
              <w:t>Шадрин Виталий Анатольевич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10</w:t>
            </w:r>
          </w:p>
        </w:tc>
      </w:tr>
      <w:tr w:rsidR="007E4B5D" w:rsidTr="003A6CB9">
        <w:tc>
          <w:tcPr>
            <w:tcW w:w="5070" w:type="dxa"/>
          </w:tcPr>
          <w:p w:rsidR="007E4B5D" w:rsidRDefault="007E4B5D" w:rsidP="003A6CB9">
            <w:r w:rsidRPr="00C8766C">
              <w:rPr>
                <w:rFonts w:eastAsia="SimSun"/>
              </w:rPr>
              <w:t>Абоймов Сергей Иванович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10</w:t>
            </w:r>
          </w:p>
        </w:tc>
      </w:tr>
      <w:tr w:rsidR="00B205AA" w:rsidTr="003A6CB9">
        <w:tc>
          <w:tcPr>
            <w:tcW w:w="5070" w:type="dxa"/>
          </w:tcPr>
          <w:p w:rsidR="00B205AA" w:rsidRDefault="00B205AA" w:rsidP="00B205AA">
            <w:r w:rsidRPr="00C8766C">
              <w:rPr>
                <w:rFonts w:eastAsia="SimSun"/>
              </w:rPr>
              <w:t>Граве Ирина Вадимовна</w:t>
            </w:r>
          </w:p>
        </w:tc>
        <w:tc>
          <w:tcPr>
            <w:tcW w:w="4536" w:type="dxa"/>
          </w:tcPr>
          <w:p w:rsidR="00B205AA" w:rsidRPr="0010596E" w:rsidRDefault="00B205AA" w:rsidP="00B205AA">
            <w:pPr>
              <w:jc w:val="center"/>
            </w:pPr>
            <w:r>
              <w:t>10</w:t>
            </w:r>
          </w:p>
        </w:tc>
      </w:tr>
      <w:tr w:rsidR="00B205AA" w:rsidTr="003A6CB9">
        <w:tc>
          <w:tcPr>
            <w:tcW w:w="5070" w:type="dxa"/>
          </w:tcPr>
          <w:p w:rsidR="00B205AA" w:rsidRDefault="00B205AA" w:rsidP="00B205AA">
            <w:r w:rsidRPr="00C8766C">
              <w:rPr>
                <w:rFonts w:eastAsia="SimSun"/>
              </w:rPr>
              <w:t>Макеев Андрей Львович</w:t>
            </w:r>
          </w:p>
        </w:tc>
        <w:tc>
          <w:tcPr>
            <w:tcW w:w="4536" w:type="dxa"/>
          </w:tcPr>
          <w:p w:rsidR="00B205AA" w:rsidRPr="0010596E" w:rsidRDefault="00B205AA" w:rsidP="00B205AA">
            <w:pPr>
              <w:jc w:val="center"/>
            </w:pPr>
            <w:r>
              <w:t>10</w:t>
            </w:r>
          </w:p>
        </w:tc>
      </w:tr>
      <w:tr w:rsidR="007E4B5D" w:rsidTr="003A6CB9">
        <w:tc>
          <w:tcPr>
            <w:tcW w:w="5070" w:type="dxa"/>
          </w:tcPr>
          <w:p w:rsidR="007E4B5D" w:rsidRDefault="00B205AA" w:rsidP="003A6CB9">
            <w:r>
              <w:t>Терентьев Станислав Николаевич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10</w:t>
            </w:r>
          </w:p>
        </w:tc>
      </w:tr>
      <w:tr w:rsidR="007E4B5D" w:rsidTr="003A6CB9">
        <w:tc>
          <w:tcPr>
            <w:tcW w:w="5070" w:type="dxa"/>
          </w:tcPr>
          <w:p w:rsidR="007E4B5D" w:rsidRDefault="00B205AA" w:rsidP="003A6CB9">
            <w:r>
              <w:t>Соколов Дмитрий Владимирович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10</w:t>
            </w:r>
          </w:p>
        </w:tc>
      </w:tr>
      <w:tr w:rsidR="007E4B5D" w:rsidTr="003A6CB9">
        <w:tc>
          <w:tcPr>
            <w:tcW w:w="5070" w:type="dxa"/>
          </w:tcPr>
          <w:p w:rsidR="007E4B5D" w:rsidRDefault="00B205AA" w:rsidP="003A6CB9">
            <w:r>
              <w:rPr>
                <w:rFonts w:eastAsia="SimSun"/>
              </w:rPr>
              <w:t>Палиева Светлана Дмитриевна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0</w:t>
            </w:r>
          </w:p>
        </w:tc>
      </w:tr>
      <w:tr w:rsidR="007E4B5D" w:rsidTr="003A6CB9">
        <w:tc>
          <w:tcPr>
            <w:tcW w:w="5070" w:type="dxa"/>
          </w:tcPr>
          <w:p w:rsidR="007E4B5D" w:rsidRDefault="007E4B5D" w:rsidP="003A6CB9">
            <w:r w:rsidRPr="00C8766C">
              <w:rPr>
                <w:rFonts w:eastAsia="SimSun"/>
              </w:rPr>
              <w:t>Обойшев Алексей Викторович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9</w:t>
            </w:r>
          </w:p>
        </w:tc>
      </w:tr>
      <w:tr w:rsidR="007E4B5D" w:rsidTr="003A6CB9">
        <w:tc>
          <w:tcPr>
            <w:tcW w:w="5070" w:type="dxa"/>
          </w:tcPr>
          <w:p w:rsidR="007E4B5D" w:rsidRPr="00C8766C" w:rsidRDefault="007E4B5D" w:rsidP="003A6CB9">
            <w:pPr>
              <w:rPr>
                <w:rFonts w:eastAsia="SimSun"/>
              </w:rPr>
            </w:pPr>
            <w:r>
              <w:rPr>
                <w:rFonts w:eastAsia="SimSun"/>
              </w:rPr>
              <w:t>Рень Елена Викторовна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10</w:t>
            </w:r>
          </w:p>
        </w:tc>
      </w:tr>
      <w:tr w:rsidR="007E4B5D" w:rsidTr="003A6CB9">
        <w:tc>
          <w:tcPr>
            <w:tcW w:w="5070" w:type="dxa"/>
          </w:tcPr>
          <w:p w:rsidR="007E4B5D" w:rsidRPr="00C8766C" w:rsidRDefault="00B205AA" w:rsidP="003A6CB9">
            <w:pPr>
              <w:rPr>
                <w:rFonts w:eastAsia="SimSun"/>
              </w:rPr>
            </w:pPr>
            <w:r>
              <w:rPr>
                <w:rFonts w:eastAsia="SimSun"/>
              </w:rPr>
              <w:t>Громов Сергей Юрьевич</w:t>
            </w:r>
          </w:p>
        </w:tc>
        <w:tc>
          <w:tcPr>
            <w:tcW w:w="4536" w:type="dxa"/>
          </w:tcPr>
          <w:p w:rsidR="007E4B5D" w:rsidRPr="0010596E" w:rsidRDefault="00B205AA" w:rsidP="003A6CB9">
            <w:pPr>
              <w:jc w:val="center"/>
            </w:pPr>
            <w:r>
              <w:t>0</w:t>
            </w:r>
          </w:p>
        </w:tc>
      </w:tr>
      <w:tr w:rsidR="007E4B5D" w:rsidTr="003A6CB9">
        <w:tc>
          <w:tcPr>
            <w:tcW w:w="5070" w:type="dxa"/>
          </w:tcPr>
          <w:p w:rsidR="007E4B5D" w:rsidRPr="00C8766C" w:rsidRDefault="007E4B5D" w:rsidP="003A6CB9">
            <w:pPr>
              <w:rPr>
                <w:rFonts w:eastAsia="SimSun"/>
              </w:rPr>
            </w:pPr>
            <w:r w:rsidRPr="00C8766C">
              <w:rPr>
                <w:rFonts w:eastAsia="SimSun"/>
              </w:rPr>
              <w:t>Эрпшер Наталья Ильинична</w:t>
            </w:r>
          </w:p>
        </w:tc>
        <w:tc>
          <w:tcPr>
            <w:tcW w:w="4536" w:type="dxa"/>
          </w:tcPr>
          <w:p w:rsidR="007E4B5D" w:rsidRPr="0010596E" w:rsidRDefault="007E4B5D" w:rsidP="003A6CB9">
            <w:pPr>
              <w:jc w:val="center"/>
            </w:pPr>
            <w:r>
              <w:t>1</w:t>
            </w:r>
            <w:r w:rsidR="00B205AA">
              <w:t>0</w:t>
            </w:r>
          </w:p>
        </w:tc>
      </w:tr>
    </w:tbl>
    <w:p w:rsidR="000B5766" w:rsidRPr="000B5766" w:rsidRDefault="00AD7D0F" w:rsidP="00AD7D0F">
      <w:pPr>
        <w:pStyle w:val="ConsPlusNormal"/>
        <w:widowControl/>
        <w:spacing w:before="240"/>
        <w:ind w:firstLine="567"/>
        <w:jc w:val="both"/>
        <w:rPr>
          <w:b/>
          <w:bCs/>
          <w:iCs/>
        </w:rPr>
      </w:pPr>
      <w:r>
        <w:rPr>
          <w:rFonts w:ascii="Times New Roman" w:eastAsia="SimSun" w:hAnsi="Times New Roman" w:cs="Times New Roman"/>
          <w:sz w:val="24"/>
          <w:szCs w:val="24"/>
        </w:rPr>
        <w:t>С 2</w:t>
      </w:r>
      <w:r w:rsidR="006B0666">
        <w:rPr>
          <w:rFonts w:ascii="Times New Roman" w:eastAsia="SimSun" w:hAnsi="Times New Roman" w:cs="Times New Roman"/>
          <w:sz w:val="24"/>
          <w:szCs w:val="24"/>
        </w:rPr>
        <w:t>9</w:t>
      </w:r>
      <w:r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6B0666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года полномочия Совета директоров осуществляет состав, избранный решением годового Общего собрания акционеров Общества от 2</w:t>
      </w:r>
      <w:r w:rsidR="006B0666">
        <w:rPr>
          <w:rFonts w:ascii="Times New Roman" w:eastAsia="SimSun" w:hAnsi="Times New Roman" w:cs="Times New Roman"/>
          <w:sz w:val="24"/>
          <w:szCs w:val="24"/>
        </w:rPr>
        <w:t>8</w:t>
      </w:r>
      <w:r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6B0666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года Протокол № 1</w:t>
      </w:r>
      <w:r w:rsidR="0084551B">
        <w:rPr>
          <w:rFonts w:ascii="Times New Roman" w:eastAsia="SimSun" w:hAnsi="Times New Roman" w:cs="Times New Roman"/>
          <w:sz w:val="24"/>
          <w:szCs w:val="24"/>
        </w:rPr>
        <w:t>4</w:t>
      </w:r>
      <w:r>
        <w:rPr>
          <w:rFonts w:ascii="Times New Roman" w:eastAsia="SimSun" w:hAnsi="Times New Roman" w:cs="Times New Roman"/>
          <w:sz w:val="24"/>
          <w:szCs w:val="24"/>
        </w:rPr>
        <w:t xml:space="preserve"> от </w:t>
      </w:r>
      <w:r w:rsidR="006C10E5">
        <w:rPr>
          <w:rFonts w:ascii="Times New Roman" w:eastAsia="SimSun" w:hAnsi="Times New Roman" w:cs="Times New Roman"/>
          <w:sz w:val="24"/>
          <w:szCs w:val="24"/>
        </w:rPr>
        <w:t>30</w:t>
      </w:r>
      <w:r>
        <w:rPr>
          <w:rFonts w:ascii="Times New Roman" w:eastAsia="SimSun" w:hAnsi="Times New Roman" w:cs="Times New Roman"/>
          <w:sz w:val="24"/>
          <w:szCs w:val="24"/>
        </w:rPr>
        <w:t>.06.201</w:t>
      </w:r>
      <w:r w:rsidR="006C10E5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года). </w:t>
      </w:r>
    </w:p>
    <w:p w:rsidR="000B5766" w:rsidRDefault="000B5766" w:rsidP="000B5766">
      <w:pPr>
        <w:pStyle w:val="ac"/>
        <w:ind w:left="360"/>
        <w:rPr>
          <w:bCs/>
          <w:iCs/>
          <w:sz w:val="22"/>
          <w:szCs w:val="22"/>
        </w:rPr>
      </w:pPr>
    </w:p>
    <w:p w:rsidR="000B5766" w:rsidRPr="00762CDA" w:rsidRDefault="00D02FCC" w:rsidP="000B5766">
      <w:pPr>
        <w:pStyle w:val="ac"/>
        <w:ind w:left="360"/>
        <w:rPr>
          <w:bCs/>
          <w:iCs/>
        </w:rPr>
      </w:pPr>
      <w:r w:rsidRPr="00762CDA">
        <w:rPr>
          <w:bCs/>
          <w:iCs/>
        </w:rPr>
        <w:t>Норвейшис Игорь Дмитриевич</w:t>
      </w:r>
      <w:r w:rsidR="000B5766" w:rsidRPr="00762CDA">
        <w:rPr>
          <w:bCs/>
          <w:iCs/>
        </w:rPr>
        <w:t xml:space="preserve"> – председатель Совета директоров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19</w:t>
            </w:r>
            <w:r w:rsidR="00762CDA">
              <w:rPr>
                <w:szCs w:val="40"/>
              </w:rPr>
              <w:t>82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5E73AF" w:rsidTr="006D1A58">
        <w:tc>
          <w:tcPr>
            <w:tcW w:w="1668" w:type="dxa"/>
          </w:tcPr>
          <w:p w:rsidR="000B5766" w:rsidRPr="005E73AF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201</w:t>
            </w:r>
            <w:r w:rsidR="00762CDA">
              <w:rPr>
                <w:szCs w:val="40"/>
              </w:rPr>
              <w:t>5</w:t>
            </w:r>
            <w:r>
              <w:rPr>
                <w:szCs w:val="40"/>
              </w:rPr>
              <w:t xml:space="preserve"> – по наст. время</w:t>
            </w:r>
          </w:p>
        </w:tc>
        <w:tc>
          <w:tcPr>
            <w:tcW w:w="7903" w:type="dxa"/>
            <w:gridSpan w:val="2"/>
          </w:tcPr>
          <w:p w:rsidR="000B5766" w:rsidRPr="005E73AF" w:rsidRDefault="00762CDA" w:rsidP="006D1A58">
            <w:pPr>
              <w:rPr>
                <w:szCs w:val="40"/>
              </w:rPr>
            </w:pPr>
            <w:r>
              <w:rPr>
                <w:szCs w:val="40"/>
              </w:rPr>
              <w:t>Начальник Управления технологических автоматизированных систем и связи Департамента развития корпоративных и технологических автоматизированных систем управления</w:t>
            </w:r>
            <w:r w:rsidR="000B5766">
              <w:rPr>
                <w:szCs w:val="40"/>
              </w:rPr>
              <w:t xml:space="preserve"> </w:t>
            </w:r>
            <w:r>
              <w:rPr>
                <w:szCs w:val="40"/>
              </w:rPr>
              <w:t>П</w:t>
            </w:r>
            <w:r w:rsidR="000B5766">
              <w:rPr>
                <w:szCs w:val="40"/>
              </w:rPr>
              <w:t>АО «Россети»</w:t>
            </w:r>
          </w:p>
        </w:tc>
      </w:tr>
      <w:tr w:rsidR="000B5766" w:rsidRPr="005E73AF" w:rsidTr="006D1A58">
        <w:tc>
          <w:tcPr>
            <w:tcW w:w="1668" w:type="dxa"/>
          </w:tcPr>
          <w:p w:rsidR="000B5766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201</w:t>
            </w:r>
            <w:r w:rsidR="00762CDA">
              <w:rPr>
                <w:szCs w:val="40"/>
              </w:rPr>
              <w:t>1</w:t>
            </w:r>
            <w:r>
              <w:rPr>
                <w:szCs w:val="40"/>
              </w:rPr>
              <w:t>-201</w:t>
            </w:r>
            <w:r w:rsidR="00762CDA">
              <w:rPr>
                <w:szCs w:val="40"/>
              </w:rPr>
              <w:t>5</w:t>
            </w:r>
          </w:p>
        </w:tc>
        <w:tc>
          <w:tcPr>
            <w:tcW w:w="7903" w:type="dxa"/>
            <w:gridSpan w:val="2"/>
          </w:tcPr>
          <w:p w:rsidR="000B5766" w:rsidRDefault="00762CDA" w:rsidP="006D1A58">
            <w:pPr>
              <w:rPr>
                <w:szCs w:val="40"/>
              </w:rPr>
            </w:pPr>
            <w:r>
              <w:rPr>
                <w:szCs w:val="40"/>
              </w:rPr>
              <w:t>Заместитель генерального директора АО «Управление ВОЛС-ВЛ»</w:t>
            </w:r>
          </w:p>
        </w:tc>
      </w:tr>
      <w:tr w:rsidR="000B5766" w:rsidRPr="005E73AF" w:rsidTr="006D1A58">
        <w:tc>
          <w:tcPr>
            <w:tcW w:w="9571" w:type="dxa"/>
            <w:gridSpan w:val="3"/>
          </w:tcPr>
          <w:p w:rsidR="000B5766" w:rsidRPr="00E93CCA" w:rsidRDefault="000B5766" w:rsidP="006D1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  <w:r w:rsidRPr="00E93CCA">
              <w:rPr>
                <w:rFonts w:ascii="Times New Roman" w:hAnsi="Times New Roman" w:cs="Times New Roman"/>
                <w:sz w:val="24"/>
                <w:szCs w:val="40"/>
              </w:rPr>
              <w:t xml:space="preserve">Доли участия в уставном капитале </w:t>
            </w:r>
            <w:r w:rsidR="00762CDA">
              <w:rPr>
                <w:rFonts w:ascii="Times New Roman" w:hAnsi="Times New Roman" w:cs="Times New Roman"/>
                <w:sz w:val="24"/>
                <w:szCs w:val="40"/>
              </w:rPr>
              <w:t>П</w:t>
            </w:r>
            <w:r w:rsidRPr="00E93CCA">
              <w:rPr>
                <w:rFonts w:ascii="Times New Roman" w:hAnsi="Times New Roman" w:cs="Times New Roman"/>
                <w:sz w:val="24"/>
                <w:szCs w:val="40"/>
              </w:rPr>
              <w:t>АО «СЗЭУК»</w:t>
            </w:r>
            <w:r>
              <w:rPr>
                <w:rFonts w:ascii="Times New Roman" w:hAnsi="Times New Roman" w:cs="Times New Roman"/>
                <w:sz w:val="24"/>
                <w:szCs w:val="40"/>
              </w:rPr>
              <w:t xml:space="preserve"> не имее</w:t>
            </w:r>
            <w:r w:rsidRPr="00E93CCA">
              <w:rPr>
                <w:rFonts w:ascii="Times New Roman" w:hAnsi="Times New Roman" w:cs="Times New Roman"/>
                <w:sz w:val="24"/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764927" w:rsidRDefault="00764927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762CDA" w:rsidRDefault="000B5766" w:rsidP="000B5766">
      <w:pPr>
        <w:pStyle w:val="ac"/>
        <w:ind w:left="360"/>
        <w:rPr>
          <w:bCs/>
          <w:iCs/>
        </w:rPr>
      </w:pPr>
      <w:r w:rsidRPr="00762CDA">
        <w:rPr>
          <w:color w:val="000000"/>
        </w:rPr>
        <w:t>Абоймов Сергей Иванович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197</w:t>
            </w:r>
            <w:r>
              <w:rPr>
                <w:szCs w:val="40"/>
              </w:rPr>
              <w:t>1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5E73AF" w:rsidTr="006D1A58">
        <w:tc>
          <w:tcPr>
            <w:tcW w:w="1668" w:type="dxa"/>
          </w:tcPr>
          <w:p w:rsidR="000B5766" w:rsidRPr="005E73AF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2009 - по наст. время</w:t>
            </w:r>
          </w:p>
        </w:tc>
        <w:tc>
          <w:tcPr>
            <w:tcW w:w="7903" w:type="dxa"/>
            <w:gridSpan w:val="2"/>
          </w:tcPr>
          <w:p w:rsidR="000B5766" w:rsidRPr="005E73AF" w:rsidRDefault="000B5766" w:rsidP="006D1A58">
            <w:pPr>
              <w:rPr>
                <w:szCs w:val="40"/>
              </w:rPr>
            </w:pPr>
            <w:r w:rsidRPr="00A94B81">
              <w:rPr>
                <w:color w:val="000000"/>
                <w:sz w:val="22"/>
                <w:szCs w:val="22"/>
              </w:rPr>
              <w:t>Заместитель генерального директора ОАО «Фортум» по корпоративным и правовым вопросам, Вице-президент</w:t>
            </w:r>
          </w:p>
        </w:tc>
      </w:tr>
      <w:tr w:rsidR="000B5766" w:rsidRPr="005E73AF" w:rsidTr="006D1A58">
        <w:tc>
          <w:tcPr>
            <w:tcW w:w="9571" w:type="dxa"/>
            <w:gridSpan w:val="3"/>
          </w:tcPr>
          <w:p w:rsidR="000B5766" w:rsidRDefault="000B5766" w:rsidP="006D1A58">
            <w:pPr>
              <w:rPr>
                <w:color w:val="000000"/>
                <w:sz w:val="22"/>
                <w:szCs w:val="22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762CDA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776CBB" w:rsidRDefault="00776CBB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762CDA" w:rsidRDefault="00762CDA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Пануровский Константин Викторович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19</w:t>
            </w:r>
            <w:r w:rsidR="00762CDA">
              <w:rPr>
                <w:szCs w:val="40"/>
              </w:rPr>
              <w:t>79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5E73AF" w:rsidTr="006D1A58">
        <w:tc>
          <w:tcPr>
            <w:tcW w:w="1668" w:type="dxa"/>
          </w:tcPr>
          <w:p w:rsidR="000B5766" w:rsidRPr="005E73AF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20</w:t>
            </w:r>
            <w:r w:rsidR="00762CDA">
              <w:rPr>
                <w:szCs w:val="40"/>
              </w:rPr>
              <w:t>11</w:t>
            </w:r>
            <w:r>
              <w:rPr>
                <w:szCs w:val="40"/>
              </w:rPr>
              <w:t xml:space="preserve"> - по наст. время</w:t>
            </w:r>
          </w:p>
        </w:tc>
        <w:tc>
          <w:tcPr>
            <w:tcW w:w="7903" w:type="dxa"/>
            <w:gridSpan w:val="2"/>
          </w:tcPr>
          <w:p w:rsidR="000B5766" w:rsidRPr="005E73AF" w:rsidRDefault="00762CDA" w:rsidP="00846331">
            <w:pPr>
              <w:rPr>
                <w:szCs w:val="40"/>
              </w:rPr>
            </w:pPr>
            <w:r>
              <w:rPr>
                <w:sz w:val="22"/>
                <w:szCs w:val="22"/>
              </w:rPr>
              <w:t>Директор по юридическим вопросам и комплаенс-контролю ОАО «Фортум»</w:t>
            </w:r>
          </w:p>
        </w:tc>
      </w:tr>
      <w:tr w:rsidR="000B5766" w:rsidRPr="005E73AF" w:rsidTr="006D1A58">
        <w:tc>
          <w:tcPr>
            <w:tcW w:w="9571" w:type="dxa"/>
            <w:gridSpan w:val="3"/>
          </w:tcPr>
          <w:p w:rsidR="000B5766" w:rsidRDefault="000B5766" w:rsidP="006D1A58">
            <w:pPr>
              <w:rPr>
                <w:sz w:val="22"/>
                <w:szCs w:val="22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874B4C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874B4C" w:rsidP="000B5766">
      <w:pPr>
        <w:pStyle w:val="ac"/>
        <w:ind w:left="360"/>
        <w:rPr>
          <w:szCs w:val="40"/>
        </w:rPr>
      </w:pPr>
      <w:r>
        <w:rPr>
          <w:szCs w:val="40"/>
        </w:rPr>
        <w:t>Сафиуллин Эдуард Сергеевич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347CE" w:rsidTr="006D1A58">
        <w:tc>
          <w:tcPr>
            <w:tcW w:w="4785" w:type="dxa"/>
            <w:gridSpan w:val="2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>1978 год</w:t>
            </w:r>
          </w:p>
        </w:tc>
      </w:tr>
      <w:tr w:rsidR="000B5766" w:rsidRPr="00B347CE" w:rsidTr="006D1A58">
        <w:tc>
          <w:tcPr>
            <w:tcW w:w="4785" w:type="dxa"/>
            <w:gridSpan w:val="2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 xml:space="preserve">Высшее </w:t>
            </w:r>
          </w:p>
        </w:tc>
      </w:tr>
      <w:tr w:rsidR="000B5766" w:rsidRPr="00B347CE" w:rsidTr="006D1A58">
        <w:tc>
          <w:tcPr>
            <w:tcW w:w="9571" w:type="dxa"/>
            <w:gridSpan w:val="3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B347CE" w:rsidTr="006D1A58">
        <w:tc>
          <w:tcPr>
            <w:tcW w:w="1668" w:type="dxa"/>
          </w:tcPr>
          <w:p w:rsidR="000B5766" w:rsidRPr="00B347CE" w:rsidRDefault="000B5766" w:rsidP="006D1A58">
            <w:pPr>
              <w:rPr>
                <w:szCs w:val="40"/>
              </w:rPr>
            </w:pPr>
            <w:r w:rsidRPr="00B347CE">
              <w:rPr>
                <w:szCs w:val="40"/>
              </w:rPr>
              <w:t>201</w:t>
            </w:r>
            <w:r w:rsidR="00874B4C">
              <w:rPr>
                <w:szCs w:val="40"/>
              </w:rPr>
              <w:t>1</w:t>
            </w:r>
            <w:r w:rsidRPr="00B347CE">
              <w:rPr>
                <w:szCs w:val="40"/>
              </w:rPr>
              <w:t>- по наст. время</w:t>
            </w:r>
          </w:p>
        </w:tc>
        <w:tc>
          <w:tcPr>
            <w:tcW w:w="7903" w:type="dxa"/>
            <w:gridSpan w:val="2"/>
          </w:tcPr>
          <w:p w:rsidR="000B5766" w:rsidRPr="00B347CE" w:rsidRDefault="00874B4C" w:rsidP="00665C53">
            <w:pPr>
              <w:rPr>
                <w:szCs w:val="40"/>
              </w:rPr>
            </w:pPr>
            <w:r>
              <w:rPr>
                <w:szCs w:val="40"/>
              </w:rPr>
              <w:t>Руководитель управления по риск-контролю ОАО «Фортум»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347CE" w:rsidRDefault="000B5766" w:rsidP="006D1A58">
            <w:pPr>
              <w:rPr>
                <w:szCs w:val="40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874B4C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1A2728" w:rsidP="000B5766">
      <w:pPr>
        <w:pStyle w:val="ac"/>
        <w:ind w:left="360"/>
        <w:rPr>
          <w:szCs w:val="40"/>
        </w:rPr>
      </w:pPr>
      <w:r>
        <w:rPr>
          <w:szCs w:val="40"/>
        </w:rPr>
        <w:t>Терентьев Станислав Николаевич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EF4E61" w:rsidTr="006D1A58">
        <w:tc>
          <w:tcPr>
            <w:tcW w:w="4785" w:type="dxa"/>
            <w:gridSpan w:val="2"/>
          </w:tcPr>
          <w:p w:rsidR="000B5766" w:rsidRPr="00EF4E61" w:rsidRDefault="000B5766" w:rsidP="006D1A58">
            <w:pPr>
              <w:rPr>
                <w:szCs w:val="40"/>
              </w:rPr>
            </w:pPr>
            <w:r w:rsidRPr="00EF4E61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EF4E61" w:rsidRDefault="000B5766" w:rsidP="006D1A58">
            <w:pPr>
              <w:rPr>
                <w:szCs w:val="40"/>
              </w:rPr>
            </w:pPr>
            <w:r w:rsidRPr="00EF4E61">
              <w:rPr>
                <w:szCs w:val="40"/>
              </w:rPr>
              <w:t>19</w:t>
            </w:r>
            <w:r w:rsidR="001A2728">
              <w:rPr>
                <w:szCs w:val="40"/>
              </w:rPr>
              <w:t>67</w:t>
            </w:r>
            <w:r w:rsidRPr="00EF4E61">
              <w:rPr>
                <w:szCs w:val="40"/>
              </w:rPr>
              <w:t xml:space="preserve"> год</w:t>
            </w:r>
          </w:p>
        </w:tc>
      </w:tr>
      <w:tr w:rsidR="000B5766" w:rsidRPr="00EF4E61" w:rsidTr="006D1A58">
        <w:tc>
          <w:tcPr>
            <w:tcW w:w="4785" w:type="dxa"/>
            <w:gridSpan w:val="2"/>
          </w:tcPr>
          <w:p w:rsidR="000B5766" w:rsidRPr="00EF4E61" w:rsidRDefault="000B5766" w:rsidP="006D1A58">
            <w:pPr>
              <w:rPr>
                <w:szCs w:val="40"/>
              </w:rPr>
            </w:pPr>
            <w:r w:rsidRPr="00EF4E61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EF4E61" w:rsidRDefault="000B5766" w:rsidP="006D1A58">
            <w:pPr>
              <w:rPr>
                <w:szCs w:val="40"/>
              </w:rPr>
            </w:pPr>
            <w:r w:rsidRPr="00EF4E61">
              <w:rPr>
                <w:szCs w:val="40"/>
              </w:rPr>
              <w:t xml:space="preserve">Высшее </w:t>
            </w:r>
          </w:p>
        </w:tc>
      </w:tr>
      <w:tr w:rsidR="000B5766" w:rsidRPr="00EF4E61" w:rsidTr="006D1A58">
        <w:tc>
          <w:tcPr>
            <w:tcW w:w="9571" w:type="dxa"/>
            <w:gridSpan w:val="3"/>
          </w:tcPr>
          <w:p w:rsidR="000B5766" w:rsidRPr="00EF4E61" w:rsidRDefault="000B5766" w:rsidP="006D1A58">
            <w:pPr>
              <w:rPr>
                <w:szCs w:val="40"/>
              </w:rPr>
            </w:pPr>
            <w:r w:rsidRPr="00EF4E61">
              <w:rPr>
                <w:szCs w:val="40"/>
              </w:rPr>
              <w:t>Занимаемые должности за последние 5 лет:</w:t>
            </w:r>
          </w:p>
        </w:tc>
      </w:tr>
      <w:tr w:rsidR="007E4B5D" w:rsidRPr="00EF4E61" w:rsidTr="006D1A58">
        <w:tc>
          <w:tcPr>
            <w:tcW w:w="1668" w:type="dxa"/>
          </w:tcPr>
          <w:p w:rsidR="007E4B5D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09.2014 – по наст. время</w:t>
            </w:r>
          </w:p>
        </w:tc>
        <w:tc>
          <w:tcPr>
            <w:tcW w:w="7903" w:type="dxa"/>
            <w:gridSpan w:val="2"/>
          </w:tcPr>
          <w:p w:rsidR="007E4B5D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Генеральный директор ПАО «СЗЭУК»</w:t>
            </w:r>
          </w:p>
        </w:tc>
      </w:tr>
      <w:tr w:rsidR="007E4B5D" w:rsidRPr="00EF4E61" w:rsidTr="006D1A58">
        <w:tc>
          <w:tcPr>
            <w:tcW w:w="1668" w:type="dxa"/>
          </w:tcPr>
          <w:p w:rsidR="007E4B5D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04.2014 – по наст. время</w:t>
            </w:r>
          </w:p>
        </w:tc>
        <w:tc>
          <w:tcPr>
            <w:tcW w:w="7903" w:type="dxa"/>
            <w:gridSpan w:val="2"/>
          </w:tcPr>
          <w:p w:rsidR="007E4B5D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Генеральный директор АО «Управление ВОЛС-ВЛ»</w:t>
            </w:r>
          </w:p>
        </w:tc>
      </w:tr>
      <w:tr w:rsidR="000B5766" w:rsidRPr="00EF4E61" w:rsidTr="006D1A58">
        <w:tc>
          <w:tcPr>
            <w:tcW w:w="1668" w:type="dxa"/>
          </w:tcPr>
          <w:p w:rsidR="000B5766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09.</w:t>
            </w:r>
            <w:r w:rsidR="000B5766" w:rsidRPr="00EF4E61">
              <w:rPr>
                <w:szCs w:val="40"/>
              </w:rPr>
              <w:t>200</w:t>
            </w:r>
            <w:r>
              <w:rPr>
                <w:szCs w:val="40"/>
              </w:rPr>
              <w:t>6 –</w:t>
            </w:r>
            <w:r w:rsidR="000B5766" w:rsidRPr="00EF4E61">
              <w:rPr>
                <w:szCs w:val="40"/>
              </w:rPr>
              <w:t xml:space="preserve"> </w:t>
            </w:r>
            <w:r>
              <w:rPr>
                <w:szCs w:val="40"/>
              </w:rPr>
              <w:t>12.2013</w:t>
            </w:r>
          </w:p>
        </w:tc>
        <w:tc>
          <w:tcPr>
            <w:tcW w:w="7903" w:type="dxa"/>
            <w:gridSpan w:val="2"/>
          </w:tcPr>
          <w:p w:rsidR="000B5766" w:rsidRPr="00EF4E61" w:rsidRDefault="007E4B5D" w:rsidP="006D1A58">
            <w:pPr>
              <w:rPr>
                <w:szCs w:val="40"/>
              </w:rPr>
            </w:pPr>
            <w:r>
              <w:rPr>
                <w:szCs w:val="40"/>
              </w:rPr>
              <w:t>Генеральный директор ОАО «Московский узел связи энергетики»</w:t>
            </w:r>
          </w:p>
        </w:tc>
      </w:tr>
      <w:tr w:rsidR="000B5766" w:rsidRPr="00EF4E61" w:rsidTr="006D1A58">
        <w:tc>
          <w:tcPr>
            <w:tcW w:w="9571" w:type="dxa"/>
            <w:gridSpan w:val="3"/>
          </w:tcPr>
          <w:p w:rsidR="000B5766" w:rsidRPr="00EF4E61" w:rsidRDefault="000B5766" w:rsidP="006D1A58">
            <w:pPr>
              <w:rPr>
                <w:szCs w:val="40"/>
              </w:rPr>
            </w:pPr>
            <w:r w:rsidRPr="00E93CCA">
              <w:rPr>
                <w:szCs w:val="40"/>
              </w:rPr>
              <w:t>Доли участия в уставном капитале ОАО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1A2728" w:rsidRDefault="001A2728" w:rsidP="000B5766">
      <w:pPr>
        <w:pStyle w:val="ac"/>
        <w:ind w:left="360"/>
        <w:rPr>
          <w:color w:val="000000"/>
        </w:rPr>
      </w:pPr>
      <w:r w:rsidRPr="001A2728">
        <w:rPr>
          <w:color w:val="000000"/>
        </w:rPr>
        <w:t>Соколов Дмитрий Владимирович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19</w:t>
            </w:r>
            <w:r w:rsidR="001A2728">
              <w:rPr>
                <w:szCs w:val="40"/>
              </w:rPr>
              <w:t>8</w:t>
            </w:r>
            <w:r>
              <w:rPr>
                <w:szCs w:val="40"/>
              </w:rPr>
              <w:t>6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665C53" w:rsidRPr="005E73AF" w:rsidTr="006D1A58">
        <w:tc>
          <w:tcPr>
            <w:tcW w:w="1668" w:type="dxa"/>
          </w:tcPr>
          <w:p w:rsidR="00665C53" w:rsidRDefault="001A2728" w:rsidP="00665C53">
            <w:pPr>
              <w:rPr>
                <w:szCs w:val="40"/>
              </w:rPr>
            </w:pPr>
            <w:r>
              <w:rPr>
                <w:szCs w:val="40"/>
              </w:rPr>
              <w:t>04.</w:t>
            </w:r>
            <w:r w:rsidR="00665C53">
              <w:rPr>
                <w:szCs w:val="40"/>
              </w:rPr>
              <w:t>201</w:t>
            </w:r>
            <w:r>
              <w:rPr>
                <w:szCs w:val="40"/>
              </w:rPr>
              <w:t>4</w:t>
            </w:r>
            <w:r w:rsidR="00665C53">
              <w:rPr>
                <w:szCs w:val="40"/>
              </w:rPr>
              <w:t xml:space="preserve"> – по наст. время</w:t>
            </w:r>
          </w:p>
        </w:tc>
        <w:tc>
          <w:tcPr>
            <w:tcW w:w="7903" w:type="dxa"/>
            <w:gridSpan w:val="2"/>
          </w:tcPr>
          <w:p w:rsidR="00665C53" w:rsidRPr="001A2728" w:rsidRDefault="001A2728" w:rsidP="00665C53">
            <w:pPr>
              <w:rPr>
                <w:color w:val="000000"/>
              </w:rPr>
            </w:pPr>
            <w:r w:rsidRPr="001A2728">
              <w:rPr>
                <w:color w:val="000000"/>
              </w:rPr>
              <w:t>Ведущий эксперт Отдела анализа и контроля корпоративного управления, Управления корпоративных отношений Департамента корпоративного управления и взаимодействия с акционерами и инвесторами ПАО «Россети»</w:t>
            </w:r>
          </w:p>
        </w:tc>
      </w:tr>
      <w:tr w:rsidR="001A2728" w:rsidRPr="005E73AF" w:rsidTr="006D1A58">
        <w:tc>
          <w:tcPr>
            <w:tcW w:w="1668" w:type="dxa"/>
          </w:tcPr>
          <w:p w:rsidR="001A2728" w:rsidRDefault="001A2728" w:rsidP="00665C53">
            <w:pPr>
              <w:rPr>
                <w:szCs w:val="40"/>
              </w:rPr>
            </w:pPr>
            <w:r>
              <w:rPr>
                <w:szCs w:val="40"/>
              </w:rPr>
              <w:t>10.2013 – 04.201</w:t>
            </w:r>
            <w:r w:rsidR="00D470E1">
              <w:rPr>
                <w:szCs w:val="40"/>
              </w:rPr>
              <w:t>4</w:t>
            </w:r>
          </w:p>
        </w:tc>
        <w:tc>
          <w:tcPr>
            <w:tcW w:w="7903" w:type="dxa"/>
            <w:gridSpan w:val="2"/>
          </w:tcPr>
          <w:p w:rsidR="001A2728" w:rsidRPr="001A2728" w:rsidRDefault="001A2728" w:rsidP="00665C53">
            <w:pPr>
              <w:rPr>
                <w:color w:val="000000"/>
              </w:rPr>
            </w:pPr>
            <w:r w:rsidRPr="001A2728">
              <w:rPr>
                <w:color w:val="000000"/>
              </w:rPr>
              <w:t>Старший юрист ЗАО «Юридическая фирма «Клифф»</w:t>
            </w:r>
          </w:p>
        </w:tc>
      </w:tr>
      <w:tr w:rsidR="00665C53" w:rsidRPr="005E73AF" w:rsidTr="006D1A58">
        <w:tc>
          <w:tcPr>
            <w:tcW w:w="1668" w:type="dxa"/>
          </w:tcPr>
          <w:p w:rsidR="00665C53" w:rsidRDefault="001A2728" w:rsidP="00665C53">
            <w:pPr>
              <w:rPr>
                <w:szCs w:val="40"/>
              </w:rPr>
            </w:pPr>
            <w:r>
              <w:rPr>
                <w:szCs w:val="40"/>
              </w:rPr>
              <w:t>05.</w:t>
            </w:r>
            <w:r w:rsidR="00665C53">
              <w:rPr>
                <w:szCs w:val="40"/>
              </w:rPr>
              <w:t xml:space="preserve">2009 – </w:t>
            </w:r>
            <w:r>
              <w:rPr>
                <w:szCs w:val="40"/>
              </w:rPr>
              <w:t>10.</w:t>
            </w:r>
            <w:r w:rsidR="00665C53">
              <w:rPr>
                <w:szCs w:val="40"/>
              </w:rPr>
              <w:t>2013</w:t>
            </w:r>
          </w:p>
        </w:tc>
        <w:tc>
          <w:tcPr>
            <w:tcW w:w="7903" w:type="dxa"/>
            <w:gridSpan w:val="2"/>
          </w:tcPr>
          <w:p w:rsidR="00665C53" w:rsidRPr="001A2728" w:rsidRDefault="001A2728" w:rsidP="00665C53">
            <w:pPr>
              <w:rPr>
                <w:color w:val="000000"/>
              </w:rPr>
            </w:pPr>
            <w:r w:rsidRPr="001A2728">
              <w:rPr>
                <w:color w:val="000000"/>
              </w:rPr>
              <w:t>Г</w:t>
            </w:r>
            <w:r w:rsidR="00665C53" w:rsidRPr="001A2728">
              <w:rPr>
                <w:color w:val="000000"/>
              </w:rPr>
              <w:t>енеральн</w:t>
            </w:r>
            <w:r w:rsidRPr="001A2728">
              <w:rPr>
                <w:color w:val="000000"/>
              </w:rPr>
              <w:t>ый</w:t>
            </w:r>
            <w:r w:rsidR="00665C53" w:rsidRPr="001A2728">
              <w:rPr>
                <w:color w:val="000000"/>
              </w:rPr>
              <w:t xml:space="preserve"> директор ООО «</w:t>
            </w:r>
            <w:r w:rsidRPr="001A2728">
              <w:rPr>
                <w:color w:val="000000"/>
              </w:rPr>
              <w:t>Консалт-Практик»</w:t>
            </w:r>
          </w:p>
        </w:tc>
      </w:tr>
      <w:tr w:rsidR="00665C53" w:rsidRPr="005E73AF" w:rsidTr="006D1A58">
        <w:tc>
          <w:tcPr>
            <w:tcW w:w="9571" w:type="dxa"/>
            <w:gridSpan w:val="3"/>
          </w:tcPr>
          <w:p w:rsidR="00665C53" w:rsidRDefault="00665C53" w:rsidP="00665C53">
            <w:pPr>
              <w:rPr>
                <w:color w:val="000000"/>
                <w:sz w:val="22"/>
                <w:szCs w:val="22"/>
              </w:rPr>
            </w:pPr>
            <w:r w:rsidRPr="00E93CCA">
              <w:rPr>
                <w:szCs w:val="40"/>
              </w:rPr>
              <w:t>Доли участия в уставном капитале ОАО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22312A" w:rsidP="000B5766">
      <w:pPr>
        <w:pStyle w:val="ac"/>
        <w:ind w:left="360"/>
        <w:rPr>
          <w:szCs w:val="40"/>
        </w:rPr>
      </w:pPr>
      <w:r>
        <w:t>Козлов Илья Владимирович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19</w:t>
            </w:r>
            <w:r>
              <w:rPr>
                <w:szCs w:val="40"/>
              </w:rPr>
              <w:t>82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7837C5" w:rsidTr="006D1A58">
        <w:tc>
          <w:tcPr>
            <w:tcW w:w="1668" w:type="dxa"/>
          </w:tcPr>
          <w:p w:rsidR="000B5766" w:rsidRPr="003F36DC" w:rsidRDefault="001A2728" w:rsidP="006D1A58">
            <w:pPr>
              <w:rPr>
                <w:szCs w:val="40"/>
              </w:rPr>
            </w:pPr>
            <w:r>
              <w:rPr>
                <w:szCs w:val="40"/>
              </w:rPr>
              <w:t>1</w:t>
            </w:r>
            <w:r w:rsidR="000B5766" w:rsidRPr="003F36DC">
              <w:rPr>
                <w:szCs w:val="40"/>
              </w:rPr>
              <w:t>0.2013 – по наст. время</w:t>
            </w:r>
          </w:p>
        </w:tc>
        <w:tc>
          <w:tcPr>
            <w:tcW w:w="7903" w:type="dxa"/>
            <w:gridSpan w:val="2"/>
          </w:tcPr>
          <w:p w:rsidR="000B5766" w:rsidRPr="003F36DC" w:rsidRDefault="00665C53" w:rsidP="00846331">
            <w:pPr>
              <w:rPr>
                <w:szCs w:val="40"/>
              </w:rPr>
            </w:pPr>
            <w:r>
              <w:rPr>
                <w:szCs w:val="40"/>
              </w:rPr>
              <w:t>Главный</w:t>
            </w:r>
            <w:r w:rsidR="000B5766" w:rsidRPr="003F36DC">
              <w:rPr>
                <w:szCs w:val="40"/>
              </w:rPr>
              <w:t xml:space="preserve"> эксперт </w:t>
            </w:r>
            <w:r w:rsidR="00846331">
              <w:rPr>
                <w:szCs w:val="40"/>
              </w:rPr>
              <w:t>Департамента</w:t>
            </w:r>
            <w:r w:rsidR="001A2728">
              <w:rPr>
                <w:szCs w:val="40"/>
              </w:rPr>
              <w:t xml:space="preserve"> правовой защиты П</w:t>
            </w:r>
            <w:r w:rsidR="000B5766" w:rsidRPr="003F36DC">
              <w:rPr>
                <w:szCs w:val="40"/>
              </w:rPr>
              <w:t>АО «Россети»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Default="000B5766" w:rsidP="006D1A5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0</w:t>
            </w:r>
            <w:r w:rsidR="001A2728">
              <w:rPr>
                <w:lang w:eastAsia="en-US"/>
              </w:rPr>
              <w:t>1</w:t>
            </w:r>
            <w:r>
              <w:rPr>
                <w:lang w:eastAsia="en-US"/>
              </w:rPr>
              <w:t xml:space="preserve">.2008 - </w:t>
            </w:r>
            <w:r w:rsidR="001A2728">
              <w:rPr>
                <w:lang w:eastAsia="en-US"/>
              </w:rPr>
              <w:t>1</w:t>
            </w:r>
            <w:r>
              <w:rPr>
                <w:lang w:eastAsia="en-US"/>
              </w:rPr>
              <w:t>0.201</w:t>
            </w:r>
            <w:r w:rsidR="001A2728">
              <w:rPr>
                <w:lang w:eastAsia="en-US"/>
              </w:rPr>
              <w:t>3</w:t>
            </w:r>
          </w:p>
        </w:tc>
        <w:tc>
          <w:tcPr>
            <w:tcW w:w="7903" w:type="dxa"/>
            <w:gridSpan w:val="2"/>
          </w:tcPr>
          <w:p w:rsidR="000B5766" w:rsidRDefault="001A2728" w:rsidP="006D1A5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Начальник отдела правовой защиты филиала Южные электрические сети филиала ОАО «МОЭСК»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Default="000B5766" w:rsidP="006D1A58">
            <w:pPr>
              <w:spacing w:line="276" w:lineRule="auto"/>
              <w:rPr>
                <w:lang w:eastAsia="en-US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22312A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273177" w:rsidP="000B5766">
      <w:pPr>
        <w:pStyle w:val="ac"/>
        <w:ind w:left="360"/>
        <w:rPr>
          <w:szCs w:val="40"/>
        </w:rPr>
      </w:pPr>
      <w:r>
        <w:rPr>
          <w:szCs w:val="40"/>
        </w:rPr>
        <w:t>Саввин Юрий Александрович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AC0585" w:rsidTr="006D1A58">
        <w:tc>
          <w:tcPr>
            <w:tcW w:w="4785" w:type="dxa"/>
            <w:gridSpan w:val="2"/>
          </w:tcPr>
          <w:p w:rsidR="000B5766" w:rsidRPr="00AC0585" w:rsidRDefault="000B5766" w:rsidP="006D1A58">
            <w:pPr>
              <w:rPr>
                <w:szCs w:val="40"/>
              </w:rPr>
            </w:pPr>
            <w:r w:rsidRPr="00AC0585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AC0585" w:rsidRDefault="000B5766" w:rsidP="006D1A58">
            <w:pPr>
              <w:rPr>
                <w:szCs w:val="40"/>
              </w:rPr>
            </w:pPr>
            <w:r w:rsidRPr="00AC0585">
              <w:rPr>
                <w:szCs w:val="40"/>
              </w:rPr>
              <w:t>198</w:t>
            </w:r>
            <w:r w:rsidR="00273177">
              <w:rPr>
                <w:szCs w:val="40"/>
              </w:rPr>
              <w:t>0</w:t>
            </w:r>
            <w:r w:rsidRPr="00AC0585">
              <w:rPr>
                <w:szCs w:val="40"/>
              </w:rPr>
              <w:t xml:space="preserve"> год</w:t>
            </w:r>
          </w:p>
        </w:tc>
      </w:tr>
      <w:tr w:rsidR="000B5766" w:rsidRPr="00AC0585" w:rsidTr="006D1A58">
        <w:tc>
          <w:tcPr>
            <w:tcW w:w="4785" w:type="dxa"/>
            <w:gridSpan w:val="2"/>
          </w:tcPr>
          <w:p w:rsidR="000B5766" w:rsidRPr="00AC0585" w:rsidRDefault="000B5766" w:rsidP="006D1A58">
            <w:pPr>
              <w:rPr>
                <w:szCs w:val="40"/>
              </w:rPr>
            </w:pPr>
            <w:r w:rsidRPr="00AC0585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AC0585" w:rsidRDefault="000B5766" w:rsidP="006D1A58">
            <w:pPr>
              <w:rPr>
                <w:szCs w:val="40"/>
              </w:rPr>
            </w:pPr>
            <w:r w:rsidRPr="00AC0585">
              <w:rPr>
                <w:szCs w:val="40"/>
              </w:rPr>
              <w:t xml:space="preserve">Высшее </w:t>
            </w:r>
          </w:p>
        </w:tc>
      </w:tr>
      <w:tr w:rsidR="000B5766" w:rsidRPr="00AC0585" w:rsidTr="006D1A58">
        <w:tc>
          <w:tcPr>
            <w:tcW w:w="9571" w:type="dxa"/>
            <w:gridSpan w:val="3"/>
          </w:tcPr>
          <w:p w:rsidR="000B5766" w:rsidRPr="00AC0585" w:rsidRDefault="000B5766" w:rsidP="006D1A58">
            <w:pPr>
              <w:rPr>
                <w:szCs w:val="40"/>
              </w:rPr>
            </w:pPr>
            <w:r w:rsidRPr="00AC0585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AC0585" w:rsidTr="006D1A58">
        <w:tc>
          <w:tcPr>
            <w:tcW w:w="1668" w:type="dxa"/>
          </w:tcPr>
          <w:p w:rsidR="000B5766" w:rsidRPr="00AC0585" w:rsidRDefault="00273177" w:rsidP="006D1A58">
            <w:pPr>
              <w:rPr>
                <w:szCs w:val="40"/>
              </w:rPr>
            </w:pPr>
            <w:r>
              <w:rPr>
                <w:szCs w:val="40"/>
              </w:rPr>
              <w:t>07.</w:t>
            </w:r>
            <w:r w:rsidR="000B5766" w:rsidRPr="00AC0585">
              <w:rPr>
                <w:szCs w:val="40"/>
              </w:rPr>
              <w:t>2013- по наст. время</w:t>
            </w:r>
          </w:p>
        </w:tc>
        <w:tc>
          <w:tcPr>
            <w:tcW w:w="7903" w:type="dxa"/>
            <w:gridSpan w:val="2"/>
          </w:tcPr>
          <w:p w:rsidR="000B5766" w:rsidRPr="00AC0585" w:rsidRDefault="00273177" w:rsidP="006D1A58">
            <w:pPr>
              <w:rPr>
                <w:szCs w:val="40"/>
              </w:rPr>
            </w:pPr>
            <w:r>
              <w:rPr>
                <w:szCs w:val="40"/>
              </w:rPr>
              <w:t>Заместитель начальника Управления экономики ДЗО, начальник отдела методологии бизнес-планирования Управления экономики ДЗО Департамента экономического планирования и бюджетирования ПАО «Россети»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Pr="00AC0585" w:rsidRDefault="00273177" w:rsidP="006D1A58">
            <w:pPr>
              <w:rPr>
                <w:szCs w:val="40"/>
              </w:rPr>
            </w:pPr>
            <w:r>
              <w:rPr>
                <w:szCs w:val="40"/>
              </w:rPr>
              <w:t>01.2011-07.</w:t>
            </w:r>
            <w:r w:rsidR="000B5766" w:rsidRPr="00AC0585">
              <w:rPr>
                <w:szCs w:val="40"/>
              </w:rPr>
              <w:t>2013</w:t>
            </w:r>
          </w:p>
        </w:tc>
        <w:tc>
          <w:tcPr>
            <w:tcW w:w="7903" w:type="dxa"/>
            <w:gridSpan w:val="2"/>
          </w:tcPr>
          <w:p w:rsidR="000B5766" w:rsidRPr="00BB2DA0" w:rsidRDefault="00273177" w:rsidP="006D1A58">
            <w:pPr>
              <w:rPr>
                <w:szCs w:val="40"/>
              </w:rPr>
            </w:pPr>
            <w:r>
              <w:rPr>
                <w:szCs w:val="40"/>
              </w:rPr>
              <w:t>Начальник отдела бизнес-планирования Департамента бизнес-планирования ОАО «Холдинг МРСК»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AC0585" w:rsidRDefault="000B5766" w:rsidP="006D1A58">
            <w:pPr>
              <w:rPr>
                <w:szCs w:val="40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22312A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874B4C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0B5766" w:rsidP="000B5766">
      <w:pPr>
        <w:pStyle w:val="ac"/>
        <w:ind w:left="360"/>
        <w:rPr>
          <w:szCs w:val="40"/>
        </w:rPr>
      </w:pPr>
      <w:r>
        <w:t>Обойшев Алексей Викторович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1960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0</w:t>
            </w:r>
            <w:r w:rsidR="00273177">
              <w:rPr>
                <w:szCs w:val="40"/>
              </w:rPr>
              <w:t>6</w:t>
            </w:r>
            <w:r>
              <w:rPr>
                <w:szCs w:val="40"/>
              </w:rPr>
              <w:t>.2013 – по наст. время</w:t>
            </w:r>
          </w:p>
        </w:tc>
        <w:tc>
          <w:tcPr>
            <w:tcW w:w="7903" w:type="dxa"/>
            <w:gridSpan w:val="2"/>
          </w:tcPr>
          <w:p w:rsidR="000B5766" w:rsidRDefault="000B5766" w:rsidP="00665C53">
            <w:pPr>
              <w:rPr>
                <w:szCs w:val="40"/>
              </w:rPr>
            </w:pPr>
            <w:r>
              <w:rPr>
                <w:szCs w:val="40"/>
              </w:rPr>
              <w:t xml:space="preserve">Начальник отдела </w:t>
            </w:r>
            <w:r w:rsidR="00665C53">
              <w:rPr>
                <w:szCs w:val="40"/>
              </w:rPr>
              <w:t>Д</w:t>
            </w:r>
            <w:r>
              <w:rPr>
                <w:szCs w:val="40"/>
              </w:rPr>
              <w:t xml:space="preserve">епартамента управления собственностью </w:t>
            </w:r>
            <w:r w:rsidR="00273177">
              <w:rPr>
                <w:szCs w:val="40"/>
              </w:rPr>
              <w:t>П</w:t>
            </w:r>
            <w:r>
              <w:rPr>
                <w:szCs w:val="40"/>
              </w:rPr>
              <w:t>АО «Россети»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Pr="00BB2DA0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07.2008-06.2013</w:t>
            </w:r>
          </w:p>
        </w:tc>
        <w:tc>
          <w:tcPr>
            <w:tcW w:w="7903" w:type="dxa"/>
            <w:gridSpan w:val="2"/>
          </w:tcPr>
          <w:p w:rsidR="000B5766" w:rsidRPr="00BB2DA0" w:rsidRDefault="000B5766" w:rsidP="00665C53">
            <w:pPr>
              <w:rPr>
                <w:szCs w:val="40"/>
              </w:rPr>
            </w:pPr>
            <w:r>
              <w:rPr>
                <w:szCs w:val="40"/>
              </w:rPr>
              <w:t xml:space="preserve">Начальник отдела </w:t>
            </w:r>
            <w:r w:rsidR="00665C53">
              <w:rPr>
                <w:szCs w:val="40"/>
              </w:rPr>
              <w:t>Д</w:t>
            </w:r>
            <w:r>
              <w:rPr>
                <w:szCs w:val="40"/>
              </w:rPr>
              <w:t>епартамента управления собственностью ОАО «Холдинг МРСК»</w:t>
            </w:r>
          </w:p>
        </w:tc>
      </w:tr>
      <w:tr w:rsidR="000B5766" w:rsidRPr="00BB2DA0" w:rsidTr="006D1A58">
        <w:trPr>
          <w:trHeight w:val="132"/>
        </w:trPr>
        <w:tc>
          <w:tcPr>
            <w:tcW w:w="9571" w:type="dxa"/>
            <w:gridSpan w:val="3"/>
          </w:tcPr>
          <w:p w:rsidR="000B5766" w:rsidRDefault="000B5766" w:rsidP="006D1A58">
            <w:pPr>
              <w:rPr>
                <w:szCs w:val="40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273177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0B5766" w:rsidP="000B5766">
      <w:pPr>
        <w:pStyle w:val="ac"/>
        <w:ind w:left="360"/>
        <w:rPr>
          <w:szCs w:val="40"/>
        </w:rPr>
      </w:pPr>
      <w:r w:rsidRPr="000B5766">
        <w:rPr>
          <w:szCs w:val="40"/>
        </w:rPr>
        <w:t>Рень Елена Викторовна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3F51CB" w:rsidTr="006D1A58">
        <w:tc>
          <w:tcPr>
            <w:tcW w:w="4785" w:type="dxa"/>
            <w:gridSpan w:val="2"/>
          </w:tcPr>
          <w:p w:rsidR="000B5766" w:rsidRPr="003F51CB" w:rsidRDefault="000B5766" w:rsidP="006D1A58">
            <w:pPr>
              <w:rPr>
                <w:szCs w:val="40"/>
              </w:rPr>
            </w:pPr>
            <w:r w:rsidRPr="003F51CB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3F51CB" w:rsidRDefault="000B5766" w:rsidP="006D1A58">
            <w:pPr>
              <w:rPr>
                <w:szCs w:val="40"/>
              </w:rPr>
            </w:pPr>
            <w:r w:rsidRPr="003F51CB">
              <w:rPr>
                <w:szCs w:val="40"/>
              </w:rPr>
              <w:t>1982 год</w:t>
            </w:r>
          </w:p>
        </w:tc>
      </w:tr>
      <w:tr w:rsidR="000B5766" w:rsidRPr="003F51CB" w:rsidTr="006D1A58">
        <w:tc>
          <w:tcPr>
            <w:tcW w:w="4785" w:type="dxa"/>
            <w:gridSpan w:val="2"/>
          </w:tcPr>
          <w:p w:rsidR="000B5766" w:rsidRPr="003F51CB" w:rsidRDefault="000B5766" w:rsidP="006D1A58">
            <w:pPr>
              <w:rPr>
                <w:szCs w:val="40"/>
              </w:rPr>
            </w:pPr>
            <w:r w:rsidRPr="003F51CB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3F51CB" w:rsidRDefault="000B5766" w:rsidP="006D1A58">
            <w:pPr>
              <w:rPr>
                <w:szCs w:val="40"/>
              </w:rPr>
            </w:pPr>
            <w:r w:rsidRPr="003F51CB">
              <w:rPr>
                <w:szCs w:val="40"/>
              </w:rPr>
              <w:t xml:space="preserve">Высшее </w:t>
            </w:r>
          </w:p>
        </w:tc>
      </w:tr>
      <w:tr w:rsidR="000B5766" w:rsidRPr="003F51CB" w:rsidTr="006D1A58">
        <w:tc>
          <w:tcPr>
            <w:tcW w:w="9571" w:type="dxa"/>
            <w:gridSpan w:val="3"/>
          </w:tcPr>
          <w:p w:rsidR="000B5766" w:rsidRPr="003F51CB" w:rsidRDefault="000B5766" w:rsidP="006D1A58">
            <w:pPr>
              <w:rPr>
                <w:szCs w:val="40"/>
              </w:rPr>
            </w:pPr>
            <w:r w:rsidRPr="003F51CB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3F51CB" w:rsidTr="006D1A58">
        <w:tc>
          <w:tcPr>
            <w:tcW w:w="1668" w:type="dxa"/>
          </w:tcPr>
          <w:p w:rsidR="000B5766" w:rsidRPr="003F51CB" w:rsidRDefault="00874B4C" w:rsidP="006D1A58">
            <w:pPr>
              <w:jc w:val="both"/>
              <w:rPr>
                <w:szCs w:val="40"/>
              </w:rPr>
            </w:pPr>
            <w:r>
              <w:rPr>
                <w:szCs w:val="40"/>
              </w:rPr>
              <w:t>07.</w:t>
            </w:r>
            <w:r w:rsidR="000B5766" w:rsidRPr="003F51CB">
              <w:rPr>
                <w:szCs w:val="40"/>
              </w:rPr>
              <w:t>2010- по наст. время</w:t>
            </w:r>
          </w:p>
        </w:tc>
        <w:tc>
          <w:tcPr>
            <w:tcW w:w="7903" w:type="dxa"/>
            <w:gridSpan w:val="2"/>
          </w:tcPr>
          <w:p w:rsidR="000B5766" w:rsidRPr="003F51CB" w:rsidRDefault="000B5766" w:rsidP="00665C53">
            <w:pPr>
              <w:jc w:val="both"/>
              <w:rPr>
                <w:szCs w:val="40"/>
              </w:rPr>
            </w:pPr>
            <w:r w:rsidRPr="003F51CB">
              <w:rPr>
                <w:szCs w:val="40"/>
              </w:rPr>
              <w:t xml:space="preserve">Ведущий эксперт Департамента корпоративного управления и взаимодействия с </w:t>
            </w:r>
            <w:r w:rsidR="00665C53">
              <w:rPr>
                <w:szCs w:val="40"/>
              </w:rPr>
              <w:t>а</w:t>
            </w:r>
            <w:r w:rsidRPr="003F51CB">
              <w:rPr>
                <w:szCs w:val="40"/>
              </w:rPr>
              <w:t xml:space="preserve">кционерами и инвесторами </w:t>
            </w:r>
            <w:r w:rsidR="00874B4C">
              <w:rPr>
                <w:szCs w:val="40"/>
              </w:rPr>
              <w:t>П</w:t>
            </w:r>
            <w:r w:rsidRPr="003F51CB">
              <w:rPr>
                <w:szCs w:val="40"/>
              </w:rPr>
              <w:t>АО «Россети»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0C2F4A" w:rsidRDefault="000B5766" w:rsidP="006D1A58">
            <w:pPr>
              <w:rPr>
                <w:szCs w:val="40"/>
                <w:highlight w:val="yellow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874B4C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B5766" w:rsidRPr="000B5766" w:rsidRDefault="00874B4C" w:rsidP="000B5766">
      <w:pPr>
        <w:pStyle w:val="ac"/>
        <w:ind w:left="360"/>
        <w:rPr>
          <w:szCs w:val="40"/>
        </w:rPr>
      </w:pPr>
      <w:r>
        <w:rPr>
          <w:szCs w:val="40"/>
        </w:rPr>
        <w:t>Филатов Станислав Николаевич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17"/>
        <w:gridCol w:w="4786"/>
      </w:tblGrid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Год рождения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19</w:t>
            </w:r>
            <w:r w:rsidR="00874B4C">
              <w:rPr>
                <w:szCs w:val="40"/>
              </w:rPr>
              <w:t>82</w:t>
            </w:r>
            <w:r w:rsidRPr="00BB2DA0">
              <w:rPr>
                <w:szCs w:val="40"/>
              </w:rPr>
              <w:t xml:space="preserve"> год</w:t>
            </w:r>
          </w:p>
        </w:tc>
      </w:tr>
      <w:tr w:rsidR="000B5766" w:rsidRPr="00BB2DA0" w:rsidTr="006D1A58">
        <w:tc>
          <w:tcPr>
            <w:tcW w:w="4785" w:type="dxa"/>
            <w:gridSpan w:val="2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Образование </w:t>
            </w:r>
          </w:p>
        </w:tc>
        <w:tc>
          <w:tcPr>
            <w:tcW w:w="4786" w:type="dxa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 xml:space="preserve">Высшее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Pr="00BB2DA0" w:rsidRDefault="000B5766" w:rsidP="006D1A58">
            <w:pPr>
              <w:rPr>
                <w:szCs w:val="40"/>
              </w:rPr>
            </w:pPr>
            <w:r w:rsidRPr="00BB2DA0">
              <w:rPr>
                <w:szCs w:val="40"/>
              </w:rPr>
              <w:t>Занимаемые должности за последние 5 лет: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0</w:t>
            </w:r>
            <w:r w:rsidR="00874B4C">
              <w:rPr>
                <w:szCs w:val="40"/>
              </w:rPr>
              <w:t>1</w:t>
            </w:r>
            <w:r>
              <w:rPr>
                <w:szCs w:val="40"/>
              </w:rPr>
              <w:t>.201</w:t>
            </w:r>
            <w:r w:rsidR="00874B4C">
              <w:rPr>
                <w:szCs w:val="40"/>
              </w:rPr>
              <w:t>5</w:t>
            </w:r>
            <w:r>
              <w:rPr>
                <w:szCs w:val="40"/>
              </w:rPr>
              <w:t>- по наст. время</w:t>
            </w:r>
          </w:p>
        </w:tc>
        <w:tc>
          <w:tcPr>
            <w:tcW w:w="7903" w:type="dxa"/>
            <w:gridSpan w:val="2"/>
          </w:tcPr>
          <w:p w:rsidR="000B5766" w:rsidRDefault="00874B4C" w:rsidP="006D1A58">
            <w:pPr>
              <w:rPr>
                <w:szCs w:val="40"/>
              </w:rPr>
            </w:pPr>
            <w:r>
              <w:rPr>
                <w:szCs w:val="40"/>
              </w:rPr>
              <w:t>Директор по финансам ПАО «Ленэнерго»</w:t>
            </w:r>
          </w:p>
        </w:tc>
      </w:tr>
      <w:tr w:rsidR="000B5766" w:rsidRPr="00BB2DA0" w:rsidTr="006D1A58">
        <w:tc>
          <w:tcPr>
            <w:tcW w:w="1668" w:type="dxa"/>
          </w:tcPr>
          <w:p w:rsidR="000B5766" w:rsidRDefault="000B5766" w:rsidP="006D1A58">
            <w:pPr>
              <w:rPr>
                <w:szCs w:val="40"/>
              </w:rPr>
            </w:pPr>
            <w:r>
              <w:rPr>
                <w:szCs w:val="40"/>
              </w:rPr>
              <w:t>09.201</w:t>
            </w:r>
            <w:r w:rsidR="00874B4C">
              <w:rPr>
                <w:szCs w:val="40"/>
              </w:rPr>
              <w:t>0</w:t>
            </w:r>
            <w:r>
              <w:rPr>
                <w:szCs w:val="40"/>
              </w:rPr>
              <w:t>-0</w:t>
            </w:r>
            <w:r w:rsidR="00874B4C">
              <w:rPr>
                <w:szCs w:val="40"/>
              </w:rPr>
              <w:t>1</w:t>
            </w:r>
            <w:r>
              <w:rPr>
                <w:szCs w:val="40"/>
              </w:rPr>
              <w:t>.201</w:t>
            </w:r>
            <w:r w:rsidR="00874B4C">
              <w:rPr>
                <w:szCs w:val="40"/>
              </w:rPr>
              <w:t>5</w:t>
            </w:r>
          </w:p>
        </w:tc>
        <w:tc>
          <w:tcPr>
            <w:tcW w:w="7903" w:type="dxa"/>
            <w:gridSpan w:val="2"/>
          </w:tcPr>
          <w:p w:rsidR="000B5766" w:rsidRDefault="00874B4C" w:rsidP="00665C53">
            <w:pPr>
              <w:rPr>
                <w:szCs w:val="40"/>
              </w:rPr>
            </w:pPr>
            <w:bookmarkStart w:id="87" w:name="OLE_LINK55"/>
            <w:bookmarkStart w:id="88" w:name="OLE_LINK56"/>
            <w:bookmarkStart w:id="89" w:name="OLE_LINK57"/>
            <w:r>
              <w:rPr>
                <w:szCs w:val="40"/>
              </w:rPr>
              <w:t>Вице-президент ОАО «Балтийский банк»</w:t>
            </w:r>
            <w:bookmarkEnd w:id="87"/>
            <w:bookmarkEnd w:id="88"/>
            <w:bookmarkEnd w:id="89"/>
            <w:r w:rsidR="000B5766">
              <w:rPr>
                <w:szCs w:val="40"/>
              </w:rPr>
              <w:t xml:space="preserve"> </w:t>
            </w:r>
          </w:p>
        </w:tc>
      </w:tr>
      <w:tr w:rsidR="000B5766" w:rsidRPr="00BB2DA0" w:rsidTr="006D1A58">
        <w:tc>
          <w:tcPr>
            <w:tcW w:w="9571" w:type="dxa"/>
            <w:gridSpan w:val="3"/>
          </w:tcPr>
          <w:p w:rsidR="000B5766" w:rsidRDefault="000B5766" w:rsidP="006D1A58">
            <w:pPr>
              <w:rPr>
                <w:szCs w:val="40"/>
              </w:rPr>
            </w:pPr>
            <w:r w:rsidRPr="00E93CCA">
              <w:rPr>
                <w:szCs w:val="40"/>
              </w:rPr>
              <w:t xml:space="preserve">Доли участия в уставном капитале </w:t>
            </w:r>
            <w:r w:rsidR="00874B4C">
              <w:rPr>
                <w:szCs w:val="40"/>
              </w:rPr>
              <w:t>П</w:t>
            </w:r>
            <w:r w:rsidRPr="00E93CCA">
              <w:rPr>
                <w:szCs w:val="40"/>
              </w:rPr>
              <w:t>АО «СЗЭУК»</w:t>
            </w:r>
            <w:r>
              <w:rPr>
                <w:szCs w:val="40"/>
              </w:rPr>
              <w:t xml:space="preserve"> не имее</w:t>
            </w:r>
            <w:r w:rsidRPr="00E93CCA">
              <w:rPr>
                <w:szCs w:val="40"/>
              </w:rPr>
              <w:t>т.</w:t>
            </w:r>
          </w:p>
        </w:tc>
      </w:tr>
    </w:tbl>
    <w:p w:rsidR="000B5766" w:rsidRDefault="000B5766" w:rsidP="000B5766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2A75FC" w:rsidRDefault="002A75FC" w:rsidP="00457FF3">
      <w:pPr>
        <w:pStyle w:val="ConsPlusNormal"/>
        <w:widowControl/>
        <w:tabs>
          <w:tab w:val="left" w:pos="993"/>
        </w:tabs>
        <w:spacing w:after="240"/>
        <w:ind w:firstLine="0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Сведения 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>об участии в заседаниях членов Совета директоров</w:t>
      </w:r>
      <w:r w:rsidR="00764927">
        <w:rPr>
          <w:rFonts w:ascii="Times New Roman" w:eastAsia="SimSun" w:hAnsi="Times New Roman" w:cs="Times New Roman"/>
          <w:b/>
          <w:sz w:val="24"/>
          <w:szCs w:val="24"/>
        </w:rPr>
        <w:t xml:space="preserve"> в 2016 году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, избранных </w:t>
      </w:r>
      <w:r w:rsidR="00011088">
        <w:rPr>
          <w:rFonts w:ascii="Times New Roman" w:eastAsia="SimSun" w:hAnsi="Times New Roman" w:cs="Times New Roman"/>
          <w:b/>
          <w:sz w:val="24"/>
          <w:szCs w:val="24"/>
        </w:rPr>
        <w:t>2</w:t>
      </w:r>
      <w:r w:rsidR="00457FF3">
        <w:rPr>
          <w:rFonts w:ascii="Times New Roman" w:eastAsia="SimSun" w:hAnsi="Times New Roman" w:cs="Times New Roman"/>
          <w:b/>
          <w:sz w:val="24"/>
          <w:szCs w:val="24"/>
        </w:rPr>
        <w:t>8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 июня 201</w:t>
      </w:r>
      <w:r w:rsidR="00457FF3">
        <w:rPr>
          <w:rFonts w:ascii="Times New Roman" w:eastAsia="SimSun" w:hAnsi="Times New Roman" w:cs="Times New Roman"/>
          <w:b/>
          <w:sz w:val="24"/>
          <w:szCs w:val="24"/>
        </w:rPr>
        <w:t>6</w:t>
      </w:r>
      <w:r w:rsidRPr="002A75FC">
        <w:rPr>
          <w:rFonts w:ascii="Times New Roman" w:eastAsia="SimSu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457FF3" w:rsidTr="00812122">
        <w:tc>
          <w:tcPr>
            <w:tcW w:w="5070" w:type="dxa"/>
          </w:tcPr>
          <w:p w:rsidR="00457FF3" w:rsidRDefault="00457FF3" w:rsidP="00457FF3">
            <w:r w:rsidRPr="00C8766C">
              <w:rPr>
                <w:rFonts w:eastAsia="SimSun"/>
              </w:rPr>
              <w:t>Абоймов Сергей Иванович</w:t>
            </w:r>
          </w:p>
        </w:tc>
        <w:tc>
          <w:tcPr>
            <w:tcW w:w="4536" w:type="dxa"/>
          </w:tcPr>
          <w:p w:rsidR="00457FF3" w:rsidRPr="0010596E" w:rsidRDefault="00B205AA" w:rsidP="00457FF3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457FF3" w:rsidP="00812122">
            <w:r>
              <w:rPr>
                <w:rFonts w:eastAsia="SimSun"/>
              </w:rPr>
              <w:t>Пануровский Ко</w:t>
            </w:r>
            <w:r w:rsidR="00B205AA">
              <w:rPr>
                <w:rFonts w:eastAsia="SimSun"/>
              </w:rPr>
              <w:t>нстантин Викторович</w:t>
            </w:r>
            <w:r w:rsidR="00BF3368">
              <w:rPr>
                <w:rFonts w:eastAsia="SimSu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205AA">
              <w:rPr>
                <w:rFonts w:eastAsia="SimSun"/>
              </w:rPr>
              <w:t xml:space="preserve">                               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B205AA" w:rsidP="00812122">
            <w:r>
              <w:t>Сафиуллин Эдуард Сергеевич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B205AA" w:rsidP="00812122">
            <w:r>
              <w:rPr>
                <w:rFonts w:eastAsia="SimSun"/>
              </w:rPr>
              <w:t>Норвейшис Игорь Дмитриевич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B205AA" w:rsidP="00812122">
            <w:r>
              <w:t>Соколов Дмитрий Владимирович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B205AA" w:rsidP="00812122">
            <w:r>
              <w:rPr>
                <w:rFonts w:eastAsia="SimSun"/>
              </w:rPr>
              <w:t>Саввин Юрий Дмитриевич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B205AA" w:rsidP="00812122">
            <w:r>
              <w:rPr>
                <w:rFonts w:eastAsia="SimSun"/>
              </w:rPr>
              <w:t>Козлов Илья Владимирович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Default="00812122" w:rsidP="00812122">
            <w:r w:rsidRPr="00C8766C">
              <w:rPr>
                <w:rFonts w:eastAsia="SimSun"/>
              </w:rPr>
              <w:t>Обойшев Алексей Викторович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9</w:t>
            </w:r>
          </w:p>
        </w:tc>
      </w:tr>
      <w:tr w:rsidR="00812122" w:rsidTr="00812122">
        <w:tc>
          <w:tcPr>
            <w:tcW w:w="5070" w:type="dxa"/>
          </w:tcPr>
          <w:p w:rsidR="00812122" w:rsidRPr="00C8766C" w:rsidRDefault="00A64D56" w:rsidP="00812122">
            <w:pPr>
              <w:rPr>
                <w:rFonts w:eastAsia="SimSun"/>
              </w:rPr>
            </w:pPr>
            <w:r>
              <w:rPr>
                <w:rFonts w:eastAsia="SimSun"/>
              </w:rPr>
              <w:lastRenderedPageBreak/>
              <w:t>Рень Елена Викторовна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9</w:t>
            </w:r>
          </w:p>
        </w:tc>
      </w:tr>
      <w:tr w:rsidR="00812122" w:rsidTr="00812122">
        <w:tc>
          <w:tcPr>
            <w:tcW w:w="5070" w:type="dxa"/>
          </w:tcPr>
          <w:p w:rsidR="00812122" w:rsidRPr="00C8766C" w:rsidRDefault="00B205AA" w:rsidP="00A40E90">
            <w:pPr>
              <w:rPr>
                <w:rFonts w:eastAsia="SimSun"/>
              </w:rPr>
            </w:pPr>
            <w:r>
              <w:rPr>
                <w:rFonts w:eastAsia="SimSun"/>
              </w:rPr>
              <w:t>Терентьев Станислав Николаевич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10</w:t>
            </w:r>
          </w:p>
        </w:tc>
      </w:tr>
      <w:tr w:rsidR="00812122" w:rsidTr="00812122">
        <w:tc>
          <w:tcPr>
            <w:tcW w:w="5070" w:type="dxa"/>
          </w:tcPr>
          <w:p w:rsidR="00812122" w:rsidRPr="00C8766C" w:rsidRDefault="00B205AA" w:rsidP="00812122">
            <w:pPr>
              <w:rPr>
                <w:rFonts w:eastAsia="SimSun"/>
              </w:rPr>
            </w:pPr>
            <w:r>
              <w:rPr>
                <w:rFonts w:eastAsia="SimSun"/>
              </w:rPr>
              <w:t>Филатов Станислав Николаевич</w:t>
            </w:r>
          </w:p>
        </w:tc>
        <w:tc>
          <w:tcPr>
            <w:tcW w:w="4536" w:type="dxa"/>
          </w:tcPr>
          <w:p w:rsidR="00812122" w:rsidRPr="0010596E" w:rsidRDefault="00B205AA" w:rsidP="00812122">
            <w:pPr>
              <w:jc w:val="center"/>
            </w:pPr>
            <w:r>
              <w:t>9</w:t>
            </w:r>
          </w:p>
        </w:tc>
      </w:tr>
    </w:tbl>
    <w:p w:rsidR="008438B9" w:rsidRPr="008438B9" w:rsidRDefault="008438B9" w:rsidP="00B7503D">
      <w:pPr>
        <w:pStyle w:val="ConsPlusNormal"/>
        <w:widowControl/>
        <w:numPr>
          <w:ilvl w:val="3"/>
          <w:numId w:val="29"/>
        </w:numPr>
        <w:spacing w:before="240" w:after="240"/>
        <w:ind w:left="851" w:hanging="851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bookmarkStart w:id="90" w:name="_Toc258413801"/>
      <w:r>
        <w:rPr>
          <w:rFonts w:ascii="Times New Roman" w:eastAsia="SimSun" w:hAnsi="Times New Roman" w:cs="Times New Roman"/>
          <w:b/>
          <w:sz w:val="24"/>
          <w:szCs w:val="24"/>
        </w:rPr>
        <w:t>Отчет Совета директоров</w:t>
      </w:r>
    </w:p>
    <w:p w:rsidR="008438B9" w:rsidRDefault="008438B9" w:rsidP="00B26BC1">
      <w:pPr>
        <w:pStyle w:val="ConsPlusNormal"/>
        <w:widowControl/>
        <w:suppressAutoHyphens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04DF3">
        <w:rPr>
          <w:rFonts w:ascii="Times New Roman" w:eastAsia="SimSun" w:hAnsi="Times New Roman" w:cs="Times New Roman"/>
          <w:sz w:val="24"/>
          <w:szCs w:val="24"/>
        </w:rPr>
        <w:t>В течени</w:t>
      </w:r>
      <w:r w:rsidR="00DF4378">
        <w:rPr>
          <w:rFonts w:ascii="Times New Roman" w:eastAsia="SimSun" w:hAnsi="Times New Roman" w:cs="Times New Roman"/>
          <w:sz w:val="24"/>
          <w:szCs w:val="24"/>
        </w:rPr>
        <w:t>е</w:t>
      </w:r>
      <w:r w:rsidRPr="00004DF3">
        <w:rPr>
          <w:rFonts w:ascii="Times New Roman" w:eastAsia="SimSun" w:hAnsi="Times New Roman" w:cs="Times New Roman"/>
          <w:sz w:val="24"/>
          <w:szCs w:val="24"/>
        </w:rPr>
        <w:t xml:space="preserve"> 201</w:t>
      </w:r>
      <w:r w:rsidR="007F34FD">
        <w:rPr>
          <w:rFonts w:ascii="Times New Roman" w:eastAsia="SimSun" w:hAnsi="Times New Roman" w:cs="Times New Roman"/>
          <w:sz w:val="24"/>
          <w:szCs w:val="24"/>
        </w:rPr>
        <w:t>6</w:t>
      </w:r>
      <w:r w:rsidRPr="00004DF3">
        <w:rPr>
          <w:rFonts w:ascii="Times New Roman" w:eastAsia="SimSun" w:hAnsi="Times New Roman" w:cs="Times New Roman"/>
          <w:sz w:val="24"/>
          <w:szCs w:val="24"/>
        </w:rPr>
        <w:t xml:space="preserve"> года</w:t>
      </w:r>
      <w:r>
        <w:rPr>
          <w:rFonts w:ascii="Times New Roman" w:eastAsia="SimSun" w:hAnsi="Times New Roman" w:cs="Times New Roman"/>
          <w:sz w:val="24"/>
          <w:szCs w:val="24"/>
        </w:rPr>
        <w:t xml:space="preserve"> Совет директоров </w:t>
      </w:r>
      <w:r w:rsidR="0022312A">
        <w:rPr>
          <w:rFonts w:ascii="Times New Roman" w:eastAsia="SimSun" w:hAnsi="Times New Roman" w:cs="Times New Roman"/>
          <w:sz w:val="24"/>
          <w:szCs w:val="24"/>
        </w:rPr>
        <w:t>П</w:t>
      </w:r>
      <w:r>
        <w:rPr>
          <w:rFonts w:ascii="Times New Roman" w:eastAsia="SimSun" w:hAnsi="Times New Roman" w:cs="Times New Roman"/>
          <w:sz w:val="24"/>
          <w:szCs w:val="24"/>
        </w:rPr>
        <w:t xml:space="preserve">АО «СЗЭУК» рассматривал различные вопросы деятельности Общества в рамках своей компетенции. Совет директоров провел </w:t>
      </w:r>
      <w:r w:rsidR="007F34FD">
        <w:rPr>
          <w:rFonts w:ascii="Times New Roman" w:eastAsia="SimSun" w:hAnsi="Times New Roman" w:cs="Times New Roman"/>
          <w:sz w:val="24"/>
          <w:szCs w:val="24"/>
        </w:rPr>
        <w:t>20</w:t>
      </w:r>
      <w:r>
        <w:rPr>
          <w:rFonts w:ascii="Times New Roman" w:eastAsia="SimSun" w:hAnsi="Times New Roman" w:cs="Times New Roman"/>
          <w:sz w:val="24"/>
          <w:szCs w:val="24"/>
        </w:rPr>
        <w:t xml:space="preserve"> заседаний в форме заочного голосования, на которых было рассмотрено </w:t>
      </w:r>
      <w:r w:rsidR="00CC7B8E">
        <w:rPr>
          <w:rFonts w:ascii="Times New Roman" w:eastAsia="SimSun" w:hAnsi="Times New Roman" w:cs="Times New Roman"/>
          <w:sz w:val="24"/>
          <w:szCs w:val="24"/>
        </w:rPr>
        <w:t>7</w:t>
      </w:r>
      <w:r w:rsidR="008B6516">
        <w:rPr>
          <w:rFonts w:ascii="Times New Roman" w:eastAsia="SimSun" w:hAnsi="Times New Roman" w:cs="Times New Roman"/>
          <w:sz w:val="24"/>
          <w:szCs w:val="24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вопрос</w:t>
      </w:r>
      <w:r w:rsidR="00CC7B8E">
        <w:rPr>
          <w:rFonts w:ascii="Times New Roman" w:eastAsia="SimSun" w:hAnsi="Times New Roman" w:cs="Times New Roman"/>
          <w:sz w:val="24"/>
          <w:szCs w:val="24"/>
        </w:rPr>
        <w:t>ов</w:t>
      </w:r>
      <w:r>
        <w:rPr>
          <w:rFonts w:ascii="Times New Roman" w:eastAsia="SimSun" w:hAnsi="Times New Roman" w:cs="Times New Roman"/>
          <w:sz w:val="24"/>
          <w:szCs w:val="24"/>
        </w:rPr>
        <w:t>, некоторые из них представлены ниже:</w:t>
      </w:r>
    </w:p>
    <w:p w:rsidR="008438B9" w:rsidRDefault="008438B9" w:rsidP="00C8576E">
      <w:pPr>
        <w:pStyle w:val="ConsPlusNormal"/>
        <w:widowControl/>
        <w:numPr>
          <w:ilvl w:val="0"/>
          <w:numId w:val="15"/>
        </w:numPr>
        <w:ind w:left="284" w:firstLine="76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об утверждении </w:t>
      </w:r>
      <w:r w:rsidR="00685D1F">
        <w:rPr>
          <w:rFonts w:ascii="Times New Roman" w:eastAsia="SimSun" w:hAnsi="Times New Roman" w:cs="Times New Roman"/>
          <w:sz w:val="24"/>
          <w:szCs w:val="24"/>
        </w:rPr>
        <w:t>бизнес-плана Общества</w:t>
      </w:r>
      <w:r>
        <w:rPr>
          <w:rFonts w:ascii="Times New Roman" w:eastAsia="SimSun" w:hAnsi="Times New Roman" w:cs="Times New Roman"/>
          <w:sz w:val="24"/>
          <w:szCs w:val="24"/>
        </w:rPr>
        <w:t xml:space="preserve"> на 201</w:t>
      </w:r>
      <w:r w:rsidR="008B6516">
        <w:rPr>
          <w:rFonts w:ascii="Times New Roman" w:eastAsia="SimSun" w:hAnsi="Times New Roman" w:cs="Times New Roman"/>
          <w:sz w:val="24"/>
          <w:szCs w:val="24"/>
        </w:rPr>
        <w:t>7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</w:t>
      </w:r>
      <w:r w:rsidR="00286B9A">
        <w:rPr>
          <w:rFonts w:ascii="Times New Roman" w:eastAsia="SimSun" w:hAnsi="Times New Roman" w:cs="Times New Roman"/>
          <w:sz w:val="24"/>
          <w:szCs w:val="24"/>
        </w:rPr>
        <w:t xml:space="preserve"> и прогнозных показателей на 2018-2021 года</w:t>
      </w:r>
      <w:r>
        <w:rPr>
          <w:rFonts w:ascii="Times New Roman" w:eastAsia="SimSun" w:hAnsi="Times New Roman" w:cs="Times New Roman"/>
          <w:sz w:val="24"/>
          <w:szCs w:val="24"/>
        </w:rPr>
        <w:t>;</w:t>
      </w:r>
    </w:p>
    <w:p w:rsidR="008438B9" w:rsidRDefault="008B6516" w:rsidP="00C8576E">
      <w:pPr>
        <w:pStyle w:val="ConsPlusNormal"/>
        <w:widowControl/>
        <w:numPr>
          <w:ilvl w:val="0"/>
          <w:numId w:val="15"/>
        </w:numPr>
        <w:ind w:left="284" w:firstLine="76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о рассмотрении предложений акционеров по внесению вопросов в повестку дня годового Общего собрания акционеров Общества и по </w:t>
      </w:r>
      <w:r w:rsidR="008438B9" w:rsidRPr="00533ED9">
        <w:rPr>
          <w:rFonts w:ascii="Times New Roman" w:eastAsia="SimSun" w:hAnsi="Times New Roman" w:cs="Times New Roman"/>
          <w:sz w:val="24"/>
          <w:szCs w:val="24"/>
        </w:rPr>
        <w:t>выдвижени</w:t>
      </w:r>
      <w:r>
        <w:rPr>
          <w:rFonts w:ascii="Times New Roman" w:eastAsia="SimSun" w:hAnsi="Times New Roman" w:cs="Times New Roman"/>
          <w:sz w:val="24"/>
          <w:szCs w:val="24"/>
        </w:rPr>
        <w:t>ю</w:t>
      </w:r>
      <w:r w:rsidR="008438B9" w:rsidRPr="00533ED9">
        <w:rPr>
          <w:rFonts w:ascii="Times New Roman" w:eastAsia="SimSun" w:hAnsi="Times New Roman" w:cs="Times New Roman"/>
          <w:sz w:val="24"/>
          <w:szCs w:val="24"/>
        </w:rPr>
        <w:t xml:space="preserve"> кандидатов в органы управления</w:t>
      </w:r>
      <w:r>
        <w:rPr>
          <w:rFonts w:ascii="Times New Roman" w:eastAsia="SimSun" w:hAnsi="Times New Roman" w:cs="Times New Roman"/>
          <w:sz w:val="24"/>
          <w:szCs w:val="24"/>
        </w:rPr>
        <w:t xml:space="preserve"> и контроля Общества</w:t>
      </w:r>
      <w:r w:rsidR="008438B9" w:rsidRPr="00533ED9">
        <w:rPr>
          <w:rFonts w:ascii="Times New Roman" w:eastAsia="SimSun" w:hAnsi="Times New Roman" w:cs="Times New Roman"/>
          <w:sz w:val="24"/>
          <w:szCs w:val="24"/>
        </w:rPr>
        <w:t>;</w:t>
      </w:r>
    </w:p>
    <w:p w:rsidR="008B6516" w:rsidRDefault="008B6516" w:rsidP="00C8576E">
      <w:pPr>
        <w:pStyle w:val="ConsPlusNormal"/>
        <w:widowControl/>
        <w:numPr>
          <w:ilvl w:val="0"/>
          <w:numId w:val="15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об утверждении Политики внутреннего контроля ПАО «СЗЭУК»;</w:t>
      </w:r>
    </w:p>
    <w:p w:rsidR="008438B9" w:rsidRDefault="008438B9" w:rsidP="00C8576E">
      <w:pPr>
        <w:pStyle w:val="ConsPlusNormal"/>
        <w:widowControl/>
        <w:numPr>
          <w:ilvl w:val="0"/>
          <w:numId w:val="15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об утверждении</w:t>
      </w:r>
      <w:r w:rsidR="00685D1F">
        <w:rPr>
          <w:rFonts w:ascii="Times New Roman" w:eastAsia="SimSun" w:hAnsi="Times New Roman" w:cs="Times New Roman"/>
          <w:sz w:val="24"/>
          <w:szCs w:val="24"/>
        </w:rPr>
        <w:t xml:space="preserve"> Программы страховой защиты</w:t>
      </w:r>
      <w:r>
        <w:rPr>
          <w:rFonts w:ascii="Times New Roman" w:eastAsia="SimSun" w:hAnsi="Times New Roman" w:cs="Times New Roman"/>
          <w:sz w:val="24"/>
          <w:szCs w:val="24"/>
        </w:rPr>
        <w:t xml:space="preserve"> Общества;</w:t>
      </w:r>
    </w:p>
    <w:p w:rsidR="00764927" w:rsidRDefault="008438B9" w:rsidP="00C8576E">
      <w:pPr>
        <w:pStyle w:val="ConsPlusNormal"/>
        <w:widowControl/>
        <w:numPr>
          <w:ilvl w:val="0"/>
          <w:numId w:val="15"/>
        </w:numPr>
        <w:ind w:left="0" w:firstLine="3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об утверждении </w:t>
      </w:r>
      <w:r w:rsidR="00685D1F">
        <w:rPr>
          <w:rFonts w:ascii="Times New Roman" w:eastAsia="SimSun" w:hAnsi="Times New Roman" w:cs="Times New Roman"/>
          <w:sz w:val="24"/>
          <w:szCs w:val="24"/>
        </w:rPr>
        <w:t xml:space="preserve">Положения о проведении Закупок товаров, работ, услуг для нужд </w:t>
      </w:r>
    </w:p>
    <w:p w:rsidR="008438B9" w:rsidRDefault="00685D1F" w:rsidP="00764927">
      <w:pPr>
        <w:pStyle w:val="ConsPlusNormal"/>
        <w:widowControl/>
        <w:ind w:left="360" w:firstLine="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ПАО «СЗЭУК»</w:t>
      </w:r>
      <w:r w:rsidR="00603169">
        <w:rPr>
          <w:rFonts w:ascii="Times New Roman" w:eastAsia="SimSun" w:hAnsi="Times New Roman" w:cs="Times New Roman"/>
          <w:sz w:val="24"/>
          <w:szCs w:val="24"/>
        </w:rPr>
        <w:t>;</w:t>
      </w:r>
    </w:p>
    <w:p w:rsidR="008B6516" w:rsidRDefault="008B6516" w:rsidP="00C8576E">
      <w:pPr>
        <w:pStyle w:val="ConsPlusNormal"/>
        <w:widowControl/>
        <w:numPr>
          <w:ilvl w:val="0"/>
          <w:numId w:val="15"/>
        </w:numPr>
        <w:ind w:left="0" w:firstLine="35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об утверждении</w:t>
      </w:r>
      <w:r w:rsidR="00B71794">
        <w:rPr>
          <w:rFonts w:ascii="Times New Roman" w:eastAsia="SimSun" w:hAnsi="Times New Roman" w:cs="Times New Roman"/>
          <w:sz w:val="24"/>
          <w:szCs w:val="24"/>
        </w:rPr>
        <w:t xml:space="preserve"> Плана закупок на 2017 год</w:t>
      </w:r>
      <w:r w:rsidR="00CC5F59">
        <w:rPr>
          <w:rFonts w:ascii="Times New Roman" w:eastAsia="SimSun" w:hAnsi="Times New Roman" w:cs="Times New Roman"/>
          <w:sz w:val="24"/>
          <w:szCs w:val="24"/>
        </w:rPr>
        <w:t xml:space="preserve"> и </w:t>
      </w:r>
      <w:r w:rsidR="00764927">
        <w:rPr>
          <w:rFonts w:ascii="Times New Roman" w:eastAsia="SimSun" w:hAnsi="Times New Roman" w:cs="Times New Roman"/>
          <w:sz w:val="24"/>
          <w:szCs w:val="24"/>
        </w:rPr>
        <w:t xml:space="preserve">много </w:t>
      </w:r>
      <w:r w:rsidR="00CC5F59">
        <w:rPr>
          <w:rFonts w:ascii="Times New Roman" w:eastAsia="SimSun" w:hAnsi="Times New Roman" w:cs="Times New Roman"/>
          <w:sz w:val="24"/>
          <w:szCs w:val="24"/>
        </w:rPr>
        <w:t>други</w:t>
      </w:r>
      <w:r w:rsidR="00764927">
        <w:rPr>
          <w:rFonts w:ascii="Times New Roman" w:eastAsia="SimSun" w:hAnsi="Times New Roman" w:cs="Times New Roman"/>
          <w:sz w:val="24"/>
          <w:szCs w:val="24"/>
        </w:rPr>
        <w:t>х актуальных</w:t>
      </w:r>
      <w:r w:rsidR="00CC5F59">
        <w:rPr>
          <w:rFonts w:ascii="Times New Roman" w:eastAsia="SimSun" w:hAnsi="Times New Roman" w:cs="Times New Roman"/>
          <w:sz w:val="24"/>
          <w:szCs w:val="24"/>
        </w:rPr>
        <w:t xml:space="preserve"> вопрос</w:t>
      </w:r>
      <w:r w:rsidR="00764927">
        <w:rPr>
          <w:rFonts w:ascii="Times New Roman" w:eastAsia="SimSun" w:hAnsi="Times New Roman" w:cs="Times New Roman"/>
          <w:sz w:val="24"/>
          <w:szCs w:val="24"/>
        </w:rPr>
        <w:t>ов</w:t>
      </w:r>
      <w:r w:rsidR="00B71794">
        <w:rPr>
          <w:rFonts w:ascii="Times New Roman" w:eastAsia="SimSun" w:hAnsi="Times New Roman" w:cs="Times New Roman"/>
          <w:sz w:val="24"/>
          <w:szCs w:val="24"/>
        </w:rPr>
        <w:t>.</w:t>
      </w:r>
    </w:p>
    <w:p w:rsidR="008438B9" w:rsidRPr="00A94B81" w:rsidRDefault="008438B9" w:rsidP="00337995">
      <w:pPr>
        <w:ind w:firstLine="567"/>
        <w:jc w:val="both"/>
      </w:pPr>
      <w:r w:rsidRPr="00A94B81">
        <w:t>Обучение членов Совета директоров за счет средств Общества в 201</w:t>
      </w:r>
      <w:r w:rsidR="007F34FD">
        <w:t>6</w:t>
      </w:r>
      <w:r w:rsidRPr="00A94B81">
        <w:t xml:space="preserve"> году не проводилось.</w:t>
      </w:r>
    </w:p>
    <w:p w:rsidR="00CC5F59" w:rsidRDefault="007852EC" w:rsidP="00C8576E">
      <w:pPr>
        <w:pStyle w:val="ac"/>
        <w:numPr>
          <w:ilvl w:val="3"/>
          <w:numId w:val="29"/>
        </w:numPr>
        <w:spacing w:before="240"/>
        <w:rPr>
          <w:b/>
        </w:rPr>
      </w:pPr>
      <w:r>
        <w:rPr>
          <w:b/>
        </w:rPr>
        <w:t xml:space="preserve"> </w:t>
      </w:r>
      <w:r w:rsidR="001E31BF" w:rsidRPr="001E31BF">
        <w:rPr>
          <w:b/>
        </w:rPr>
        <w:t>Вознаграждение</w:t>
      </w:r>
    </w:p>
    <w:p w:rsidR="001E31BF" w:rsidRPr="001E31BF" w:rsidRDefault="001E31BF" w:rsidP="00CC5F59">
      <w:pPr>
        <w:pStyle w:val="ac"/>
        <w:spacing w:before="240"/>
        <w:rPr>
          <w:b/>
        </w:rPr>
      </w:pPr>
      <w:r w:rsidRPr="001E31BF">
        <w:rPr>
          <w:b/>
        </w:rPr>
        <w:t xml:space="preserve"> </w:t>
      </w:r>
    </w:p>
    <w:p w:rsidR="00286B9A" w:rsidRDefault="00286B9A" w:rsidP="00286B9A">
      <w:pPr>
        <w:ind w:firstLine="567"/>
        <w:jc w:val="both"/>
      </w:pPr>
      <w:r>
        <w:t>Выплата вознаграждений членам Совета директоров Общества осуществлялась на основании Положения о выплате члена</w:t>
      </w:r>
      <w:r w:rsidR="003D4C17">
        <w:t>м Совета директоров ПАО «СЗЭУК»</w:t>
      </w:r>
      <w:r>
        <w:t>, утвержденным годовым Общим собранием акционеров Общества (Протокол № 13 от 02.07.2015 года).</w:t>
      </w:r>
    </w:p>
    <w:p w:rsidR="00286B9A" w:rsidRDefault="00286B9A" w:rsidP="00F17093">
      <w:pPr>
        <w:ind w:firstLine="567"/>
        <w:jc w:val="both"/>
      </w:pPr>
      <w:r>
        <w:t>В соответствии с Положением о выплате членам Совета директоров Общества, размер вознаграждения за участие в Совете директоров Общества каждого члена Совета директоров Общества рас</w:t>
      </w:r>
      <w:r w:rsidR="00863C31">
        <w:t>с</w:t>
      </w:r>
      <w:r>
        <w:t>читывается с учетом общего количества заседаний Совета директоров Общества за прошедший корпоративный год и количества заседаний, в которых член Совета директоров принимал участие, по формуле:</w:t>
      </w:r>
    </w:p>
    <w:p w:rsidR="00286B9A" w:rsidRDefault="00863C31" w:rsidP="00F17093">
      <w:pPr>
        <w:spacing w:before="240" w:line="360" w:lineRule="auto"/>
        <w:ind w:firstLine="567"/>
        <w:jc w:val="center"/>
      </w:pPr>
      <w:r>
        <w:rPr>
          <w:lang w:val="en-US"/>
        </w:rPr>
        <w:t>S</w:t>
      </w:r>
      <w:r w:rsidR="00F17093">
        <w:t xml:space="preserve"> </w:t>
      </w:r>
      <w:r>
        <w:t>(1) = В</w:t>
      </w:r>
      <w:r w:rsidR="00F17093">
        <w:t xml:space="preserve"> </w:t>
      </w:r>
      <w:r>
        <w:rPr>
          <w:sz w:val="18"/>
          <w:szCs w:val="18"/>
        </w:rPr>
        <w:t>база</w:t>
      </w:r>
      <w:r>
        <w:t xml:space="preserve"> х 100/300 (</w:t>
      </w:r>
      <w:r>
        <w:rPr>
          <w:lang w:val="en-US"/>
        </w:rPr>
        <w:t>n</w:t>
      </w:r>
      <w:r w:rsidRPr="00863C31">
        <w:t>/</w:t>
      </w:r>
      <w:r>
        <w:rPr>
          <w:lang w:val="en-US"/>
        </w:rPr>
        <w:t>m</w:t>
      </w:r>
      <w:r>
        <w:t>), где</w:t>
      </w:r>
    </w:p>
    <w:p w:rsidR="00863C31" w:rsidRDefault="00863C31" w:rsidP="00863C31">
      <w:pPr>
        <w:jc w:val="both"/>
      </w:pPr>
      <w:r>
        <w:rPr>
          <w:lang w:val="en-US"/>
        </w:rPr>
        <w:t>S</w:t>
      </w:r>
      <w:r w:rsidR="00F17093">
        <w:t xml:space="preserve"> </w:t>
      </w:r>
      <w:r>
        <w:t>(1) – размер вознаграждения за участие в Совете директоров Общества;</w:t>
      </w:r>
    </w:p>
    <w:p w:rsidR="00863C31" w:rsidRDefault="00863C31" w:rsidP="00863C31">
      <w:pPr>
        <w:jc w:val="both"/>
      </w:pPr>
      <w:r>
        <w:t>В</w:t>
      </w:r>
      <w:r w:rsidR="00F17093">
        <w:t xml:space="preserve"> </w:t>
      </w:r>
      <w:r>
        <w:rPr>
          <w:sz w:val="18"/>
          <w:szCs w:val="18"/>
        </w:rPr>
        <w:t>база</w:t>
      </w:r>
      <w:r>
        <w:t xml:space="preserve"> – базовая часть вознаграждения, определяемая в порядке, установленном в п. 4.3. Положения о выплате членам Совета директоров Общества;</w:t>
      </w:r>
    </w:p>
    <w:p w:rsidR="00863C31" w:rsidRPr="00F17093" w:rsidRDefault="00863C31" w:rsidP="00863C31">
      <w:pPr>
        <w:jc w:val="both"/>
      </w:pPr>
      <w:r>
        <w:rPr>
          <w:lang w:val="en-US"/>
        </w:rPr>
        <w:t>n</w:t>
      </w:r>
      <w:r>
        <w:t xml:space="preserve"> – количество заседаний Совета директоров (независимо от формы их проведения, в которых принимал участи член</w:t>
      </w:r>
      <w:r w:rsidRPr="00863C31">
        <w:t xml:space="preserve"> </w:t>
      </w:r>
      <w:r>
        <w:t>Совета директоров в период между</w:t>
      </w:r>
      <w:r w:rsidR="00F17093">
        <w:t xml:space="preserve"> годовыми общими собраниями акционеров;</w:t>
      </w:r>
    </w:p>
    <w:p w:rsidR="00F17093" w:rsidRDefault="00F17093" w:rsidP="00863C31">
      <w:pPr>
        <w:jc w:val="both"/>
      </w:pPr>
      <w:r>
        <w:rPr>
          <w:lang w:val="en-US"/>
        </w:rPr>
        <w:t>m</w:t>
      </w:r>
      <w:r w:rsidRPr="00F17093">
        <w:t xml:space="preserve"> – </w:t>
      </w:r>
      <w:r>
        <w:t>общее количество заседаний Совета директоров (независимо от формы их проведения) в период между годовыми общими собраниями акционеров.</w:t>
      </w:r>
    </w:p>
    <w:p w:rsidR="008F07D7" w:rsidRDefault="008F07D7" w:rsidP="008F07D7">
      <w:pPr>
        <w:ind w:firstLine="567"/>
        <w:jc w:val="both"/>
      </w:pPr>
      <w:r>
        <w:t xml:space="preserve">Размер базовой части вознаграждения (В </w:t>
      </w:r>
      <w:r>
        <w:rPr>
          <w:sz w:val="18"/>
          <w:szCs w:val="18"/>
        </w:rPr>
        <w:t>база</w:t>
      </w:r>
      <w:r>
        <w:t>) устанавливается исходя из выручки Общества, рассчитанной по РСБУ за финансовый год.</w:t>
      </w:r>
    </w:p>
    <w:p w:rsidR="008F07D7" w:rsidRDefault="008F07D7" w:rsidP="008F07D7">
      <w:pPr>
        <w:ind w:firstLine="567"/>
        <w:jc w:val="both"/>
      </w:pPr>
      <w:r>
        <w:t>Размер вознаграждения Председателя Совета директоров увеличивается на 30%.</w:t>
      </w:r>
    </w:p>
    <w:p w:rsidR="008438B9" w:rsidRPr="00A94B81" w:rsidRDefault="008F07D7" w:rsidP="001E31BF">
      <w:pPr>
        <w:ind w:firstLine="567"/>
        <w:jc w:val="both"/>
      </w:pPr>
      <w:r>
        <w:t>Ч</w:t>
      </w:r>
      <w:r w:rsidR="008438B9" w:rsidRPr="00A94B81">
        <w:t>лену Совета директоров компенсируются расходы, связанные с участием в заседании Совета директоров, по действующим на момент заседания нормам возмещения командировочных расходов, установленными в Обществе.</w:t>
      </w:r>
    </w:p>
    <w:p w:rsidR="008438B9" w:rsidRPr="00A94B81" w:rsidRDefault="008438B9" w:rsidP="001E31BF">
      <w:pPr>
        <w:ind w:firstLine="567"/>
        <w:jc w:val="both"/>
      </w:pPr>
      <w:r w:rsidRPr="001E31BF">
        <w:t xml:space="preserve">Общий размер вознаграждения членам Совета директоров </w:t>
      </w:r>
      <w:r w:rsidR="001F11B7">
        <w:t>за работу в Совете директоров</w:t>
      </w:r>
      <w:r w:rsidR="00B26BC1">
        <w:t xml:space="preserve"> Общества</w:t>
      </w:r>
      <w:r w:rsidR="001F11B7">
        <w:t xml:space="preserve"> </w:t>
      </w:r>
      <w:r w:rsidRPr="001E31BF">
        <w:t xml:space="preserve">за отчетный период составил </w:t>
      </w:r>
      <w:r w:rsidR="00E23781">
        <w:t xml:space="preserve">757 тыс. </w:t>
      </w:r>
      <w:r w:rsidRPr="00660CF4">
        <w:t>руб.,</w:t>
      </w:r>
      <w:r w:rsidRPr="001E31BF">
        <w:t xml:space="preserve"> включая налог в соответствии с законодательством РФ.</w:t>
      </w:r>
      <w:r w:rsidR="001F11B7">
        <w:t xml:space="preserve"> Иные вознаграждения членам СД не выплачивались.</w:t>
      </w:r>
    </w:p>
    <w:p w:rsidR="008438B9" w:rsidRPr="00A94B81" w:rsidRDefault="008F07D7" w:rsidP="001E31BF">
      <w:pPr>
        <w:ind w:firstLine="567"/>
        <w:jc w:val="both"/>
      </w:pPr>
      <w:r>
        <w:lastRenderedPageBreak/>
        <w:t>Между указанными членами Совета директоров и Обществом в 2016 году сделки не заключались. Иски к членам Совета директоров не предъявлялись. От всех членов Совета директоров получено согласие на раскрытие персональных данных.</w:t>
      </w:r>
    </w:p>
    <w:p w:rsidR="004410CF" w:rsidRPr="00AC77BD" w:rsidRDefault="0056009E" w:rsidP="00C8576E">
      <w:pPr>
        <w:pStyle w:val="3"/>
        <w:numPr>
          <w:ilvl w:val="2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91" w:name="_Toc163886837"/>
      <w:bookmarkStart w:id="92" w:name="_Toc164069922"/>
      <w:bookmarkStart w:id="93" w:name="_Toc258413803"/>
      <w:bookmarkStart w:id="94" w:name="_Toc417547670"/>
      <w:bookmarkEnd w:id="90"/>
      <w:r>
        <w:rPr>
          <w:rFonts w:ascii="Times New Roman" w:hAnsi="Times New Roman" w:cs="Times New Roman"/>
          <w:sz w:val="24"/>
          <w:szCs w:val="24"/>
        </w:rPr>
        <w:t>Единоличный исполнительный орган</w:t>
      </w:r>
      <w:bookmarkEnd w:id="91"/>
      <w:bookmarkEnd w:id="92"/>
      <w:bookmarkEnd w:id="93"/>
      <w:bookmarkEnd w:id="94"/>
      <w:r w:rsidR="00764927">
        <w:rPr>
          <w:rFonts w:ascii="Times New Roman" w:hAnsi="Times New Roman" w:cs="Times New Roman"/>
          <w:sz w:val="24"/>
          <w:szCs w:val="24"/>
        </w:rPr>
        <w:t xml:space="preserve"> – Генеральный директор</w:t>
      </w:r>
    </w:p>
    <w:p w:rsidR="0056009E" w:rsidRDefault="0056009E" w:rsidP="008F07D7">
      <w:pPr>
        <w:ind w:firstLine="567"/>
        <w:jc w:val="both"/>
        <w:rPr>
          <w:color w:val="000000"/>
        </w:rPr>
      </w:pPr>
      <w:bookmarkStart w:id="95" w:name="_Toc163886838"/>
      <w:bookmarkStart w:id="96" w:name="_Toc164069923"/>
      <w:bookmarkStart w:id="97" w:name="_Toc258413804"/>
      <w:r w:rsidRPr="0056009E">
        <w:rPr>
          <w:color w:val="000000"/>
        </w:rPr>
        <w:t>Руководство текущей деятельностью Общества осуществляется единоличным исполнительным органом – Генеральным директором.</w:t>
      </w:r>
    </w:p>
    <w:p w:rsidR="008F07D7" w:rsidRDefault="008F07D7" w:rsidP="008F07D7">
      <w:pPr>
        <w:ind w:firstLine="567"/>
        <w:jc w:val="both"/>
        <w:rPr>
          <w:color w:val="000000"/>
        </w:rPr>
      </w:pPr>
      <w:r>
        <w:rPr>
          <w:color w:val="000000"/>
        </w:rPr>
        <w:t>Генеральный директор Общества подотчетен Общему собранию акционеров и Совет</w:t>
      </w:r>
      <w:r w:rsidR="00B26BC1">
        <w:rPr>
          <w:color w:val="000000"/>
        </w:rPr>
        <w:t>у</w:t>
      </w:r>
      <w:r>
        <w:rPr>
          <w:color w:val="000000"/>
        </w:rPr>
        <w:t xml:space="preserve"> директоров Общества.</w:t>
      </w:r>
    </w:p>
    <w:p w:rsidR="008F07D7" w:rsidRDefault="007B48C7" w:rsidP="008F07D7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К компетенции </w:t>
      </w:r>
      <w:r w:rsidR="008F07D7">
        <w:rPr>
          <w:color w:val="000000"/>
        </w:rPr>
        <w:t>Генеральн</w:t>
      </w:r>
      <w:r>
        <w:rPr>
          <w:color w:val="000000"/>
        </w:rPr>
        <w:t>ого</w:t>
      </w:r>
      <w:r w:rsidR="008F07D7">
        <w:rPr>
          <w:color w:val="000000"/>
        </w:rPr>
        <w:t xml:space="preserve"> директор</w:t>
      </w:r>
      <w:r>
        <w:rPr>
          <w:color w:val="000000"/>
        </w:rPr>
        <w:t>а Общества относятся все вопросы руководства текущей деятельностью Общества, за исключением вопросов, отнесенных к компетенции Общего собрания акционеров и Совета директоров Общества.</w:t>
      </w:r>
    </w:p>
    <w:p w:rsidR="007B48C7" w:rsidRDefault="007B48C7" w:rsidP="008F07D7">
      <w:pPr>
        <w:ind w:firstLine="567"/>
        <w:jc w:val="both"/>
        <w:rPr>
          <w:color w:val="000000"/>
        </w:rPr>
      </w:pPr>
      <w:r>
        <w:rPr>
          <w:color w:val="000000"/>
        </w:rPr>
        <w:t>Генеральный директор Общества без доверенности действует от имени Общества, в том числе, с учетом ограничений, предусмотренных законодательством Российской Федерации, Уставом и решениями Совета директоров Общества.</w:t>
      </w:r>
    </w:p>
    <w:p w:rsidR="007B48C7" w:rsidRDefault="007B48C7" w:rsidP="008F07D7">
      <w:pPr>
        <w:ind w:firstLine="567"/>
        <w:jc w:val="both"/>
        <w:rPr>
          <w:color w:val="000000"/>
        </w:rPr>
      </w:pPr>
      <w:r>
        <w:rPr>
          <w:color w:val="000000"/>
        </w:rPr>
        <w:t>Вопросы, отнесенные к компетенции Генерального директора Общества, отражены в    ст. 20 Устава Общества.</w:t>
      </w:r>
    </w:p>
    <w:p w:rsidR="007B48C7" w:rsidRDefault="007B48C7" w:rsidP="008F07D7">
      <w:pPr>
        <w:ind w:firstLine="567"/>
        <w:jc w:val="both"/>
        <w:rPr>
          <w:color w:val="000000"/>
        </w:rPr>
      </w:pPr>
      <w:r>
        <w:rPr>
          <w:color w:val="000000"/>
        </w:rPr>
        <w:t>Генеральный директор избирается Советом директоров Общества большинством голосов членов Совета директоров, принимающих участие в заседании.</w:t>
      </w:r>
    </w:p>
    <w:p w:rsidR="007B48C7" w:rsidRDefault="007B48C7" w:rsidP="008F07D7">
      <w:pPr>
        <w:ind w:firstLine="567"/>
        <w:jc w:val="both"/>
        <w:rPr>
          <w:color w:val="000000"/>
        </w:rPr>
      </w:pPr>
      <w:r>
        <w:rPr>
          <w:color w:val="000000"/>
        </w:rPr>
        <w:t>Выдвижение кандидатур на должность Генерального директора Общества для избрания Советом директоров Общества осуществляется в порядке, определяемом Положением о Совет</w:t>
      </w:r>
      <w:r w:rsidR="00764927">
        <w:rPr>
          <w:color w:val="000000"/>
        </w:rPr>
        <w:t>е</w:t>
      </w:r>
      <w:r>
        <w:rPr>
          <w:color w:val="000000"/>
        </w:rPr>
        <w:t xml:space="preserve"> директоров Общества.</w:t>
      </w:r>
    </w:p>
    <w:p w:rsidR="00ED163E" w:rsidRDefault="00ED163E" w:rsidP="008F07D7">
      <w:pPr>
        <w:ind w:firstLine="567"/>
        <w:jc w:val="both"/>
        <w:rPr>
          <w:color w:val="000000"/>
        </w:rPr>
      </w:pPr>
      <w:r>
        <w:rPr>
          <w:color w:val="000000"/>
        </w:rPr>
        <w:t>Права и обязанности Генерального директора по осуществлению руководства текущей деятельностью Общества определяются законодательством Российской Федерации, Уставом Общества и трудовым договором, заключаемым Генеральным директором с Обществом.</w:t>
      </w:r>
    </w:p>
    <w:p w:rsidR="00ED163E" w:rsidRDefault="00ED163E" w:rsidP="008F07D7">
      <w:pPr>
        <w:ind w:firstLine="567"/>
        <w:jc w:val="both"/>
        <w:rPr>
          <w:color w:val="000000"/>
        </w:rPr>
      </w:pPr>
      <w:r>
        <w:rPr>
          <w:color w:val="000000"/>
        </w:rPr>
        <w:t>Трудовой договор от имени Общества подписывается Председателем Совета директоров Общества или лицом, уполномоченным Советом директоров Общества.</w:t>
      </w:r>
    </w:p>
    <w:p w:rsidR="00ED163E" w:rsidRDefault="00ED163E" w:rsidP="008F07D7">
      <w:pPr>
        <w:ind w:firstLine="567"/>
        <w:jc w:val="both"/>
        <w:rPr>
          <w:color w:val="000000"/>
        </w:rPr>
      </w:pPr>
      <w:r>
        <w:rPr>
          <w:color w:val="000000"/>
        </w:rPr>
        <w:t>Условия трудового договора, в том числе в части срока полномочий, определяются Советом директоров Общества или лицом, уполномоченным Советом директоров Общества на подписание трудового договора.</w:t>
      </w:r>
    </w:p>
    <w:p w:rsidR="00ED163E" w:rsidRDefault="00ED163E" w:rsidP="008F07D7">
      <w:pPr>
        <w:ind w:firstLine="567"/>
        <w:jc w:val="both"/>
        <w:rPr>
          <w:color w:val="000000"/>
        </w:rPr>
      </w:pPr>
      <w:r>
        <w:rPr>
          <w:color w:val="000000"/>
        </w:rPr>
        <w:t>Совмещение Генеральным директором должностей в органах управления других организаций, а также иных оплачиваемых должностей в других организациях, допускается только с согласия Совета директоров Общества.</w:t>
      </w:r>
    </w:p>
    <w:p w:rsidR="00ED163E" w:rsidRDefault="00ED163E" w:rsidP="008F07D7">
      <w:pPr>
        <w:ind w:firstLine="567"/>
        <w:jc w:val="both"/>
        <w:rPr>
          <w:color w:val="000000"/>
        </w:rPr>
      </w:pPr>
      <w:r>
        <w:rPr>
          <w:color w:val="000000"/>
        </w:rPr>
        <w:t>Совет директоров Общества вправе в любое</w:t>
      </w:r>
      <w:r w:rsidR="00426ACE">
        <w:rPr>
          <w:color w:val="000000"/>
        </w:rPr>
        <w:t xml:space="preserve"> время принять решение о прекращении полномочий Генерального директора Общества и об образовании новых исполнительных органов.</w:t>
      </w:r>
    </w:p>
    <w:p w:rsidR="00426ACE" w:rsidRDefault="00426ACE" w:rsidP="008F07D7">
      <w:pPr>
        <w:ind w:firstLine="567"/>
        <w:jc w:val="both"/>
        <w:rPr>
          <w:color w:val="000000"/>
        </w:rPr>
      </w:pPr>
      <w:r>
        <w:rPr>
          <w:color w:val="000000"/>
        </w:rPr>
        <w:t>В течение 201</w:t>
      </w:r>
      <w:r w:rsidR="00B26BC1">
        <w:rPr>
          <w:color w:val="000000"/>
        </w:rPr>
        <w:t>6</w:t>
      </w:r>
      <w:r>
        <w:rPr>
          <w:color w:val="000000"/>
        </w:rPr>
        <w:t xml:space="preserve"> года функции единоличного исполнительного органа Общества осуществлялись Терентьевым Станиславом Николаевичем.</w:t>
      </w:r>
    </w:p>
    <w:p w:rsidR="0056009E" w:rsidRPr="00426ACE" w:rsidRDefault="00426ACE" w:rsidP="006F0991">
      <w:pPr>
        <w:spacing w:before="240"/>
        <w:ind w:firstLine="567"/>
        <w:jc w:val="both"/>
        <w:rPr>
          <w:b/>
          <w:i/>
          <w:sz w:val="28"/>
          <w:szCs w:val="28"/>
          <w:u w:val="single"/>
        </w:rPr>
      </w:pPr>
      <w:r w:rsidRPr="00426ACE">
        <w:rPr>
          <w:b/>
          <w:i/>
          <w:sz w:val="28"/>
          <w:szCs w:val="28"/>
          <w:u w:val="single"/>
        </w:rPr>
        <w:t>Терентьев Станислав Николаевич</w:t>
      </w:r>
    </w:p>
    <w:p w:rsidR="0056009E" w:rsidRDefault="0056009E" w:rsidP="006F0991">
      <w:pPr>
        <w:spacing w:before="240"/>
        <w:ind w:firstLine="567"/>
        <w:jc w:val="both"/>
      </w:pPr>
      <w:r>
        <w:t>Г</w:t>
      </w:r>
      <w:r w:rsidRPr="002524DC">
        <w:t>од рождения</w:t>
      </w:r>
      <w:r>
        <w:t>:</w:t>
      </w:r>
      <w:r w:rsidRPr="002524DC">
        <w:t xml:space="preserve"> 19</w:t>
      </w:r>
      <w:r w:rsidR="00DB59A2">
        <w:t>67</w:t>
      </w:r>
      <w:r w:rsidRPr="002524DC">
        <w:t>.</w:t>
      </w:r>
    </w:p>
    <w:p w:rsidR="0056009E" w:rsidRDefault="0056009E" w:rsidP="006F0991">
      <w:pPr>
        <w:ind w:firstLine="567"/>
        <w:jc w:val="both"/>
      </w:pPr>
      <w:r>
        <w:t xml:space="preserve">Образование: высшее, окончил </w:t>
      </w:r>
      <w:r w:rsidR="006B79C6">
        <w:t>Северо-Западную академию государственной службы</w:t>
      </w:r>
      <w:r>
        <w:t xml:space="preserve"> г. </w:t>
      </w:r>
      <w:r w:rsidR="006B79C6">
        <w:t>Санкт-Петербург</w:t>
      </w:r>
      <w:r>
        <w:t xml:space="preserve"> по специальности «</w:t>
      </w:r>
      <w:r w:rsidR="006B79C6">
        <w:t>Государственное и муниципальное управление</w:t>
      </w:r>
      <w:r>
        <w:t>».</w:t>
      </w:r>
    </w:p>
    <w:p w:rsidR="0056009E" w:rsidRDefault="0056009E" w:rsidP="006F0991">
      <w:pPr>
        <w:ind w:firstLine="567"/>
        <w:jc w:val="both"/>
      </w:pPr>
      <w:r w:rsidRPr="0056009E">
        <w:rPr>
          <w:color w:val="000000"/>
        </w:rPr>
        <w:t>С 200</w:t>
      </w:r>
      <w:r w:rsidR="006B79C6">
        <w:rPr>
          <w:color w:val="000000"/>
        </w:rPr>
        <w:t>5</w:t>
      </w:r>
      <w:r w:rsidRPr="0056009E">
        <w:rPr>
          <w:color w:val="000000"/>
        </w:rPr>
        <w:t xml:space="preserve"> г. по 20</w:t>
      </w:r>
      <w:r w:rsidR="006B79C6">
        <w:rPr>
          <w:color w:val="000000"/>
        </w:rPr>
        <w:t>13</w:t>
      </w:r>
      <w:r w:rsidRPr="0056009E">
        <w:rPr>
          <w:color w:val="000000"/>
        </w:rPr>
        <w:t xml:space="preserve"> г. </w:t>
      </w:r>
      <w:r w:rsidR="006B79C6">
        <w:rPr>
          <w:color w:val="000000"/>
        </w:rPr>
        <w:t>Генеральный директор ОАО «Московский узел связи энергетики</w:t>
      </w:r>
      <w:r w:rsidRPr="0056009E">
        <w:rPr>
          <w:color w:val="000000"/>
        </w:rPr>
        <w:t xml:space="preserve">». </w:t>
      </w:r>
    </w:p>
    <w:p w:rsidR="0056009E" w:rsidRPr="0056009E" w:rsidRDefault="0056009E" w:rsidP="006F0991">
      <w:pPr>
        <w:ind w:firstLine="567"/>
        <w:jc w:val="both"/>
        <w:rPr>
          <w:color w:val="000000"/>
        </w:rPr>
      </w:pPr>
      <w:r w:rsidRPr="0056009E">
        <w:rPr>
          <w:color w:val="000000"/>
        </w:rPr>
        <w:t>С 20</w:t>
      </w:r>
      <w:r w:rsidR="006B79C6">
        <w:rPr>
          <w:color w:val="000000"/>
        </w:rPr>
        <w:t>13</w:t>
      </w:r>
      <w:r w:rsidRPr="0056009E">
        <w:rPr>
          <w:color w:val="000000"/>
        </w:rPr>
        <w:t xml:space="preserve"> г. по 20</w:t>
      </w:r>
      <w:r w:rsidR="006B79C6">
        <w:rPr>
          <w:color w:val="000000"/>
        </w:rPr>
        <w:t>14</w:t>
      </w:r>
      <w:r w:rsidRPr="0056009E">
        <w:rPr>
          <w:color w:val="000000"/>
        </w:rPr>
        <w:t xml:space="preserve"> г. </w:t>
      </w:r>
      <w:r w:rsidR="001955DF">
        <w:rPr>
          <w:color w:val="000000"/>
        </w:rPr>
        <w:t>П</w:t>
      </w:r>
      <w:r w:rsidR="006B79C6">
        <w:rPr>
          <w:color w:val="000000"/>
        </w:rPr>
        <w:t>ервый заместитель генерального директора-исполнительный директор ОАО «Московский узел связи энергетики»</w:t>
      </w:r>
      <w:r>
        <w:t xml:space="preserve">. </w:t>
      </w:r>
    </w:p>
    <w:p w:rsidR="0056009E" w:rsidRDefault="006B79C6" w:rsidP="006F0991">
      <w:pPr>
        <w:ind w:firstLine="567"/>
        <w:jc w:val="both"/>
      </w:pPr>
      <w:r>
        <w:rPr>
          <w:color w:val="000000"/>
        </w:rPr>
        <w:t>С</w:t>
      </w:r>
      <w:r w:rsidR="0056009E" w:rsidRPr="0056009E">
        <w:rPr>
          <w:color w:val="000000"/>
        </w:rPr>
        <w:t xml:space="preserve"> 20</w:t>
      </w:r>
      <w:r>
        <w:rPr>
          <w:color w:val="000000"/>
        </w:rPr>
        <w:t>14</w:t>
      </w:r>
      <w:r w:rsidR="0056009E" w:rsidRPr="0056009E">
        <w:rPr>
          <w:color w:val="000000"/>
        </w:rPr>
        <w:t>г.</w:t>
      </w:r>
      <w:r>
        <w:rPr>
          <w:color w:val="000000"/>
        </w:rPr>
        <w:t xml:space="preserve"> по н</w:t>
      </w:r>
      <w:r w:rsidR="00426ACE">
        <w:rPr>
          <w:color w:val="000000"/>
        </w:rPr>
        <w:t>астоящее время</w:t>
      </w:r>
      <w:r w:rsidR="00903281">
        <w:rPr>
          <w:color w:val="000000"/>
        </w:rPr>
        <w:t xml:space="preserve"> </w:t>
      </w:r>
      <w:r>
        <w:rPr>
          <w:color w:val="000000"/>
        </w:rPr>
        <w:t>занимает должность генерального директора АО «Управление ВОЛС-ВЛ», по совместительству Генеральный директор ПАО «СЗЭУК»</w:t>
      </w:r>
      <w:r w:rsidR="0056009E">
        <w:t xml:space="preserve">. </w:t>
      </w:r>
    </w:p>
    <w:p w:rsidR="00D470E1" w:rsidRDefault="00426ACE" w:rsidP="00D470E1">
      <w:pPr>
        <w:ind w:firstLine="567"/>
        <w:jc w:val="both"/>
      </w:pPr>
      <w:r>
        <w:t>Доли в уставном капитале Общества не имеет.</w:t>
      </w:r>
    </w:p>
    <w:p w:rsidR="00524BE0" w:rsidRDefault="00426ACE" w:rsidP="00D470E1">
      <w:pPr>
        <w:ind w:firstLine="567"/>
        <w:jc w:val="both"/>
      </w:pPr>
      <w:r>
        <w:t>Генеральному директору в отчетный период выплачивался должностной оклад</w:t>
      </w:r>
      <w:r w:rsidR="009A12D8">
        <w:t>, годовая</w:t>
      </w:r>
      <w:r>
        <w:t xml:space="preserve"> </w:t>
      </w:r>
      <w:r w:rsidR="009A12D8">
        <w:t xml:space="preserve">и </w:t>
      </w:r>
      <w:r>
        <w:t xml:space="preserve">квартальные премии, в соответствии с Положением о материальном стимулировании </w:t>
      </w:r>
      <w:r>
        <w:lastRenderedPageBreak/>
        <w:t>Генерального директора ПАО «СЗЭУК»</w:t>
      </w:r>
      <w:r w:rsidR="00322190">
        <w:t>.</w:t>
      </w:r>
      <w:r w:rsidR="00D470E1">
        <w:t xml:space="preserve"> Вознаграждение генерального директора за 2016 год составило 1 913 тыс. руб.</w:t>
      </w:r>
    </w:p>
    <w:p w:rsidR="004410CF" w:rsidRPr="00AC77BD" w:rsidRDefault="004410CF" w:rsidP="00C8576E">
      <w:pPr>
        <w:pStyle w:val="3"/>
        <w:numPr>
          <w:ilvl w:val="2"/>
          <w:numId w:val="29"/>
        </w:numPr>
        <w:rPr>
          <w:rFonts w:ascii="Times New Roman" w:hAnsi="Times New Roman" w:cs="Times New Roman"/>
          <w:sz w:val="24"/>
          <w:szCs w:val="24"/>
        </w:rPr>
      </w:pPr>
      <w:bookmarkStart w:id="98" w:name="_Toc417547671"/>
      <w:r w:rsidRPr="00AC77BD">
        <w:rPr>
          <w:rFonts w:ascii="Times New Roman" w:hAnsi="Times New Roman" w:cs="Times New Roman"/>
          <w:sz w:val="24"/>
          <w:szCs w:val="24"/>
        </w:rPr>
        <w:t>Ревизионная комиссия</w:t>
      </w:r>
      <w:bookmarkEnd w:id="95"/>
      <w:bookmarkEnd w:id="96"/>
      <w:bookmarkEnd w:id="97"/>
      <w:bookmarkEnd w:id="98"/>
    </w:p>
    <w:p w:rsidR="006F0991" w:rsidRPr="006F0991" w:rsidRDefault="006F0991" w:rsidP="006F0991">
      <w:pPr>
        <w:spacing w:before="240"/>
        <w:ind w:firstLine="567"/>
        <w:jc w:val="both"/>
        <w:rPr>
          <w:color w:val="000000"/>
        </w:rPr>
      </w:pPr>
      <w:bookmarkStart w:id="99" w:name="_Toc163886842"/>
      <w:bookmarkStart w:id="100" w:name="_Toc164069924"/>
      <w:bookmarkStart w:id="101" w:name="_Toc258413805"/>
      <w:r w:rsidRPr="006F0991">
        <w:rPr>
          <w:color w:val="000000"/>
        </w:rPr>
        <w:t>Контроль за финансово-хозяйственной деятельностью Общества</w:t>
      </w:r>
      <w:r w:rsidR="005A6069">
        <w:rPr>
          <w:color w:val="000000"/>
        </w:rPr>
        <w:t xml:space="preserve"> и осуществление независимой оценки достоверности данных, содержащихся в годовом отчете Общества, годовой бухгалтерской отчетности</w:t>
      </w:r>
      <w:r w:rsidRPr="006F0991">
        <w:rPr>
          <w:color w:val="000000"/>
        </w:rPr>
        <w:t xml:space="preserve"> осуществляет Ревизионная комиссия.</w:t>
      </w:r>
    </w:p>
    <w:p w:rsidR="005A6069" w:rsidRDefault="006F0991" w:rsidP="006F099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F0991">
        <w:rPr>
          <w:color w:val="000000"/>
        </w:rPr>
        <w:t xml:space="preserve">Ревизионная комиссия является постоянно действующим органом контроля Общества, осуществляющим регулярный контроль за финансово-хозяйственной деятельностью Общества, его обособленных подразделений, должностных лиц органов управления Общества и структурных подразделений исполнительного аппарата Общества </w:t>
      </w:r>
      <w:r w:rsidR="005A6069">
        <w:rPr>
          <w:color w:val="000000"/>
        </w:rPr>
        <w:t>путем документальных и фактических проверок:</w:t>
      </w:r>
    </w:p>
    <w:p w:rsidR="00C60DAA" w:rsidRDefault="005A6069" w:rsidP="006F099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E20EA6">
        <w:rPr>
          <w:color w:val="000000"/>
        </w:rPr>
        <w:t>законности, экономической обоснованности и эффективности (целесообразности) совершаемых Обществом в проверяемом периоде хозяйственных и финансовых операций</w:t>
      </w:r>
      <w:r w:rsidR="00C60DAA">
        <w:rPr>
          <w:color w:val="000000"/>
        </w:rPr>
        <w:t>;</w:t>
      </w:r>
    </w:p>
    <w:p w:rsidR="006F0991" w:rsidRPr="006F0991" w:rsidRDefault="00C60DAA" w:rsidP="006F099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-  полноты и правильности отражения хозяйственных и финансовых операций в документах Общества</w:t>
      </w:r>
      <w:r w:rsidR="006F0991" w:rsidRPr="006F0991">
        <w:rPr>
          <w:color w:val="000000"/>
        </w:rPr>
        <w:t>.</w:t>
      </w:r>
    </w:p>
    <w:p w:rsidR="006F0991" w:rsidRDefault="006F0991" w:rsidP="006F099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F0991">
        <w:rPr>
          <w:color w:val="000000"/>
        </w:rPr>
        <w:t>Ревизионная комиссия действует в интересах акционеров Общества и в своей деятельности подотчетна Общему собранию акционеров Общества.</w:t>
      </w:r>
    </w:p>
    <w:p w:rsidR="0015670E" w:rsidRDefault="0015670E" w:rsidP="006F099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Количественный состав Ревизионной комиссии Общества в соответствии с Уставом Общества составляет пять (5) человек.</w:t>
      </w:r>
    </w:p>
    <w:p w:rsidR="00C60DAA" w:rsidRPr="00C60DAA" w:rsidRDefault="00C60DAA" w:rsidP="00C60DAA">
      <w:pPr>
        <w:suppressAutoHyphens w:val="0"/>
        <w:ind w:firstLine="567"/>
        <w:jc w:val="both"/>
        <w:rPr>
          <w:spacing w:val="-2"/>
        </w:rPr>
      </w:pPr>
      <w:r w:rsidRPr="00C60DAA">
        <w:rPr>
          <w:spacing w:val="-2"/>
        </w:rPr>
        <w:t>При осуществлении своей деятельности Ревизионная комиссия Общества независима от должностных лиц органов управления Общества.</w:t>
      </w:r>
    </w:p>
    <w:p w:rsidR="00C60DAA" w:rsidRDefault="00C60DAA" w:rsidP="00C60DAA">
      <w:pPr>
        <w:suppressAutoHyphens w:val="0"/>
        <w:ind w:firstLine="567"/>
        <w:jc w:val="both"/>
        <w:rPr>
          <w:spacing w:val="-2"/>
        </w:rPr>
      </w:pPr>
      <w:r w:rsidRPr="00C60DAA">
        <w:rPr>
          <w:spacing w:val="-2"/>
        </w:rPr>
        <w:t>В своей деятельности Ревизионная комиссия Общества руководствуется законодательством Российской Федерации, Уставом Общества</w:t>
      </w:r>
      <w:r>
        <w:rPr>
          <w:spacing w:val="-2"/>
        </w:rPr>
        <w:t>,</w:t>
      </w:r>
      <w:r w:rsidRPr="00C60DAA">
        <w:rPr>
          <w:spacing w:val="-2"/>
        </w:rPr>
        <w:t xml:space="preserve"> Положением</w:t>
      </w:r>
      <w:r>
        <w:rPr>
          <w:spacing w:val="-2"/>
        </w:rPr>
        <w:t xml:space="preserve"> о Ревизионной комиссии</w:t>
      </w:r>
      <w:r w:rsidRPr="00C60DAA">
        <w:rPr>
          <w:spacing w:val="-2"/>
        </w:rPr>
        <w:t xml:space="preserve"> и другими внутренними документами Общества, утверждаемыми Общим собранием акционеров Общества.</w:t>
      </w:r>
    </w:p>
    <w:p w:rsidR="00CA4E2E" w:rsidRPr="00C60DAA" w:rsidRDefault="00CA4E2E" w:rsidP="00C60DAA">
      <w:pPr>
        <w:suppressAutoHyphens w:val="0"/>
        <w:ind w:firstLine="567"/>
        <w:jc w:val="both"/>
        <w:rPr>
          <w:spacing w:val="-2"/>
        </w:rPr>
      </w:pPr>
      <w:r>
        <w:rPr>
          <w:spacing w:val="-2"/>
        </w:rPr>
        <w:t xml:space="preserve">Вопросы, отнесенные к компетенции Ревизионной комиссии Общества, отражены в ст. </w:t>
      </w:r>
      <w:r w:rsidR="0015670E">
        <w:rPr>
          <w:spacing w:val="-2"/>
        </w:rPr>
        <w:t>21 Устава Общества.</w:t>
      </w:r>
    </w:p>
    <w:p w:rsidR="000604B3" w:rsidRDefault="000604B3" w:rsidP="006F0991">
      <w:pPr>
        <w:pStyle w:val="ConsPlusNormal"/>
        <w:widowControl/>
        <w:spacing w:after="240"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До 2</w:t>
      </w:r>
      <w:r w:rsidR="007F34FD">
        <w:rPr>
          <w:rFonts w:ascii="Times New Roman" w:eastAsia="SimSun" w:hAnsi="Times New Roman" w:cs="Times New Roman"/>
          <w:sz w:val="24"/>
          <w:szCs w:val="24"/>
        </w:rPr>
        <w:t>8</w:t>
      </w:r>
      <w:r w:rsidR="008057C9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июня 201</w:t>
      </w:r>
      <w:r w:rsidR="007F34FD">
        <w:rPr>
          <w:rFonts w:ascii="Times New Roman" w:eastAsia="SimSun" w:hAnsi="Times New Roman" w:cs="Times New Roman"/>
          <w:sz w:val="24"/>
          <w:szCs w:val="24"/>
        </w:rPr>
        <w:t>6</w:t>
      </w:r>
      <w:r>
        <w:rPr>
          <w:rFonts w:ascii="Times New Roman" w:eastAsia="SimSun" w:hAnsi="Times New Roman" w:cs="Times New Roman"/>
          <w:sz w:val="24"/>
          <w:szCs w:val="24"/>
        </w:rPr>
        <w:t xml:space="preserve"> года 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полномочия </w:t>
      </w:r>
      <w:r>
        <w:rPr>
          <w:rFonts w:ascii="Times New Roman" w:eastAsia="SimSun" w:hAnsi="Times New Roman" w:cs="Times New Roman"/>
          <w:sz w:val="24"/>
          <w:szCs w:val="24"/>
        </w:rPr>
        <w:t>Ревизионной комиссии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F34FD">
        <w:rPr>
          <w:rFonts w:ascii="Times New Roman" w:eastAsia="SimSun" w:hAnsi="Times New Roman" w:cs="Times New Roman"/>
          <w:sz w:val="24"/>
          <w:szCs w:val="24"/>
        </w:rPr>
        <w:t>П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АО «СЗЭУК» осуществлял состав, избранный решением годового Общего собрания акционеров Общества от </w:t>
      </w:r>
      <w:r w:rsidR="008057C9">
        <w:rPr>
          <w:rFonts w:ascii="Times New Roman" w:eastAsia="SimSun" w:hAnsi="Times New Roman" w:cs="Times New Roman"/>
          <w:sz w:val="24"/>
          <w:szCs w:val="24"/>
        </w:rPr>
        <w:t>2</w:t>
      </w:r>
      <w:r w:rsidR="007F34FD">
        <w:rPr>
          <w:rFonts w:ascii="Times New Roman" w:eastAsia="SimSun" w:hAnsi="Times New Roman" w:cs="Times New Roman"/>
          <w:sz w:val="24"/>
          <w:szCs w:val="24"/>
        </w:rPr>
        <w:t>9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8057C9">
        <w:rPr>
          <w:rFonts w:ascii="Times New Roman" w:eastAsia="SimSun" w:hAnsi="Times New Roman" w:cs="Times New Roman"/>
          <w:sz w:val="24"/>
          <w:szCs w:val="24"/>
        </w:rPr>
        <w:t>5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года</w:t>
      </w:r>
      <w:r w:rsidR="00E66F52">
        <w:rPr>
          <w:rFonts w:ascii="Times New Roman" w:eastAsia="SimSun" w:hAnsi="Times New Roman" w:cs="Times New Roman"/>
          <w:sz w:val="24"/>
          <w:szCs w:val="24"/>
        </w:rPr>
        <w:t>: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1"/>
      </w:tblGrid>
      <w:tr w:rsidR="00F60DCA" w:rsidRPr="00A94B81" w:rsidTr="00F60DCA">
        <w:trPr>
          <w:cantSplit/>
        </w:trPr>
        <w:tc>
          <w:tcPr>
            <w:tcW w:w="9611" w:type="dxa"/>
          </w:tcPr>
          <w:p w:rsidR="00F60DCA" w:rsidRPr="006F0991" w:rsidRDefault="00F60DCA" w:rsidP="00F60DC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Кабизьскина Елена Александровна – Заместитель начальника Управления ревизионной деятельности </w:t>
            </w:r>
            <w:r w:rsidR="00052E8A">
              <w:rPr>
                <w:color w:val="000000"/>
              </w:rPr>
              <w:t xml:space="preserve">и внутреннего аудита </w:t>
            </w:r>
            <w:r>
              <w:rPr>
                <w:color w:val="000000"/>
              </w:rPr>
              <w:t xml:space="preserve">Департамента </w:t>
            </w:r>
            <w:r w:rsidR="00052E8A">
              <w:rPr>
                <w:color w:val="000000"/>
              </w:rPr>
              <w:t xml:space="preserve">внутреннего аудита и контроля              </w:t>
            </w:r>
            <w:r>
              <w:rPr>
                <w:color w:val="000000"/>
              </w:rPr>
              <w:t xml:space="preserve"> </w:t>
            </w:r>
            <w:r w:rsidR="00052E8A">
              <w:rPr>
                <w:color w:val="000000"/>
              </w:rPr>
              <w:t>О</w:t>
            </w:r>
            <w:r>
              <w:rPr>
                <w:color w:val="000000"/>
              </w:rPr>
              <w:t>АО «Россети»</w:t>
            </w:r>
          </w:p>
        </w:tc>
      </w:tr>
      <w:tr w:rsidR="00052E8A" w:rsidRPr="00A94B81" w:rsidTr="00FE6431">
        <w:trPr>
          <w:cantSplit/>
        </w:trPr>
        <w:tc>
          <w:tcPr>
            <w:tcW w:w="9611" w:type="dxa"/>
          </w:tcPr>
          <w:p w:rsidR="00052E8A" w:rsidRPr="006F0991" w:rsidRDefault="00052E8A" w:rsidP="00052E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Медведева Оксана Алексеевна – Начальник отдела общего аудита и ревизий Управления ревизионной деятельности и внутреннего аудита Департамента внутреннего аудита и контроля ОАО «Россети»</w:t>
            </w:r>
          </w:p>
        </w:tc>
      </w:tr>
      <w:tr w:rsidR="00052E8A" w:rsidRPr="00A94B81" w:rsidTr="00FE6431">
        <w:trPr>
          <w:cantSplit/>
        </w:trPr>
        <w:tc>
          <w:tcPr>
            <w:tcW w:w="9611" w:type="dxa"/>
          </w:tcPr>
          <w:p w:rsidR="00052E8A" w:rsidRPr="006F0991" w:rsidRDefault="00052E8A" w:rsidP="00052E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Кириллов Артем Николаевич – Начальник отдела инвестиционного аудита Управления ревизионной деятельности и внутреннего аудита Департамента внутреннего аудита и контроля ОАО «Россети»</w:t>
            </w:r>
          </w:p>
        </w:tc>
      </w:tr>
      <w:tr w:rsidR="00052E8A" w:rsidRPr="00A94B81" w:rsidTr="00FE6431">
        <w:trPr>
          <w:cantSplit/>
        </w:trPr>
        <w:tc>
          <w:tcPr>
            <w:tcW w:w="9611" w:type="dxa"/>
          </w:tcPr>
          <w:p w:rsidR="00052E8A" w:rsidRPr="006F0991" w:rsidRDefault="00052E8A" w:rsidP="00052E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Малышев Сергей Владимирович – Ведущий эксперт отдела инвестиционного аудита Управления ревизионной деятельности и внутреннего аудита Департамента внутреннего аудита и контроля ОАО «Россети»</w:t>
            </w:r>
          </w:p>
        </w:tc>
      </w:tr>
      <w:tr w:rsidR="00052E8A" w:rsidRPr="00A94B81" w:rsidTr="00FE6431">
        <w:trPr>
          <w:cantSplit/>
          <w:trHeight w:val="539"/>
        </w:trPr>
        <w:tc>
          <w:tcPr>
            <w:tcW w:w="9611" w:type="dxa"/>
          </w:tcPr>
          <w:p w:rsidR="00052E8A" w:rsidRPr="006F0991" w:rsidRDefault="00052E8A" w:rsidP="00052E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Очиков Сергей Иванович – Ведущий эксперт отдела общего аудита и ревизий Управления ревизионной деятельности и внутреннего аудита Департамента внутреннего аудита и контроля ОАО «Россети»</w:t>
            </w:r>
          </w:p>
        </w:tc>
      </w:tr>
    </w:tbl>
    <w:p w:rsidR="006F0991" w:rsidRPr="00CA7E9B" w:rsidRDefault="006F0991" w:rsidP="000604B3">
      <w:pPr>
        <w:pStyle w:val="ConsPlusNormal"/>
        <w:widowControl/>
        <w:spacing w:before="240" w:after="240"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1493D">
        <w:rPr>
          <w:rFonts w:ascii="Times New Roman" w:eastAsia="SimSun" w:hAnsi="Times New Roman" w:cs="Times New Roman"/>
          <w:sz w:val="24"/>
          <w:szCs w:val="24"/>
        </w:rPr>
        <w:t xml:space="preserve">Состав ревизионной комиссии </w:t>
      </w:r>
      <w:r w:rsidRPr="00CA7E9B">
        <w:rPr>
          <w:rFonts w:ascii="Times New Roman" w:eastAsia="SimSun" w:hAnsi="Times New Roman" w:cs="Times New Roman"/>
          <w:sz w:val="24"/>
          <w:szCs w:val="24"/>
        </w:rPr>
        <w:t>избранный решением годового Общего с</w:t>
      </w:r>
      <w:r>
        <w:rPr>
          <w:rFonts w:ascii="Times New Roman" w:eastAsia="SimSun" w:hAnsi="Times New Roman" w:cs="Times New Roman"/>
          <w:sz w:val="24"/>
          <w:szCs w:val="24"/>
        </w:rPr>
        <w:t>обрания акционеров Общества от 2</w:t>
      </w:r>
      <w:r w:rsidR="007F34FD">
        <w:rPr>
          <w:rFonts w:ascii="Times New Roman" w:eastAsia="SimSun" w:hAnsi="Times New Roman" w:cs="Times New Roman"/>
          <w:sz w:val="24"/>
          <w:szCs w:val="24"/>
        </w:rPr>
        <w:t>8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июня 201</w:t>
      </w:r>
      <w:r w:rsidR="007F34FD">
        <w:rPr>
          <w:rFonts w:ascii="Times New Roman" w:eastAsia="SimSun" w:hAnsi="Times New Roman" w:cs="Times New Roman"/>
          <w:sz w:val="24"/>
          <w:szCs w:val="24"/>
        </w:rPr>
        <w:t>6</w:t>
      </w:r>
      <w:r w:rsidRPr="00CA7E9B">
        <w:rPr>
          <w:rFonts w:ascii="Times New Roman" w:eastAsia="SimSun" w:hAnsi="Times New Roman" w:cs="Times New Roman"/>
          <w:sz w:val="24"/>
          <w:szCs w:val="24"/>
        </w:rPr>
        <w:t xml:space="preserve">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F0991" w:rsidRPr="00305D4A" w:rsidTr="006F0991">
        <w:tc>
          <w:tcPr>
            <w:tcW w:w="9571" w:type="dxa"/>
          </w:tcPr>
          <w:p w:rsidR="006F0991" w:rsidRPr="006F0991" w:rsidRDefault="00BB2056" w:rsidP="006F099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Кабизьскина Елена Александровна – Заместитель начальника Управления ревизионной деятельности Департамента </w:t>
            </w:r>
            <w:r w:rsidR="007F34FD">
              <w:rPr>
                <w:color w:val="000000"/>
              </w:rPr>
              <w:t>контрольно-ревизионной деятельности</w:t>
            </w:r>
            <w:r>
              <w:rPr>
                <w:color w:val="000000"/>
              </w:rPr>
              <w:t xml:space="preserve"> ПАО «Россети»</w:t>
            </w:r>
          </w:p>
        </w:tc>
      </w:tr>
      <w:tr w:rsidR="00BB2056" w:rsidRPr="00305D4A" w:rsidTr="006F0991">
        <w:tc>
          <w:tcPr>
            <w:tcW w:w="9571" w:type="dxa"/>
          </w:tcPr>
          <w:p w:rsidR="00BB2056" w:rsidRPr="006F0991" w:rsidRDefault="00BB2056" w:rsidP="00BB20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Медведева Оксана Алексеевна – </w:t>
            </w:r>
            <w:r w:rsidR="007F34FD">
              <w:rPr>
                <w:color w:val="000000"/>
              </w:rPr>
              <w:t xml:space="preserve">Главный эксперт </w:t>
            </w:r>
            <w:r>
              <w:rPr>
                <w:color w:val="000000"/>
              </w:rPr>
              <w:t>Управления ревизионной деятельности</w:t>
            </w:r>
            <w:r w:rsidR="007F34F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Департамента </w:t>
            </w:r>
            <w:r w:rsidR="007F34FD">
              <w:rPr>
                <w:color w:val="000000"/>
              </w:rPr>
              <w:t>контрольно-ревизионной деятельности</w:t>
            </w:r>
            <w:r>
              <w:rPr>
                <w:color w:val="000000"/>
              </w:rPr>
              <w:t xml:space="preserve"> ПАО «Россети»</w:t>
            </w:r>
          </w:p>
        </w:tc>
      </w:tr>
      <w:tr w:rsidR="00BB2056" w:rsidRPr="00305D4A" w:rsidTr="006F0991">
        <w:tc>
          <w:tcPr>
            <w:tcW w:w="9571" w:type="dxa"/>
          </w:tcPr>
          <w:p w:rsidR="00BB2056" w:rsidRPr="006F0991" w:rsidRDefault="00BB2056" w:rsidP="00AB55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Кириллов Артем Николаевич – </w:t>
            </w:r>
            <w:r w:rsidR="007F34FD">
              <w:rPr>
                <w:color w:val="000000"/>
              </w:rPr>
              <w:t xml:space="preserve">Заместитель начальника </w:t>
            </w:r>
            <w:r>
              <w:rPr>
                <w:color w:val="000000"/>
              </w:rPr>
              <w:t xml:space="preserve">Управления ревизионной деятельности Департамента </w:t>
            </w:r>
            <w:r w:rsidR="007F34FD">
              <w:rPr>
                <w:color w:val="000000"/>
              </w:rPr>
              <w:t xml:space="preserve">контрольно-ревизионной деятельности </w:t>
            </w:r>
            <w:r>
              <w:rPr>
                <w:color w:val="000000"/>
              </w:rPr>
              <w:t>ПАО «Россети»</w:t>
            </w:r>
          </w:p>
        </w:tc>
      </w:tr>
      <w:tr w:rsidR="00BB2056" w:rsidRPr="00305D4A" w:rsidTr="006F0991">
        <w:tc>
          <w:tcPr>
            <w:tcW w:w="9571" w:type="dxa"/>
          </w:tcPr>
          <w:p w:rsidR="00BB2056" w:rsidRPr="006F0991" w:rsidRDefault="00AB55EF" w:rsidP="00AB55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Малышев Сергей Владимирович</w:t>
            </w:r>
            <w:r w:rsidR="00BB2056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Ведущий эксперт </w:t>
            </w:r>
            <w:r w:rsidR="007F34FD">
              <w:rPr>
                <w:color w:val="000000"/>
              </w:rPr>
              <w:t>У</w:t>
            </w:r>
            <w:r w:rsidR="00BB2056">
              <w:rPr>
                <w:color w:val="000000"/>
              </w:rPr>
              <w:t xml:space="preserve">правления ревизионной деятельности Департамента </w:t>
            </w:r>
            <w:r w:rsidR="007F34FD">
              <w:rPr>
                <w:color w:val="000000"/>
              </w:rPr>
              <w:t>контрольно-ревизионной деятельности</w:t>
            </w:r>
            <w:r w:rsidR="00BB2056">
              <w:rPr>
                <w:color w:val="000000"/>
              </w:rPr>
              <w:t xml:space="preserve"> ПАО «Россети»</w:t>
            </w:r>
          </w:p>
        </w:tc>
      </w:tr>
      <w:tr w:rsidR="00BB2056" w:rsidRPr="00305D4A" w:rsidTr="006F0991">
        <w:tc>
          <w:tcPr>
            <w:tcW w:w="9571" w:type="dxa"/>
          </w:tcPr>
          <w:p w:rsidR="00BB2056" w:rsidRPr="006F0991" w:rsidRDefault="00AB55EF" w:rsidP="00AB55E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Очиков Сергей Иванович</w:t>
            </w:r>
            <w:r w:rsidR="00BB2056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</w:t>
            </w:r>
            <w:r w:rsidR="007F34FD">
              <w:rPr>
                <w:color w:val="000000"/>
              </w:rPr>
              <w:t>Главный</w:t>
            </w:r>
            <w:r>
              <w:rPr>
                <w:color w:val="000000"/>
              </w:rPr>
              <w:t xml:space="preserve"> эксперт </w:t>
            </w:r>
            <w:r w:rsidR="007F34FD">
              <w:rPr>
                <w:color w:val="000000"/>
              </w:rPr>
              <w:t>Дирекции внутреннего аудита</w:t>
            </w:r>
            <w:r w:rsidR="00BB2056">
              <w:rPr>
                <w:color w:val="000000"/>
              </w:rPr>
              <w:t xml:space="preserve"> ПАО «Россети»</w:t>
            </w:r>
          </w:p>
        </w:tc>
      </w:tr>
    </w:tbl>
    <w:p w:rsidR="006F0991" w:rsidRPr="00B205AA" w:rsidRDefault="00AB55EF" w:rsidP="006F0991">
      <w:pPr>
        <w:tabs>
          <w:tab w:val="left" w:pos="9180"/>
        </w:tabs>
        <w:autoSpaceDE w:val="0"/>
        <w:autoSpaceDN w:val="0"/>
        <w:adjustRightInd w:val="0"/>
        <w:spacing w:before="240"/>
        <w:ind w:firstLine="567"/>
        <w:jc w:val="both"/>
        <w:rPr>
          <w:color w:val="000000"/>
        </w:rPr>
      </w:pPr>
      <w:r>
        <w:rPr>
          <w:color w:val="000000"/>
        </w:rPr>
        <w:t>Вознаграждение выплачивается члену Ревизионной комиссии Общество по итогам работы за корпоративный год и зависит от степени его участия в работе Ревизионной комиссии</w:t>
      </w:r>
      <w:r w:rsidR="00E954C1">
        <w:rPr>
          <w:color w:val="000000"/>
        </w:rPr>
        <w:t xml:space="preserve">. </w:t>
      </w:r>
    </w:p>
    <w:p w:rsidR="006F0991" w:rsidRPr="006F0991" w:rsidRDefault="006F0991" w:rsidP="006F0991">
      <w:pPr>
        <w:tabs>
          <w:tab w:val="left" w:pos="918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F0991">
        <w:rPr>
          <w:color w:val="000000"/>
        </w:rPr>
        <w:t>Члену Ревизионной комиссии компенсируются расходы, связанные с участием в заседании Ревизионной комиссии и проведении проверки, по действующим на момент проведения заседания или проверки нормам возмещения командировочных расходов.</w:t>
      </w:r>
    </w:p>
    <w:p w:rsidR="006F0991" w:rsidRPr="00A94B81" w:rsidRDefault="006F0991" w:rsidP="006F0991">
      <w:pPr>
        <w:ind w:firstLine="567"/>
        <w:jc w:val="both"/>
      </w:pPr>
      <w:r>
        <w:t>Ч</w:t>
      </w:r>
      <w:r w:rsidRPr="00A94B81">
        <w:t xml:space="preserve">ленам </w:t>
      </w:r>
      <w:r>
        <w:t>Ревизионной комиссии</w:t>
      </w:r>
      <w:r w:rsidRPr="00A94B81">
        <w:t xml:space="preserve"> за отчетный период </w:t>
      </w:r>
      <w:r>
        <w:t>выплачивалось</w:t>
      </w:r>
      <w:r w:rsidR="003D6B01">
        <w:t xml:space="preserve"> вознаграждение </w:t>
      </w:r>
      <w:r w:rsidR="00052E8A">
        <w:t>в сумме</w:t>
      </w:r>
      <w:r w:rsidR="006827DE">
        <w:t xml:space="preserve"> 21</w:t>
      </w:r>
      <w:r w:rsidR="00E23781">
        <w:t>2 тыс.</w:t>
      </w:r>
      <w:r w:rsidR="00660CF4">
        <w:t xml:space="preserve"> руб</w:t>
      </w:r>
      <w:r w:rsidRPr="00A94B81">
        <w:t>.</w:t>
      </w:r>
    </w:p>
    <w:p w:rsidR="006F0991" w:rsidRDefault="006F0991" w:rsidP="006F0991">
      <w:pPr>
        <w:tabs>
          <w:tab w:val="left" w:pos="918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6F0991">
        <w:rPr>
          <w:color w:val="000000"/>
        </w:rPr>
        <w:t>Члены Ревизионной комиссии доли участия в уставном капитале Общества не имеют. Сделки по приобретению или отчуждению акций Общества в течение отчетного года членами Ревизионной комиссии не совершались.</w:t>
      </w:r>
    </w:p>
    <w:p w:rsidR="00A666CB" w:rsidRDefault="00A666CB" w:rsidP="00A666CB">
      <w:pPr>
        <w:tabs>
          <w:tab w:val="left" w:pos="9180"/>
        </w:tabs>
        <w:autoSpaceDE w:val="0"/>
        <w:autoSpaceDN w:val="0"/>
        <w:adjustRightInd w:val="0"/>
        <w:jc w:val="both"/>
        <w:rPr>
          <w:color w:val="000000"/>
        </w:rPr>
      </w:pPr>
    </w:p>
    <w:p w:rsidR="00A666CB" w:rsidRDefault="00A666CB" w:rsidP="00C8576E">
      <w:pPr>
        <w:pStyle w:val="ac"/>
        <w:numPr>
          <w:ilvl w:val="2"/>
          <w:numId w:val="29"/>
        </w:numPr>
        <w:tabs>
          <w:tab w:val="left" w:pos="9180"/>
        </w:tabs>
        <w:autoSpaceDE w:val="0"/>
        <w:autoSpaceDN w:val="0"/>
        <w:adjustRightInd w:val="0"/>
        <w:jc w:val="both"/>
        <w:rPr>
          <w:b/>
          <w:color w:val="000000"/>
        </w:rPr>
      </w:pPr>
      <w:r w:rsidRPr="00A666CB">
        <w:rPr>
          <w:b/>
          <w:color w:val="000000"/>
        </w:rPr>
        <w:t>Аудитор Общества</w:t>
      </w:r>
    </w:p>
    <w:p w:rsidR="00A666CB" w:rsidRDefault="00A666CB" w:rsidP="00A666CB">
      <w:pPr>
        <w:pStyle w:val="ac"/>
        <w:tabs>
          <w:tab w:val="left" w:pos="9180"/>
        </w:tabs>
        <w:autoSpaceDE w:val="0"/>
        <w:autoSpaceDN w:val="0"/>
        <w:adjustRightInd w:val="0"/>
        <w:jc w:val="both"/>
        <w:rPr>
          <w:b/>
          <w:color w:val="000000"/>
        </w:rPr>
      </w:pPr>
    </w:p>
    <w:p w:rsidR="00A666CB" w:rsidRPr="00A666CB" w:rsidRDefault="00A666CB" w:rsidP="00A666CB">
      <w:pPr>
        <w:pStyle w:val="ac"/>
        <w:tabs>
          <w:tab w:val="left" w:pos="9180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A666CB">
        <w:rPr>
          <w:color w:val="000000"/>
        </w:rPr>
        <w:t>28.06.2016 г. Общим собранием акционеров Общества (Протокол № 14 от 30.06.2016 г.) аудитором Общества было утверждено ООО «РСМ РУСЬ»</w:t>
      </w:r>
      <w:r>
        <w:rPr>
          <w:color w:val="000000"/>
        </w:rPr>
        <w:t>.</w:t>
      </w:r>
      <w:r w:rsidRPr="00A666CB">
        <w:rPr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3"/>
      </w:tblGrid>
      <w:tr w:rsidR="00A666CB" w:rsidRPr="004C6052" w:rsidTr="00A666CB">
        <w:trPr>
          <w:trHeight w:val="283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666CB" w:rsidRPr="004C6052" w:rsidRDefault="00A666CB" w:rsidP="001F53CF">
            <w:pPr>
              <w:spacing w:before="240"/>
              <w:rPr>
                <w:szCs w:val="40"/>
              </w:rPr>
            </w:pPr>
            <w:r w:rsidRPr="004C6052">
              <w:t>Полное наименование:</w:t>
            </w:r>
          </w:p>
        </w:tc>
        <w:tc>
          <w:tcPr>
            <w:tcW w:w="6343" w:type="dxa"/>
            <w:tcBorders>
              <w:top w:val="nil"/>
              <w:left w:val="nil"/>
              <w:bottom w:val="nil"/>
              <w:right w:val="nil"/>
            </w:tcBorders>
          </w:tcPr>
          <w:p w:rsidR="00A666CB" w:rsidRPr="004C6052" w:rsidRDefault="00A666CB" w:rsidP="001F53CF">
            <w:pPr>
              <w:spacing w:before="240"/>
            </w:pPr>
            <w:r w:rsidRPr="004C6052">
              <w:t>Общество с ограниченной ответственностью «</w:t>
            </w:r>
            <w:r>
              <w:t>РСМ РУСЬ</w:t>
            </w:r>
            <w:r w:rsidRPr="004C6052">
              <w:t>»</w:t>
            </w:r>
          </w:p>
        </w:tc>
      </w:tr>
      <w:tr w:rsidR="00A666CB" w:rsidRPr="004C6052" w:rsidTr="00A666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Сокращенное наименование: </w:t>
            </w:r>
          </w:p>
        </w:tc>
        <w:tc>
          <w:tcPr>
            <w:tcW w:w="6343" w:type="dxa"/>
          </w:tcPr>
          <w:p w:rsidR="00A666CB" w:rsidRPr="004C6052" w:rsidRDefault="00A666CB" w:rsidP="001F53CF">
            <w:pPr>
              <w:spacing w:before="240"/>
            </w:pPr>
            <w:r w:rsidRPr="004C6052">
              <w:t>ООО «</w:t>
            </w:r>
            <w:r>
              <w:t>РСМ РУСЬ</w:t>
            </w:r>
            <w:r w:rsidRPr="004C6052">
              <w:t>»</w:t>
            </w:r>
          </w:p>
        </w:tc>
      </w:tr>
      <w:tr w:rsidR="00A666CB" w:rsidRPr="004C6052" w:rsidTr="00A666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Адрес местонахождения: </w:t>
            </w:r>
          </w:p>
        </w:tc>
        <w:tc>
          <w:tcPr>
            <w:tcW w:w="6343" w:type="dxa"/>
          </w:tcPr>
          <w:p w:rsidR="00A666CB" w:rsidRPr="004C6052" w:rsidRDefault="00A666CB" w:rsidP="001F53CF">
            <w:pPr>
              <w:suppressAutoHyphens w:val="0"/>
              <w:spacing w:before="240"/>
            </w:pPr>
            <w:r w:rsidRPr="004C6052">
              <w:t>11</w:t>
            </w:r>
            <w:r>
              <w:t>9285</w:t>
            </w:r>
            <w:r w:rsidRPr="004C6052">
              <w:t xml:space="preserve">, г. Москва, ул. </w:t>
            </w:r>
            <w:r>
              <w:t>Пудовкина</w:t>
            </w:r>
            <w:r w:rsidRPr="004C6052">
              <w:t>, д.</w:t>
            </w:r>
            <w:r>
              <w:t xml:space="preserve"> 4</w:t>
            </w:r>
          </w:p>
        </w:tc>
      </w:tr>
      <w:tr w:rsidR="00A666CB" w:rsidRPr="004C6052" w:rsidTr="00A666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Почтовый адрес: </w:t>
            </w:r>
          </w:p>
          <w:p w:rsidR="00A666CB" w:rsidRPr="004C6052" w:rsidRDefault="00A666CB" w:rsidP="001F53CF">
            <w:pPr>
              <w:spacing w:before="240"/>
            </w:pPr>
            <w:r w:rsidRPr="004C6052">
              <w:t>Фактический адрес:</w:t>
            </w:r>
          </w:p>
        </w:tc>
        <w:tc>
          <w:tcPr>
            <w:tcW w:w="6343" w:type="dxa"/>
          </w:tcPr>
          <w:p w:rsidR="00A666CB" w:rsidRPr="004C6052" w:rsidRDefault="00A666CB" w:rsidP="001F53CF">
            <w:pPr>
              <w:suppressAutoHyphens w:val="0"/>
              <w:spacing w:before="240"/>
            </w:pPr>
            <w:r w:rsidRPr="004C6052">
              <w:t>11</w:t>
            </w:r>
            <w:r>
              <w:t>9285</w:t>
            </w:r>
            <w:r w:rsidRPr="004C6052">
              <w:t xml:space="preserve">, г. Москва, ул. </w:t>
            </w:r>
            <w:r>
              <w:t>Пудовкина</w:t>
            </w:r>
            <w:r w:rsidRPr="004C6052">
              <w:t>, д.</w:t>
            </w:r>
            <w:r>
              <w:t xml:space="preserve"> 4</w:t>
            </w:r>
          </w:p>
          <w:p w:rsidR="00A666CB" w:rsidRPr="004C6052" w:rsidRDefault="00A666CB" w:rsidP="001F53CF">
            <w:pPr>
              <w:suppressAutoHyphens w:val="0"/>
              <w:spacing w:before="240"/>
            </w:pPr>
            <w:r w:rsidRPr="004C6052">
              <w:t>11</w:t>
            </w:r>
            <w:r>
              <w:t>9285</w:t>
            </w:r>
            <w:r w:rsidRPr="004C6052">
              <w:t xml:space="preserve">, г. Москва, ул. </w:t>
            </w:r>
            <w:r>
              <w:t>Пудовкина</w:t>
            </w:r>
            <w:r w:rsidRPr="004C6052">
              <w:t>, д.</w:t>
            </w:r>
            <w:r>
              <w:t xml:space="preserve"> 4</w:t>
            </w:r>
          </w:p>
        </w:tc>
      </w:tr>
      <w:tr w:rsidR="00A666CB" w:rsidRPr="004C6052" w:rsidTr="00A666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Телефон / факс </w:t>
            </w:r>
          </w:p>
        </w:tc>
        <w:tc>
          <w:tcPr>
            <w:tcW w:w="6343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(495) </w:t>
            </w:r>
            <w:r>
              <w:t>363</w:t>
            </w:r>
            <w:r w:rsidRPr="004C6052">
              <w:t>-</w:t>
            </w:r>
            <w:r>
              <w:t>28</w:t>
            </w:r>
            <w:r w:rsidRPr="004C6052">
              <w:t>-</w:t>
            </w:r>
            <w:r>
              <w:t>48</w:t>
            </w:r>
            <w:r w:rsidRPr="004C6052">
              <w:t xml:space="preserve">, </w:t>
            </w:r>
            <w:r>
              <w:t xml:space="preserve">/ </w:t>
            </w:r>
            <w:r w:rsidRPr="004C6052">
              <w:t xml:space="preserve">(495) </w:t>
            </w:r>
            <w:r>
              <w:t>981</w:t>
            </w:r>
            <w:r w:rsidRPr="004C6052">
              <w:t>-4</w:t>
            </w:r>
            <w:r>
              <w:t>1</w:t>
            </w:r>
            <w:r w:rsidRPr="004C6052">
              <w:t>-</w:t>
            </w:r>
            <w:r>
              <w:t>21</w:t>
            </w:r>
          </w:p>
        </w:tc>
      </w:tr>
      <w:tr w:rsidR="00A666CB" w:rsidRPr="004C6052" w:rsidTr="00A666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3227" w:type="dxa"/>
          </w:tcPr>
          <w:p w:rsidR="00A666CB" w:rsidRPr="004C6052" w:rsidRDefault="00A666CB" w:rsidP="001F53CF">
            <w:pPr>
              <w:spacing w:before="240"/>
            </w:pPr>
            <w:r w:rsidRPr="004C6052">
              <w:t xml:space="preserve">Адрес в сети </w:t>
            </w:r>
            <w:r w:rsidRPr="004C6052">
              <w:rPr>
                <w:lang w:val="en-US"/>
              </w:rPr>
              <w:t>Internet</w:t>
            </w:r>
            <w:r w:rsidRPr="004C6052">
              <w:t>:</w:t>
            </w:r>
          </w:p>
        </w:tc>
        <w:tc>
          <w:tcPr>
            <w:tcW w:w="6343" w:type="dxa"/>
          </w:tcPr>
          <w:p w:rsidR="00A666CB" w:rsidRPr="004C6052" w:rsidRDefault="00E547CE" w:rsidP="001F53CF">
            <w:pPr>
              <w:suppressAutoHyphens w:val="0"/>
              <w:spacing w:before="240"/>
            </w:pPr>
            <w:hyperlink r:id="rId10" w:history="1">
              <w:r w:rsidR="00A666CB" w:rsidRPr="00EC523E">
                <w:rPr>
                  <w:rStyle w:val="a5"/>
                </w:rPr>
                <w:t>http://www.</w:t>
              </w:r>
              <w:proofErr w:type="spellStart"/>
              <w:r w:rsidR="00A666CB" w:rsidRPr="00EC523E">
                <w:rPr>
                  <w:rStyle w:val="a5"/>
                  <w:lang w:val="en-US"/>
                </w:rPr>
                <w:t>rsmrus</w:t>
              </w:r>
              <w:proofErr w:type="spellEnd"/>
              <w:r w:rsidR="00A666CB" w:rsidRPr="00EC523E">
                <w:rPr>
                  <w:rStyle w:val="a5"/>
                </w:rPr>
                <w:t>.</w:t>
              </w:r>
              <w:proofErr w:type="spellStart"/>
              <w:r w:rsidR="00A666CB" w:rsidRPr="00EC523E">
                <w:rPr>
                  <w:rStyle w:val="a5"/>
                </w:rPr>
                <w:t>ru</w:t>
              </w:r>
              <w:proofErr w:type="spellEnd"/>
            </w:hyperlink>
            <w:r w:rsidR="00A666CB" w:rsidRPr="004C6052">
              <w:t xml:space="preserve"> </w:t>
            </w:r>
          </w:p>
        </w:tc>
      </w:tr>
    </w:tbl>
    <w:p w:rsidR="00660CF4" w:rsidRPr="00DF47AF" w:rsidRDefault="00660CF4" w:rsidP="00C8576E">
      <w:pPr>
        <w:pStyle w:val="3"/>
        <w:numPr>
          <w:ilvl w:val="2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102" w:name="_Toc417547669"/>
      <w:r w:rsidRPr="00DF47AF">
        <w:rPr>
          <w:rFonts w:ascii="Times New Roman" w:hAnsi="Times New Roman" w:cs="Times New Roman"/>
          <w:sz w:val="24"/>
          <w:szCs w:val="24"/>
        </w:rPr>
        <w:t>Сделки</w:t>
      </w:r>
      <w:r>
        <w:rPr>
          <w:rFonts w:ascii="Times New Roman" w:hAnsi="Times New Roman" w:cs="Times New Roman"/>
          <w:sz w:val="24"/>
          <w:szCs w:val="24"/>
        </w:rPr>
        <w:t>, совершенные Обществом в отчетный период</w:t>
      </w:r>
      <w:bookmarkEnd w:id="102"/>
      <w:r w:rsidRPr="00DF47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CF4" w:rsidRDefault="00660CF4" w:rsidP="00660CF4">
      <w:pPr>
        <w:ind w:firstLine="708"/>
        <w:rPr>
          <w:color w:val="000000"/>
        </w:rPr>
      </w:pPr>
      <w:bookmarkStart w:id="103" w:name="_Toc258413314"/>
      <w:bookmarkStart w:id="104" w:name="_Toc258413802"/>
    </w:p>
    <w:p w:rsidR="00660CF4" w:rsidRPr="00B60CC0" w:rsidRDefault="00660CF4" w:rsidP="00660CF4">
      <w:pPr>
        <w:ind w:firstLine="708"/>
        <w:jc w:val="both"/>
        <w:rPr>
          <w:lang w:eastAsia="ru-RU"/>
        </w:rPr>
      </w:pPr>
      <w:r w:rsidRPr="00DF47AF">
        <w:rPr>
          <w:color w:val="000000"/>
        </w:rPr>
        <w:t xml:space="preserve">Рассмотрение вопросов сделок с заинтересованностью и крупных сделок находится в компетенции Совета директоров Общества. </w:t>
      </w:r>
      <w:bookmarkEnd w:id="103"/>
      <w:bookmarkEnd w:id="104"/>
      <w:r>
        <w:rPr>
          <w:color w:val="000000"/>
        </w:rPr>
        <w:t>Крупных сделок ПАО «СЗЭУК» в 2016 году не заключало.</w:t>
      </w:r>
      <w:r w:rsidRPr="00B60CC0">
        <w:rPr>
          <w:lang w:eastAsia="ru-RU"/>
        </w:rPr>
        <w:t xml:space="preserve"> В соответствии со ст. 81 Федерального закона «Об акционерных обществах» сделки, заключаемые между ПАО «СЗЭУК» и ПАО «Ленэнерго», признаются для Общества сделками, в совершении которых имеется заинтересованность акционеров Общества:</w:t>
      </w:r>
    </w:p>
    <w:p w:rsidR="00660CF4" w:rsidRPr="00B60CC0" w:rsidRDefault="00660CF4" w:rsidP="00660CF4">
      <w:pPr>
        <w:suppressAutoHyphens w:val="0"/>
        <w:jc w:val="both"/>
        <w:rPr>
          <w:lang w:eastAsia="ru-RU"/>
        </w:rPr>
      </w:pPr>
      <w:r w:rsidRPr="00B60CC0">
        <w:rPr>
          <w:lang w:eastAsia="ru-RU"/>
        </w:rPr>
        <w:t>- ПАО «Россети», владеющего более 20% голосующих акций Обществ, являющихся сторонами в сделке;</w:t>
      </w:r>
    </w:p>
    <w:p w:rsidR="00660CF4" w:rsidRDefault="00660CF4" w:rsidP="00660CF4">
      <w:pPr>
        <w:suppressAutoHyphens w:val="0"/>
        <w:jc w:val="both"/>
        <w:rPr>
          <w:lang w:eastAsia="ru-RU"/>
        </w:rPr>
      </w:pPr>
      <w:r w:rsidRPr="00B60CC0">
        <w:rPr>
          <w:lang w:eastAsia="ru-RU"/>
        </w:rPr>
        <w:t>- ПАО «Ленэнерго», владеющего совместно со своими аффилированными лицами (ПАО «Россети») более 20% голосующих акций Общества, являющегося стороной в сделке.</w:t>
      </w:r>
    </w:p>
    <w:p w:rsidR="00660CF4" w:rsidRPr="00B60CC0" w:rsidRDefault="00660CF4" w:rsidP="00660CF4">
      <w:pPr>
        <w:suppressAutoHyphens w:val="0"/>
        <w:ind w:firstLine="709"/>
        <w:jc w:val="both"/>
        <w:rPr>
          <w:lang w:eastAsia="ru-RU"/>
        </w:rPr>
      </w:pPr>
      <w:r>
        <w:rPr>
          <w:color w:val="000000"/>
        </w:rPr>
        <w:t>В 2016 году ПАО «СЗЭУК» заключило 14 сделок с ПАО «Ленэнерго», которые относятся к категории сделок с заинтересованностью</w:t>
      </w:r>
      <w:r w:rsidRPr="00DF47AF">
        <w:rPr>
          <w:color w:val="000000"/>
        </w:rPr>
        <w:t>.</w:t>
      </w:r>
    </w:p>
    <w:p w:rsidR="00660CF4" w:rsidRDefault="00660CF4" w:rsidP="007822BD">
      <w:pPr>
        <w:pStyle w:val="afff6"/>
        <w:suppressAutoHyphens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Перечень сделок с заинтересованностью представлен в таблице.</w:t>
      </w:r>
    </w:p>
    <w:tbl>
      <w:tblPr>
        <w:tblpPr w:leftFromText="180" w:rightFromText="180" w:vertAnchor="text" w:tblpX="-147" w:tblpY="1"/>
        <w:tblOverlap w:val="never"/>
        <w:tblW w:w="9922" w:type="dxa"/>
        <w:tblLook w:val="04A0" w:firstRow="1" w:lastRow="0" w:firstColumn="1" w:lastColumn="0" w:noHBand="0" w:noVBand="1"/>
      </w:tblPr>
      <w:tblGrid>
        <w:gridCol w:w="1559"/>
        <w:gridCol w:w="3544"/>
        <w:gridCol w:w="1701"/>
        <w:gridCol w:w="1418"/>
        <w:gridCol w:w="1700"/>
      </w:tblGrid>
      <w:tr w:rsidR="00660CF4" w:rsidRPr="00F11176" w:rsidTr="003A1F79">
        <w:trPr>
          <w:trHeight w:val="60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CF4" w:rsidRPr="00F11176" w:rsidRDefault="00660CF4" w:rsidP="003A1F7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11176">
              <w:rPr>
                <w:b/>
                <w:bCs/>
                <w:color w:val="000000"/>
                <w:lang w:eastAsia="ru-RU"/>
              </w:rPr>
              <w:lastRenderedPageBreak/>
              <w:t>Контрагент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CF4" w:rsidRPr="00F11176" w:rsidRDefault="00660CF4" w:rsidP="003A1F7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11176">
              <w:rPr>
                <w:b/>
                <w:bCs/>
                <w:color w:val="000000"/>
                <w:lang w:eastAsia="ru-RU"/>
              </w:rPr>
              <w:t>Наименование договора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CF4" w:rsidRPr="00F11176" w:rsidRDefault="00660CF4" w:rsidP="003A1F7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11176">
              <w:rPr>
                <w:b/>
                <w:bCs/>
                <w:color w:val="000000"/>
                <w:lang w:eastAsia="ru-RU"/>
              </w:rPr>
              <w:t>Цена договора (</w:t>
            </w:r>
            <w:r>
              <w:rPr>
                <w:b/>
                <w:bCs/>
                <w:color w:val="000000"/>
                <w:lang w:eastAsia="ru-RU"/>
              </w:rPr>
              <w:t>с</w:t>
            </w:r>
            <w:r w:rsidRPr="00F11176">
              <w:rPr>
                <w:b/>
                <w:bCs/>
                <w:color w:val="000000"/>
                <w:lang w:eastAsia="ru-RU"/>
              </w:rPr>
              <w:t xml:space="preserve"> НДС)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CF4" w:rsidRPr="00F11176" w:rsidRDefault="00660CF4" w:rsidP="003A1F7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11176">
              <w:rPr>
                <w:b/>
                <w:bCs/>
                <w:color w:val="000000"/>
                <w:lang w:eastAsia="ru-RU"/>
              </w:rPr>
              <w:t>Протокол</w:t>
            </w:r>
            <w:r>
              <w:rPr>
                <w:b/>
                <w:bCs/>
                <w:color w:val="000000"/>
                <w:lang w:eastAsia="ru-RU"/>
              </w:rPr>
              <w:t xml:space="preserve"> ГОСА или</w:t>
            </w:r>
            <w:r w:rsidRPr="00F11176">
              <w:rPr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lang w:eastAsia="ru-RU"/>
              </w:rPr>
              <w:t>СД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CF4" w:rsidRPr="00F11176" w:rsidRDefault="00660CF4" w:rsidP="003A1F7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F11176">
              <w:rPr>
                <w:b/>
                <w:bCs/>
                <w:color w:val="000000"/>
                <w:lang w:eastAsia="ru-RU"/>
              </w:rPr>
              <w:t>Заинтересованное лицо</w:t>
            </w:r>
          </w:p>
        </w:tc>
      </w:tr>
      <w:tr w:rsidR="00660CF4" w:rsidRPr="00F11176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B26BC1" w:rsidP="003A1F79">
            <w:pPr>
              <w:tabs>
                <w:tab w:val="left" w:pos="589"/>
              </w:tabs>
              <w:suppressAutoHyphens w:val="0"/>
              <w:ind w:right="-396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        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B26BC1" w:rsidP="003A1F79">
            <w:pPr>
              <w:tabs>
                <w:tab w:val="left" w:pos="589"/>
              </w:tabs>
              <w:suppressAutoHyphens w:val="0"/>
              <w:ind w:right="-396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9916E5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</w:rPr>
              <w:t xml:space="preserve">Оказание услуг по </w:t>
            </w:r>
            <w:r w:rsidR="00FE6431" w:rsidRPr="0069735D">
              <w:rPr>
                <w:color w:val="000000"/>
                <w:sz w:val="22"/>
                <w:szCs w:val="22"/>
              </w:rPr>
              <w:t>сопровождению и доработке Единой Информационной Системы «Альфа»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FE6431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3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7 7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4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техническому обслуживанию </w:t>
            </w:r>
            <w:r w:rsidR="00FE6431" w:rsidRPr="0069735D">
              <w:rPr>
                <w:color w:val="000000"/>
                <w:sz w:val="22"/>
                <w:szCs w:val="22"/>
                <w:lang w:eastAsia="ru-RU"/>
              </w:rPr>
              <w:t>средств УКВ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FE6431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960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Оказание услуг по техническому обслуживанию системы сбора и передачи информации (ССПИ), АСУ ТП и АСДУ на энергообъектах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9735D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63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298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 w:rsidR="0069735D">
              <w:rPr>
                <w:color w:val="000000"/>
                <w:sz w:val="22"/>
                <w:szCs w:val="22"/>
                <w:lang w:eastAsia="ru-RU"/>
              </w:rPr>
              <w:t xml:space="preserve">технической поддержке корпоративных приложений и средств коллективной </w:t>
            </w:r>
            <w:r w:rsidR="00DD5D74">
              <w:rPr>
                <w:color w:val="000000"/>
                <w:sz w:val="22"/>
                <w:szCs w:val="22"/>
                <w:lang w:eastAsia="ru-RU"/>
              </w:rPr>
              <w:t xml:space="preserve">    </w:t>
            </w:r>
            <w:r w:rsidR="0069735D">
              <w:rPr>
                <w:color w:val="000000"/>
                <w:sz w:val="22"/>
                <w:szCs w:val="22"/>
                <w:lang w:eastAsia="ru-RU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3E0778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44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802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00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3E0778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ГОСА    Протокол</w:t>
            </w:r>
            <w:r w:rsidR="00F8290C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 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Оказание услуг по</w:t>
            </w:r>
            <w:r w:rsidR="003E0778">
              <w:rPr>
                <w:color w:val="000000"/>
                <w:sz w:val="22"/>
                <w:szCs w:val="22"/>
                <w:lang w:eastAsia="ru-RU"/>
              </w:rPr>
              <w:t xml:space="preserve"> технической поддержке сетевой инфраструктуры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 для ПАО</w:t>
            </w:r>
            <w:r w:rsidR="003E0778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3E0778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51 205 330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7822BD" w:rsidTr="003A1F79">
        <w:trPr>
          <w:trHeight w:val="102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2BD" w:rsidRPr="0069735D" w:rsidRDefault="007822BD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>
              <w:rPr>
                <w:color w:val="000000"/>
                <w:sz w:val="22"/>
                <w:szCs w:val="22"/>
                <w:lang w:eastAsia="ru-RU"/>
              </w:rPr>
              <w:t>техническому обслуживанию аппаратуры регистрации диспетчерских переговоров и многоканальной автоматической системы оповещения на     энергообъектах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2BD" w:rsidRDefault="007822BD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459 227,40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7822BD" w:rsidRPr="0069735D" w:rsidRDefault="007822BD" w:rsidP="007822B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5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 w:rsidR="003E0778">
              <w:rPr>
                <w:color w:val="000000"/>
                <w:sz w:val="22"/>
                <w:szCs w:val="22"/>
                <w:lang w:eastAsia="ru-RU"/>
              </w:rPr>
              <w:t xml:space="preserve">техническому обслуживанию аппаратуры регистрации диспетчерских переговоров и многоканальной автоматической системы оповещения на </w:t>
            </w:r>
            <w:r w:rsidR="00D341F8">
              <w:rPr>
                <w:color w:val="000000"/>
                <w:sz w:val="22"/>
                <w:szCs w:val="22"/>
                <w:lang w:eastAsia="ru-RU"/>
              </w:rPr>
              <w:t xml:space="preserve">    </w:t>
            </w:r>
            <w:r w:rsidR="003E0778">
              <w:rPr>
                <w:color w:val="000000"/>
                <w:sz w:val="22"/>
                <w:szCs w:val="22"/>
                <w:lang w:eastAsia="ru-RU"/>
              </w:rPr>
              <w:t>энергообъектах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F25960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highlight w:val="yellow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  <w:r w:rsidR="0019419E">
              <w:rPr>
                <w:color w:val="000000"/>
                <w:sz w:val="22"/>
                <w:szCs w:val="22"/>
                <w:lang w:eastAsia="ru-RU"/>
              </w:rPr>
              <w:t> 390 000</w:t>
            </w:r>
            <w:r>
              <w:rPr>
                <w:color w:val="000000"/>
                <w:sz w:val="22"/>
                <w:szCs w:val="22"/>
                <w:lang w:eastAsia="ru-RU"/>
              </w:rPr>
              <w:t>,</w:t>
            </w:r>
            <w:r w:rsidR="0019419E">
              <w:rPr>
                <w:color w:val="000000"/>
                <w:sz w:val="22"/>
                <w:szCs w:val="22"/>
                <w:lang w:eastAsia="ru-RU"/>
              </w:rPr>
              <w:t>0</w:t>
            </w: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</w:t>
            </w:r>
            <w:r w:rsidR="003E0778">
              <w:rPr>
                <w:color w:val="000000"/>
                <w:sz w:val="22"/>
                <w:szCs w:val="22"/>
                <w:lang w:eastAsia="ru-RU"/>
              </w:rPr>
              <w:t>по сервисному обслуживанию систем коллективного отображения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9A186F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6</w:t>
            </w:r>
            <w:r>
              <w:rPr>
                <w:color w:val="000000"/>
                <w:sz w:val="22"/>
                <w:szCs w:val="22"/>
                <w:lang w:eastAsia="ru-RU"/>
              </w:rPr>
              <w:t>9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0 000,00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 w:rsidR="009A186F">
              <w:rPr>
                <w:color w:val="000000"/>
                <w:sz w:val="22"/>
                <w:szCs w:val="22"/>
                <w:lang w:eastAsia="ru-RU"/>
              </w:rPr>
              <w:t xml:space="preserve">сервисному обслуживанию вспомогательных </w:t>
            </w:r>
            <w:r w:rsidR="00D341F8">
              <w:rPr>
                <w:color w:val="000000"/>
                <w:sz w:val="22"/>
                <w:szCs w:val="22"/>
                <w:lang w:eastAsia="ru-RU"/>
              </w:rPr>
              <w:t xml:space="preserve">   </w:t>
            </w:r>
            <w:r w:rsidR="009A186F">
              <w:rPr>
                <w:color w:val="000000"/>
                <w:sz w:val="22"/>
                <w:szCs w:val="22"/>
                <w:lang w:eastAsia="ru-RU"/>
              </w:rPr>
              <w:t>инженерных систем по адресу: СПб, пл. Конституции, д.1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2 </w:t>
            </w:r>
            <w:r w:rsidR="009A186F">
              <w:rPr>
                <w:color w:val="000000"/>
                <w:sz w:val="22"/>
                <w:szCs w:val="22"/>
                <w:lang w:eastAsia="ru-RU"/>
              </w:rPr>
              <w:t>3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94 000,00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37197C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ГОСА   Протокол  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9A186F" w:rsidP="003A1F79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У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слуг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и по обслуживанию АСДУ в районах филиала </w:t>
            </w:r>
            <w:r w:rsidR="00D341F8">
              <w:rPr>
                <w:color w:val="000000"/>
                <w:sz w:val="22"/>
                <w:szCs w:val="22"/>
                <w:lang w:eastAsia="ru-RU"/>
              </w:rPr>
              <w:t xml:space="preserve">                               </w:t>
            </w:r>
            <w:r>
              <w:rPr>
                <w:color w:val="000000"/>
                <w:sz w:val="22"/>
                <w:szCs w:val="22"/>
                <w:lang w:eastAsia="ru-RU"/>
              </w:rPr>
              <w:t>ПАО «Ленэнерго» «Кабельная сеть»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9A186F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303 504,66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9A186F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ГОСА   Протокол  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9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 w:rsidR="009A186F">
              <w:rPr>
                <w:color w:val="000000"/>
                <w:sz w:val="22"/>
                <w:szCs w:val="22"/>
                <w:lang w:eastAsia="ru-RU"/>
              </w:rPr>
              <w:t xml:space="preserve">модификации программного обеспечения СУПА </w:t>
            </w:r>
            <w:r w:rsidR="009A186F">
              <w:rPr>
                <w:color w:val="000000"/>
                <w:sz w:val="22"/>
                <w:szCs w:val="22"/>
                <w:lang w:val="en-US" w:eastAsia="ru-RU"/>
              </w:rPr>
              <w:t>SAP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9A186F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93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5 </w:t>
            </w: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13 от 02.07.2015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964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Оказание услуг по </w:t>
            </w:r>
            <w:r w:rsidR="009A186F">
              <w:rPr>
                <w:color w:val="000000"/>
                <w:sz w:val="22"/>
                <w:szCs w:val="22"/>
                <w:lang w:eastAsia="ru-RU"/>
              </w:rPr>
              <w:t>поддержке автоматизированных рабочих мест на базе ПК, периферийной и офисной техники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7208F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33 480 010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,2</w:t>
            </w: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</w:t>
            </w:r>
            <w:r w:rsidR="007208FE">
              <w:rPr>
                <w:color w:val="000000"/>
                <w:sz w:val="22"/>
                <w:szCs w:val="22"/>
                <w:lang w:eastAsia="ru-RU"/>
              </w:rPr>
              <w:t>4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 от </w:t>
            </w:r>
            <w:r w:rsidR="007208FE">
              <w:rPr>
                <w:color w:val="000000"/>
                <w:sz w:val="22"/>
                <w:szCs w:val="22"/>
                <w:lang w:eastAsia="ru-RU"/>
              </w:rPr>
              <w:t>3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0.0</w:t>
            </w:r>
            <w:r w:rsidR="007208FE">
              <w:rPr>
                <w:color w:val="000000"/>
                <w:sz w:val="22"/>
                <w:szCs w:val="22"/>
                <w:lang w:eastAsia="ru-RU"/>
              </w:rPr>
              <w:t>6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.201</w:t>
            </w:r>
            <w:r w:rsidR="007208FE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660CF4" w:rsidTr="003A1F79">
        <w:trPr>
          <w:trHeight w:val="9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lastRenderedPageBreak/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D4370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Услуги по ТО систем электропитания СДТУ на э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нергообъектах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25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621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660CF4" w:rsidRPr="0069735D">
              <w:rPr>
                <w:color w:val="000000"/>
                <w:sz w:val="22"/>
                <w:szCs w:val="22"/>
                <w:lang w:eastAsia="ru-RU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ГОСА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Протокол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№ 1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4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 xml:space="preserve"> от 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3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0.0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6</w:t>
            </w:r>
            <w:r w:rsidRPr="0069735D">
              <w:rPr>
                <w:color w:val="000000"/>
                <w:sz w:val="22"/>
                <w:szCs w:val="22"/>
                <w:lang w:eastAsia="ru-RU"/>
              </w:rPr>
              <w:t>.201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ПАО</w:t>
            </w:r>
          </w:p>
          <w:p w:rsidR="00660CF4" w:rsidRPr="0069735D" w:rsidRDefault="00660CF4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35D">
              <w:rPr>
                <w:color w:val="000000"/>
                <w:sz w:val="22"/>
                <w:szCs w:val="22"/>
                <w:lang w:eastAsia="ru-RU"/>
              </w:rPr>
              <w:t>"Ленэнерго"</w:t>
            </w:r>
          </w:p>
        </w:tc>
      </w:tr>
      <w:tr w:rsidR="003242EE" w:rsidTr="003A1F79">
        <w:trPr>
          <w:trHeight w:val="124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Pr="0069735D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ПАО        «Ленэнерго»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Pr="003242EE" w:rsidRDefault="003242EE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Оказание услуг по сопровождению информационной системы </w:t>
            </w:r>
            <w:r w:rsidR="003A1F79">
              <w:rPr>
                <w:color w:val="000000"/>
                <w:sz w:val="22"/>
                <w:szCs w:val="22"/>
                <w:lang w:eastAsia="ru-RU"/>
              </w:rPr>
              <w:t xml:space="preserve">       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управления производственными активами на базе программного обеспечения </w:t>
            </w:r>
            <w:r>
              <w:rPr>
                <w:color w:val="000000"/>
                <w:sz w:val="22"/>
                <w:szCs w:val="22"/>
                <w:lang w:val="en-US" w:eastAsia="ru-RU"/>
              </w:rPr>
              <w:t>SAP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5 604 995,28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42EE" w:rsidRPr="0069735D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ГОСА   Протокол  № 14 от 30.06.2016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Pr="0069735D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ПАО           «Ленэнерго»</w:t>
            </w:r>
          </w:p>
        </w:tc>
      </w:tr>
      <w:tr w:rsidR="003242EE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ПАО        «Ленэнерго»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Оказание услуг по техническому обслуживанию систем оперативных селекторных совещаний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19 706 000,00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ГОСА    Протокол  № 14 от 30.06.2016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ПАО           «Ленэнерго»</w:t>
            </w:r>
          </w:p>
        </w:tc>
      </w:tr>
      <w:tr w:rsidR="003242EE" w:rsidTr="003A1F79">
        <w:trPr>
          <w:trHeight w:val="10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3242EE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АО          «СПб ЭС»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AD452B" w:rsidP="003A1F79">
            <w:pPr>
              <w:suppressAutoHyphens w:val="0"/>
              <w:jc w:val="both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Оказание услуг по технической поддержке сетевой инфраструктуры АО «СПб ЭС»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F02E40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2 002 884</w:t>
            </w:r>
            <w:r w:rsidR="003242EE">
              <w:rPr>
                <w:color w:val="000000"/>
                <w:sz w:val="22"/>
                <w:szCs w:val="22"/>
                <w:lang w:eastAsia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42EE" w:rsidRDefault="00AD452B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СД</w:t>
            </w:r>
          </w:p>
          <w:p w:rsidR="00AD452B" w:rsidRDefault="00AD452B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 xml:space="preserve">Протокол </w:t>
            </w:r>
            <w:r w:rsidR="00D470E1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ru-RU"/>
              </w:rPr>
              <w:t>№ 125 от 27.12.2016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2EE" w:rsidRDefault="004C5F4C" w:rsidP="003A1F79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ПАО         «Россети»</w:t>
            </w:r>
          </w:p>
        </w:tc>
      </w:tr>
    </w:tbl>
    <w:p w:rsidR="00660CF4" w:rsidRPr="006F0991" w:rsidRDefault="00660CF4" w:rsidP="006F0991">
      <w:pPr>
        <w:tabs>
          <w:tab w:val="left" w:pos="918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4410CF" w:rsidRPr="00AC77BD" w:rsidRDefault="006F0991" w:rsidP="00C8576E">
      <w:pPr>
        <w:pStyle w:val="3"/>
        <w:numPr>
          <w:ilvl w:val="1"/>
          <w:numId w:val="29"/>
        </w:numPr>
        <w:rPr>
          <w:rFonts w:ascii="Times New Roman" w:hAnsi="Times New Roman" w:cs="Times New Roman"/>
          <w:sz w:val="24"/>
          <w:szCs w:val="24"/>
        </w:rPr>
      </w:pPr>
      <w:bookmarkStart w:id="105" w:name="_Toc417547672"/>
      <w:bookmarkEnd w:id="99"/>
      <w:bookmarkEnd w:id="100"/>
      <w:bookmarkEnd w:id="101"/>
      <w:r>
        <w:rPr>
          <w:rFonts w:ascii="Times New Roman" w:hAnsi="Times New Roman" w:cs="Times New Roman"/>
          <w:sz w:val="24"/>
          <w:szCs w:val="24"/>
        </w:rPr>
        <w:t>Акционерный капитал</w:t>
      </w:r>
      <w:bookmarkEnd w:id="105"/>
      <w:r w:rsidR="004410CF" w:rsidRPr="00AC77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CF" w:rsidRPr="00AC77BD" w:rsidRDefault="004410CF" w:rsidP="00DB489E">
      <w:pPr>
        <w:pStyle w:val="3"/>
        <w:numPr>
          <w:ilvl w:val="2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6" w:name="_Toc163886843"/>
      <w:bookmarkStart w:id="107" w:name="_Toc164069925"/>
      <w:bookmarkStart w:id="108" w:name="_Toc258413806"/>
      <w:bookmarkStart w:id="109" w:name="_Toc417547673"/>
      <w:r w:rsidRPr="00AC77BD">
        <w:rPr>
          <w:rFonts w:ascii="Times New Roman" w:hAnsi="Times New Roman" w:cs="Times New Roman"/>
          <w:sz w:val="24"/>
          <w:szCs w:val="24"/>
        </w:rPr>
        <w:t>Структура акционерного капитала</w:t>
      </w:r>
      <w:bookmarkEnd w:id="106"/>
      <w:bookmarkEnd w:id="107"/>
      <w:bookmarkEnd w:id="108"/>
      <w:bookmarkEnd w:id="109"/>
    </w:p>
    <w:p w:rsidR="006F0991" w:rsidRDefault="0086107E" w:rsidP="00763197">
      <w:pPr>
        <w:tabs>
          <w:tab w:val="left" w:pos="9180"/>
        </w:tabs>
        <w:autoSpaceDE w:val="0"/>
        <w:autoSpaceDN w:val="0"/>
        <w:adjustRightInd w:val="0"/>
        <w:spacing w:before="240"/>
        <w:ind w:firstLine="567"/>
        <w:jc w:val="both"/>
      </w:pPr>
      <w:bookmarkStart w:id="110" w:name="_Toc163886069"/>
      <w:bookmarkStart w:id="111" w:name="_Toc163886844"/>
      <w:r w:rsidRPr="00A94B81">
        <w:t xml:space="preserve">Уставный капитал Общества </w:t>
      </w:r>
      <w:r w:rsidR="00A10520">
        <w:t xml:space="preserve">на 31.12.2016 г. </w:t>
      </w:r>
      <w:r w:rsidRPr="006F0991">
        <w:t>составля</w:t>
      </w:r>
      <w:r w:rsidR="00D42258">
        <w:t>ет</w:t>
      </w:r>
      <w:r w:rsidRPr="006F0991">
        <w:t xml:space="preserve"> </w:t>
      </w:r>
      <w:r w:rsidR="006F0991">
        <w:t>1</w:t>
      </w:r>
      <w:r w:rsidR="00DB234F">
        <w:t>52</w:t>
      </w:r>
      <w:r w:rsidR="006F0991">
        <w:t> </w:t>
      </w:r>
      <w:r w:rsidR="00DB234F">
        <w:t>551</w:t>
      </w:r>
      <w:r w:rsidR="006F0991">
        <w:t> </w:t>
      </w:r>
      <w:r w:rsidR="00DB234F">
        <w:t>71</w:t>
      </w:r>
      <w:r w:rsidR="006F0991">
        <w:t>1</w:t>
      </w:r>
      <w:r w:rsidR="006F0991" w:rsidRPr="0086107E">
        <w:t xml:space="preserve"> (Сто </w:t>
      </w:r>
      <w:r w:rsidR="00DB234F">
        <w:t>пятьдесят два</w:t>
      </w:r>
      <w:r w:rsidR="006F0991" w:rsidRPr="0086107E">
        <w:t xml:space="preserve"> миллион</w:t>
      </w:r>
      <w:r w:rsidR="00DB234F">
        <w:t>а</w:t>
      </w:r>
      <w:r w:rsidR="006F0991" w:rsidRPr="0086107E">
        <w:t xml:space="preserve"> </w:t>
      </w:r>
      <w:r w:rsidR="00DB234F">
        <w:t>пятьсот пятьдесят одна тысяча</w:t>
      </w:r>
      <w:r w:rsidR="006F0991" w:rsidRPr="0086107E">
        <w:t xml:space="preserve"> </w:t>
      </w:r>
      <w:r w:rsidR="00DB234F">
        <w:t>семьсот одиннадцать</w:t>
      </w:r>
      <w:r w:rsidR="006F0991" w:rsidRPr="0086107E">
        <w:t>) рубл</w:t>
      </w:r>
      <w:r w:rsidR="00DB234F">
        <w:t>ей</w:t>
      </w:r>
      <w:r w:rsidR="006F0991">
        <w:t xml:space="preserve"> </w:t>
      </w:r>
      <w:r w:rsidR="00DB234F">
        <w:t>36</w:t>
      </w:r>
      <w:r w:rsidR="006F0991">
        <w:t xml:space="preserve"> копе</w:t>
      </w:r>
      <w:r w:rsidR="00DB234F">
        <w:t>ек</w:t>
      </w:r>
      <w:r w:rsidR="006F0991">
        <w:t>.</w:t>
      </w:r>
      <w:bookmarkStart w:id="112" w:name="_Toc163886070"/>
      <w:bookmarkStart w:id="113" w:name="_Toc163886845"/>
      <w:bookmarkEnd w:id="110"/>
      <w:bookmarkEnd w:id="111"/>
    </w:p>
    <w:p w:rsidR="00C4706E" w:rsidRPr="00FE790B" w:rsidRDefault="00C4706E" w:rsidP="00763197">
      <w:pPr>
        <w:pStyle w:val="20"/>
        <w:widowControl w:val="0"/>
        <w:spacing w:after="0" w:line="240" w:lineRule="auto"/>
        <w:ind w:left="0" w:firstLine="567"/>
        <w:jc w:val="both"/>
      </w:pPr>
      <w:r w:rsidRPr="00FE790B">
        <w:t>По состоянию на 31.12.201</w:t>
      </w:r>
      <w:r w:rsidR="00CC5F59">
        <w:t>4</w:t>
      </w:r>
      <w:r w:rsidR="00763197">
        <w:t xml:space="preserve"> уставный капитал Общества был больше стоимости чистых активов</w:t>
      </w:r>
      <w:r w:rsidRPr="00FE790B">
        <w:t>, в связи с чем, н</w:t>
      </w:r>
      <w:r w:rsidRPr="00FE790B">
        <w:rPr>
          <w:lang w:eastAsia="ru-RU"/>
        </w:rPr>
        <w:t xml:space="preserve">а </w:t>
      </w:r>
      <w:r w:rsidR="00A10520">
        <w:rPr>
          <w:lang w:eastAsia="ru-RU"/>
        </w:rPr>
        <w:t>О</w:t>
      </w:r>
      <w:r w:rsidRPr="00FE790B">
        <w:rPr>
          <w:lang w:eastAsia="ru-RU"/>
        </w:rPr>
        <w:t xml:space="preserve">бщем собрании акционеров 29 июня 2015 года было принято решение об уменьшении уставного капитала Общества путем уменьшения номинальной стоимости акций с 170 498 971,52 </w:t>
      </w:r>
      <w:r w:rsidRPr="00FE790B">
        <w:t xml:space="preserve">руб. до </w:t>
      </w:r>
      <w:r w:rsidRPr="00FE790B">
        <w:rPr>
          <w:lang w:eastAsia="ru-RU"/>
        </w:rPr>
        <w:t>руб. 152 551 711,36 руб.</w:t>
      </w:r>
    </w:p>
    <w:p w:rsidR="00C4706E" w:rsidRDefault="00C4706E" w:rsidP="00C4706E">
      <w:pPr>
        <w:pStyle w:val="20"/>
        <w:widowControl w:val="0"/>
        <w:spacing w:after="0" w:line="240" w:lineRule="auto"/>
        <w:ind w:left="0" w:firstLine="567"/>
        <w:jc w:val="both"/>
      </w:pPr>
      <w:r w:rsidRPr="00FE790B">
        <w:t>Чистые активы Общества по состоянию на 31.12.201</w:t>
      </w:r>
      <w:r w:rsidR="00CC5F59">
        <w:t>6</w:t>
      </w:r>
      <w:r w:rsidRPr="00FE790B">
        <w:t xml:space="preserve"> г. состав</w:t>
      </w:r>
      <w:r w:rsidR="00763197">
        <w:t>или</w:t>
      </w:r>
      <w:r w:rsidRPr="00FE790B">
        <w:t xml:space="preserve"> 16</w:t>
      </w:r>
      <w:r w:rsidR="00CC5F59">
        <w:t>3</w:t>
      </w:r>
      <w:r w:rsidRPr="00FE790B">
        <w:t> </w:t>
      </w:r>
      <w:r w:rsidR="00CC5F59">
        <w:t>895</w:t>
      </w:r>
      <w:r w:rsidRPr="00FE790B">
        <w:t xml:space="preserve"> тыс. руб., что больше уставного капитала Общества. За отчетный период чистые активы возросли 2 </w:t>
      </w:r>
      <w:r w:rsidR="00B12403">
        <w:t>174</w:t>
      </w:r>
      <w:r w:rsidRPr="00FE790B">
        <w:t xml:space="preserve"> </w:t>
      </w:r>
      <w:r>
        <w:t>тыс. руб., что положительно влияет на финансовую устойчивость Общества.</w:t>
      </w:r>
    </w:p>
    <w:p w:rsidR="00C4706E" w:rsidRPr="00FE790B" w:rsidRDefault="00C4706E" w:rsidP="00C4706E">
      <w:pPr>
        <w:pStyle w:val="20"/>
        <w:widowControl w:val="0"/>
        <w:spacing w:after="0" w:line="240" w:lineRule="auto"/>
        <w:ind w:left="0" w:firstLine="567"/>
        <w:jc w:val="both"/>
      </w:pPr>
    </w:p>
    <w:p w:rsidR="002C3208" w:rsidRDefault="007A372C" w:rsidP="006F3F24">
      <w:pPr>
        <w:tabs>
          <w:tab w:val="left" w:pos="9180"/>
        </w:tabs>
        <w:autoSpaceDE w:val="0"/>
        <w:autoSpaceDN w:val="0"/>
        <w:adjustRightInd w:val="0"/>
        <w:jc w:val="both"/>
      </w:pPr>
      <w:r>
        <w:rPr>
          <w:noProof/>
          <w:lang w:eastAsia="ru-RU"/>
        </w:rPr>
        <w:drawing>
          <wp:inline distT="0" distB="0" distL="0" distR="0" wp14:anchorId="14B1D44A" wp14:editId="093B0E32">
            <wp:extent cx="6119495" cy="3409965"/>
            <wp:effectExtent l="0" t="0" r="1460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C3208" w:rsidRDefault="002C3208" w:rsidP="00773C53">
      <w:pPr>
        <w:tabs>
          <w:tab w:val="left" w:pos="9180"/>
        </w:tabs>
        <w:autoSpaceDE w:val="0"/>
        <w:autoSpaceDN w:val="0"/>
        <w:adjustRightInd w:val="0"/>
        <w:ind w:firstLine="567"/>
        <w:jc w:val="both"/>
      </w:pPr>
    </w:p>
    <w:p w:rsidR="004410CF" w:rsidRPr="0086107E" w:rsidRDefault="004A1A9A" w:rsidP="00773C53">
      <w:pPr>
        <w:tabs>
          <w:tab w:val="left" w:pos="9180"/>
        </w:tabs>
        <w:autoSpaceDE w:val="0"/>
        <w:autoSpaceDN w:val="0"/>
        <w:adjustRightInd w:val="0"/>
        <w:ind w:firstLine="567"/>
        <w:jc w:val="both"/>
      </w:pPr>
      <w:r>
        <w:lastRenderedPageBreak/>
        <w:t>На 31 декабря 201</w:t>
      </w:r>
      <w:r w:rsidR="00B12403">
        <w:t>6</w:t>
      </w:r>
      <w:r>
        <w:t xml:space="preserve"> года</w:t>
      </w:r>
      <w:r w:rsidR="0086107E" w:rsidRPr="0086107E">
        <w:t xml:space="preserve"> </w:t>
      </w:r>
      <w:r w:rsidR="004410CF" w:rsidRPr="0086107E">
        <w:t xml:space="preserve">Обществом размещены следующие категории именных бездокументарных акций одинаковой номинальной стоимостью </w:t>
      </w:r>
      <w:r w:rsidR="00420C15" w:rsidRPr="0086107E">
        <w:t>1</w:t>
      </w:r>
      <w:r w:rsidR="00DB234F">
        <w:t>7</w:t>
      </w:r>
      <w:r w:rsidR="004410CF" w:rsidRPr="0086107E">
        <w:t xml:space="preserve"> (</w:t>
      </w:r>
      <w:r w:rsidR="00DB234F">
        <w:t>Семнадцать</w:t>
      </w:r>
      <w:r w:rsidR="004410CF" w:rsidRPr="0086107E">
        <w:t>) копеек каждая:</w:t>
      </w:r>
      <w:bookmarkEnd w:id="112"/>
      <w:bookmarkEnd w:id="113"/>
    </w:p>
    <w:p w:rsidR="004410CF" w:rsidRPr="0086107E" w:rsidRDefault="004410CF" w:rsidP="00BC748A">
      <w:pPr>
        <w:numPr>
          <w:ilvl w:val="0"/>
          <w:numId w:val="6"/>
        </w:numPr>
        <w:autoSpaceDE w:val="0"/>
        <w:autoSpaceDN w:val="0"/>
        <w:adjustRightInd w:val="0"/>
        <w:jc w:val="both"/>
      </w:pPr>
      <w:bookmarkStart w:id="114" w:name="_Toc163886071"/>
      <w:bookmarkStart w:id="115" w:name="_Toc163886846"/>
      <w:r w:rsidRPr="0086107E">
        <w:t xml:space="preserve">Обыкновенные акции </w:t>
      </w:r>
      <w:r w:rsidR="0001231D" w:rsidRPr="0086107E">
        <w:t>–</w:t>
      </w:r>
      <w:r w:rsidRPr="0086107E">
        <w:t xml:space="preserve"> 766 035 008 (Семьсот шестьдесят шесть миллионов тридцать пять тысяч восемь) штук на общую сумму по номинальной стоимости </w:t>
      </w:r>
      <w:r w:rsidR="00420C15" w:rsidRPr="0086107E">
        <w:t>1</w:t>
      </w:r>
      <w:r w:rsidR="00DB234F">
        <w:t>3</w:t>
      </w:r>
      <w:r w:rsidR="000E6F24">
        <w:t>0 225 951,36</w:t>
      </w:r>
      <w:r w:rsidRPr="0086107E">
        <w:t xml:space="preserve"> (</w:t>
      </w:r>
      <w:r w:rsidR="00420C15" w:rsidRPr="0086107E">
        <w:t xml:space="preserve">Сто </w:t>
      </w:r>
      <w:r w:rsidR="00DB234F">
        <w:t>тридцать</w:t>
      </w:r>
      <w:r w:rsidR="00D433A6">
        <w:t xml:space="preserve"> </w:t>
      </w:r>
      <w:r w:rsidRPr="0086107E">
        <w:t>миллион</w:t>
      </w:r>
      <w:r w:rsidR="000E6F24">
        <w:t>ов</w:t>
      </w:r>
      <w:r w:rsidRPr="0086107E">
        <w:t xml:space="preserve"> </w:t>
      </w:r>
      <w:r w:rsidR="000E6F24">
        <w:t>двести</w:t>
      </w:r>
      <w:r w:rsidR="00DB234F">
        <w:t xml:space="preserve"> двадцать </w:t>
      </w:r>
      <w:r w:rsidR="000E6F24">
        <w:t>пять</w:t>
      </w:r>
      <w:r w:rsidRPr="0086107E">
        <w:t xml:space="preserve"> </w:t>
      </w:r>
      <w:r w:rsidR="000E6F24">
        <w:t>девятьсот пятьдесят</w:t>
      </w:r>
      <w:r w:rsidR="00DB234F">
        <w:t xml:space="preserve"> один</w:t>
      </w:r>
      <w:r w:rsidRPr="0086107E">
        <w:t>) рубл</w:t>
      </w:r>
      <w:r w:rsidR="00DB234F">
        <w:t>ь</w:t>
      </w:r>
      <w:r w:rsidR="000E6F24">
        <w:t xml:space="preserve"> 36 коп.</w:t>
      </w:r>
      <w:r w:rsidR="00420C15" w:rsidRPr="0086107E">
        <w:t xml:space="preserve"> </w:t>
      </w:r>
      <w:r w:rsidR="00A14910">
        <w:t>(</w:t>
      </w:r>
      <w:r w:rsidRPr="0086107E">
        <w:t>доля в уставном капитале – 85 %);</w:t>
      </w:r>
      <w:bookmarkEnd w:id="114"/>
      <w:bookmarkEnd w:id="115"/>
    </w:p>
    <w:p w:rsidR="004410CF" w:rsidRPr="0086107E" w:rsidRDefault="004410CF" w:rsidP="00BC748A">
      <w:pPr>
        <w:numPr>
          <w:ilvl w:val="0"/>
          <w:numId w:val="6"/>
        </w:numPr>
        <w:autoSpaceDE w:val="0"/>
        <w:autoSpaceDN w:val="0"/>
        <w:adjustRightInd w:val="0"/>
        <w:jc w:val="both"/>
      </w:pPr>
      <w:bookmarkStart w:id="116" w:name="_Toc163886072"/>
      <w:bookmarkStart w:id="117" w:name="_Toc163886847"/>
      <w:r w:rsidRPr="0086107E">
        <w:t xml:space="preserve">Привилегированные акции – 131 328 000 (Сто тридцать один миллион триста двадцать восемь тысяч) штук на общую сумму по номинальной стоимости </w:t>
      </w:r>
      <w:r w:rsidRPr="0086107E">
        <w:br/>
      </w:r>
      <w:r w:rsidR="00420C15" w:rsidRPr="0086107E">
        <w:t>2</w:t>
      </w:r>
      <w:r w:rsidR="007D7706">
        <w:t>2</w:t>
      </w:r>
      <w:r w:rsidR="00420C15" w:rsidRPr="0086107E">
        <w:t> </w:t>
      </w:r>
      <w:r w:rsidR="007D7706">
        <w:t>325</w:t>
      </w:r>
      <w:r w:rsidR="00420C15" w:rsidRPr="0086107E">
        <w:t xml:space="preserve"> </w:t>
      </w:r>
      <w:r w:rsidR="007D7706">
        <w:t>760</w:t>
      </w:r>
      <w:r w:rsidRPr="0086107E">
        <w:t xml:space="preserve"> (</w:t>
      </w:r>
      <w:r w:rsidR="00420C15" w:rsidRPr="0086107E">
        <w:t xml:space="preserve">Двадцать </w:t>
      </w:r>
      <w:r w:rsidR="007D7706">
        <w:t>два</w:t>
      </w:r>
      <w:r w:rsidR="00420C15" w:rsidRPr="0086107E">
        <w:t xml:space="preserve"> миллиона</w:t>
      </w:r>
      <w:r w:rsidRPr="0086107E">
        <w:t xml:space="preserve"> </w:t>
      </w:r>
      <w:r w:rsidR="007D7706">
        <w:t>триста двадцать пять</w:t>
      </w:r>
      <w:r w:rsidRPr="0086107E">
        <w:t xml:space="preserve"> тысяч </w:t>
      </w:r>
      <w:r w:rsidR="007D7706">
        <w:t>семьсот шестьдесят</w:t>
      </w:r>
      <w:r w:rsidRPr="0086107E">
        <w:t>) рублей (доля в уставном капитале – 15 %).</w:t>
      </w:r>
      <w:bookmarkEnd w:id="116"/>
      <w:bookmarkEnd w:id="117"/>
    </w:p>
    <w:p w:rsidR="0001231D" w:rsidRPr="0086107E" w:rsidRDefault="0001231D" w:rsidP="00773C53">
      <w:pPr>
        <w:tabs>
          <w:tab w:val="left" w:pos="9180"/>
        </w:tabs>
        <w:autoSpaceDE w:val="0"/>
        <w:autoSpaceDN w:val="0"/>
        <w:adjustRightInd w:val="0"/>
        <w:ind w:firstLine="567"/>
        <w:jc w:val="both"/>
      </w:pPr>
      <w:r w:rsidRPr="0086107E">
        <w:t>Юридические лица владеют пакетом из 391</w:t>
      </w:r>
      <w:r w:rsidR="00B12403">
        <w:t> </w:t>
      </w:r>
      <w:r w:rsidR="000E6F24">
        <w:t>823</w:t>
      </w:r>
      <w:r w:rsidR="00B12403">
        <w:t xml:space="preserve"> </w:t>
      </w:r>
      <w:r w:rsidR="000E6F24">
        <w:t>634</w:t>
      </w:r>
      <w:r w:rsidRPr="0086107E">
        <w:t xml:space="preserve"> акций, физические лица владеют 3</w:t>
      </w:r>
      <w:r w:rsidR="000E6F24">
        <w:t>6 189 648</w:t>
      </w:r>
      <w:r w:rsidRPr="0086107E">
        <w:t xml:space="preserve"> акциями. </w:t>
      </w:r>
      <w:r w:rsidRPr="0086107E">
        <w:rPr>
          <w:spacing w:val="-4"/>
        </w:rPr>
        <w:t>У номинальных держателей размещено 469</w:t>
      </w:r>
      <w:r w:rsidR="00B12403">
        <w:rPr>
          <w:spacing w:val="-4"/>
        </w:rPr>
        <w:t> 349 726</w:t>
      </w:r>
      <w:r w:rsidR="0094344C">
        <w:rPr>
          <w:spacing w:val="-4"/>
        </w:rPr>
        <w:t xml:space="preserve"> акций</w:t>
      </w:r>
      <w:r w:rsidRPr="0086107E">
        <w:rPr>
          <w:spacing w:val="-4"/>
        </w:rPr>
        <w:t>. В ф</w:t>
      </w:r>
      <w:r w:rsidRPr="0086107E">
        <w:t>едеральной собственности и собственност</w:t>
      </w:r>
      <w:r w:rsidR="003B69EC">
        <w:t>и</w:t>
      </w:r>
      <w:r w:rsidRPr="0086107E">
        <w:t xml:space="preserve"> субъекта РФ акций Общества нет.</w:t>
      </w:r>
    </w:p>
    <w:p w:rsidR="0001231D" w:rsidRDefault="0094344C" w:rsidP="00773C53">
      <w:pPr>
        <w:pStyle w:val="afff6"/>
        <w:suppressAutoHyphens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bookmarkStart w:id="118" w:name="_Toc258413319"/>
      <w:bookmarkStart w:id="119" w:name="_Toc258413807"/>
      <w:r w:rsidRPr="0020101D">
        <w:rPr>
          <w:rFonts w:ascii="Times New Roman" w:eastAsia="Times New Roman" w:hAnsi="Times New Roman"/>
          <w:sz w:val="24"/>
          <w:szCs w:val="24"/>
          <w:lang w:eastAsia="ar-SA"/>
        </w:rPr>
        <w:t>По состоянию на 31.12.201</w:t>
      </w:r>
      <w:r w:rsidR="00B12403">
        <w:rPr>
          <w:rFonts w:ascii="Times New Roman" w:eastAsia="Times New Roman" w:hAnsi="Times New Roman"/>
          <w:sz w:val="24"/>
          <w:szCs w:val="24"/>
          <w:lang w:eastAsia="ar-SA"/>
        </w:rPr>
        <w:t xml:space="preserve">6 </w:t>
      </w:r>
      <w:r w:rsidRPr="0020101D">
        <w:rPr>
          <w:rFonts w:ascii="Times New Roman" w:eastAsia="Times New Roman" w:hAnsi="Times New Roman"/>
          <w:sz w:val="24"/>
          <w:szCs w:val="24"/>
          <w:lang w:eastAsia="ar-SA"/>
        </w:rPr>
        <w:t xml:space="preserve">общее количество счетов, принадлежащих как владельцам акций </w:t>
      </w:r>
      <w:r w:rsidR="00B12403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Pr="0020101D">
        <w:rPr>
          <w:rFonts w:ascii="Times New Roman" w:eastAsia="Times New Roman" w:hAnsi="Times New Roman"/>
          <w:sz w:val="24"/>
          <w:szCs w:val="24"/>
          <w:lang w:eastAsia="ar-SA"/>
        </w:rPr>
        <w:t xml:space="preserve">АО «СЗЭУК», так и номинальным держателям, зарегистрированных в реестре </w:t>
      </w:r>
      <w:r w:rsidR="004F1C4F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r w:rsidRPr="0020101D">
        <w:rPr>
          <w:rFonts w:ascii="Times New Roman" w:eastAsia="Times New Roman" w:hAnsi="Times New Roman"/>
          <w:sz w:val="24"/>
          <w:szCs w:val="24"/>
          <w:lang w:eastAsia="ar-SA"/>
        </w:rPr>
        <w:t>АО «СЗЭУК» составляет – 7 2</w:t>
      </w:r>
      <w:r w:rsidR="00B12403">
        <w:rPr>
          <w:rFonts w:ascii="Times New Roman" w:eastAsia="Times New Roman" w:hAnsi="Times New Roman"/>
          <w:sz w:val="24"/>
          <w:szCs w:val="24"/>
          <w:lang w:eastAsia="ar-SA"/>
        </w:rPr>
        <w:t>69</w:t>
      </w:r>
      <w:r w:rsidR="0001231D" w:rsidRPr="003E4BB3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bookmarkEnd w:id="118"/>
      <w:bookmarkEnd w:id="119"/>
    </w:p>
    <w:p w:rsidR="00E63F10" w:rsidRDefault="00E63F10" w:rsidP="00773C53">
      <w:pPr>
        <w:pStyle w:val="afff6"/>
        <w:suppressAutoHyphens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Структура акционерного капитала Общества в 201</w:t>
      </w:r>
      <w:r w:rsidR="00B12403"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году по сравнению с предыдущими периодами не изменилась.</w:t>
      </w:r>
    </w:p>
    <w:p w:rsidR="0001231D" w:rsidRDefault="0001231D" w:rsidP="0001231D">
      <w:pPr>
        <w:pStyle w:val="afff6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E40A8" w:rsidRDefault="00AA4CC6" w:rsidP="008116CF">
      <w:r>
        <w:rPr>
          <w:noProof/>
          <w:lang w:eastAsia="ru-RU"/>
        </w:rPr>
        <w:drawing>
          <wp:inline distT="0" distB="0" distL="0" distR="0" wp14:anchorId="0505BDD4" wp14:editId="485032A6">
            <wp:extent cx="5867400" cy="3343275"/>
            <wp:effectExtent l="0" t="0" r="0" b="0"/>
            <wp:docPr id="15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173D" w:rsidRDefault="0098173D" w:rsidP="008116CF"/>
    <w:p w:rsidR="00C60DAA" w:rsidRDefault="00C60DAA" w:rsidP="008116CF"/>
    <w:p w:rsidR="004410CF" w:rsidRDefault="008D4321" w:rsidP="00DB489E">
      <w:pPr>
        <w:pStyle w:val="3"/>
        <w:numPr>
          <w:ilvl w:val="2"/>
          <w:numId w:val="40"/>
        </w:numPr>
        <w:suppressAutoHyphens/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20" w:name="_Toc164069926"/>
      <w:bookmarkStart w:id="121" w:name="_Toc258413808"/>
      <w:bookmarkStart w:id="122" w:name="_Toc41754767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10CF" w:rsidRPr="00AC77BD">
        <w:rPr>
          <w:rFonts w:ascii="Times New Roman" w:hAnsi="Times New Roman" w:cs="Times New Roman"/>
          <w:sz w:val="24"/>
          <w:szCs w:val="24"/>
        </w:rPr>
        <w:t xml:space="preserve">Акционеры, владеющие не менее </w:t>
      </w:r>
      <w:r w:rsidR="0027348C" w:rsidRPr="00AC77BD">
        <w:rPr>
          <w:rFonts w:ascii="Times New Roman" w:hAnsi="Times New Roman" w:cs="Times New Roman"/>
          <w:sz w:val="24"/>
          <w:szCs w:val="24"/>
        </w:rPr>
        <w:t>5</w:t>
      </w:r>
      <w:r w:rsidR="004410CF" w:rsidRPr="00AC77BD">
        <w:rPr>
          <w:rFonts w:ascii="Times New Roman" w:hAnsi="Times New Roman" w:cs="Times New Roman"/>
          <w:sz w:val="24"/>
          <w:szCs w:val="24"/>
        </w:rPr>
        <w:t>% акций от общего числа выпущенных акций Общества по состоянию на 31.12.20</w:t>
      </w:r>
      <w:r w:rsidR="000B7E1E" w:rsidRPr="00AC77BD">
        <w:rPr>
          <w:rFonts w:ascii="Times New Roman" w:hAnsi="Times New Roman" w:cs="Times New Roman"/>
          <w:sz w:val="24"/>
          <w:szCs w:val="24"/>
        </w:rPr>
        <w:t>1</w:t>
      </w:r>
      <w:r w:rsidR="008E4237">
        <w:rPr>
          <w:rFonts w:ascii="Times New Roman" w:hAnsi="Times New Roman" w:cs="Times New Roman"/>
          <w:sz w:val="24"/>
          <w:szCs w:val="24"/>
        </w:rPr>
        <w:t>6</w:t>
      </w:r>
      <w:r w:rsidR="004410CF" w:rsidRPr="00AC77BD">
        <w:rPr>
          <w:rFonts w:ascii="Times New Roman" w:hAnsi="Times New Roman" w:cs="Times New Roman"/>
          <w:sz w:val="24"/>
          <w:szCs w:val="24"/>
        </w:rPr>
        <w:t xml:space="preserve"> года</w:t>
      </w:r>
      <w:bookmarkEnd w:id="120"/>
      <w:bookmarkEnd w:id="121"/>
      <w:bookmarkEnd w:id="122"/>
    </w:p>
    <w:p w:rsidR="0098173D" w:rsidRPr="0098173D" w:rsidRDefault="0098173D" w:rsidP="0098173D">
      <w:pPr>
        <w:rPr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4"/>
        <w:gridCol w:w="2410"/>
        <w:gridCol w:w="1843"/>
        <w:gridCol w:w="1559"/>
      </w:tblGrid>
      <w:tr w:rsidR="004410CF" w:rsidRPr="00A94B81" w:rsidTr="00290FA5">
        <w:trPr>
          <w:trHeight w:val="20"/>
          <w:tblHeader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0CF" w:rsidRPr="00A94B81" w:rsidRDefault="004410CF" w:rsidP="004410CF">
            <w:pPr>
              <w:jc w:val="center"/>
              <w:rPr>
                <w:b/>
                <w:i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0CF" w:rsidRPr="00A94B81" w:rsidRDefault="00FB1F33" w:rsidP="00FB1F33">
            <w:pPr>
              <w:ind w:left="-53" w:right="-120"/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 xml:space="preserve">Количество обыкновенных акций, </w:t>
            </w:r>
            <w:r w:rsidR="004410CF" w:rsidRPr="00A94B81">
              <w:rPr>
                <w:b/>
                <w:iCs/>
              </w:rPr>
              <w:t>шт</w:t>
            </w:r>
            <w:r w:rsidRPr="00A94B81">
              <w:rPr>
                <w:b/>
                <w:iCs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0CF" w:rsidRPr="00A94B81" w:rsidRDefault="004410CF" w:rsidP="00FB1F33">
            <w:pPr>
              <w:ind w:left="-108" w:right="-111"/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Количество привилегированных акций</w:t>
            </w:r>
            <w:r w:rsidR="00FB1F33" w:rsidRPr="00A94B81">
              <w:rPr>
                <w:b/>
                <w:iCs/>
              </w:rPr>
              <w:t>,</w:t>
            </w:r>
            <w:r w:rsidRPr="00A94B81">
              <w:rPr>
                <w:b/>
                <w:iCs/>
              </w:rPr>
              <w:t xml:space="preserve"> шт</w:t>
            </w:r>
            <w:r w:rsidR="00FB1F33" w:rsidRPr="00A94B81">
              <w:rPr>
                <w:b/>
                <w:iCs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0CF" w:rsidRPr="00A94B81" w:rsidRDefault="004410CF" w:rsidP="00BF2261">
            <w:pPr>
              <w:ind w:left="-105" w:right="-68"/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% от обыкновенных акций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10CF" w:rsidRPr="00A94B81" w:rsidRDefault="004410CF" w:rsidP="004410CF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% от общего количества акций</w:t>
            </w:r>
          </w:p>
        </w:tc>
      </w:tr>
      <w:tr w:rsidR="0094344C" w:rsidRPr="00A94B81" w:rsidTr="00290FA5">
        <w:trPr>
          <w:trHeight w:val="20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94344C" w:rsidRPr="00A94B81" w:rsidRDefault="0094344C" w:rsidP="00E13227">
            <w:pPr>
              <w:spacing w:before="40" w:after="40"/>
              <w:rPr>
                <w:iCs/>
              </w:rPr>
            </w:pPr>
            <w:r w:rsidRPr="00A94B81">
              <w:rPr>
                <w:iCs/>
              </w:rPr>
              <w:t>Всего размещенных акций Общества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94344C" w:rsidRPr="0094344C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  <w:lang w:val="en-US"/>
              </w:rPr>
              <w:t>766 035 008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  <w:lang w:val="en-US"/>
              </w:rPr>
            </w:pPr>
            <w:r w:rsidRPr="00A94B81">
              <w:rPr>
                <w:snapToGrid w:val="0"/>
                <w:lang w:val="en-US"/>
              </w:rPr>
              <w:t>131 328 000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</w:p>
        </w:tc>
      </w:tr>
      <w:tr w:rsidR="0094344C" w:rsidRPr="00A94B81" w:rsidTr="00290FA5">
        <w:trPr>
          <w:trHeight w:val="20"/>
        </w:trPr>
        <w:tc>
          <w:tcPr>
            <w:tcW w:w="1985" w:type="dxa"/>
            <w:vAlign w:val="center"/>
          </w:tcPr>
          <w:p w:rsidR="0094344C" w:rsidRPr="003A1F79" w:rsidRDefault="00D10234" w:rsidP="00F87156">
            <w:pPr>
              <w:spacing w:before="40" w:after="40"/>
              <w:jc w:val="center"/>
              <w:rPr>
                <w:iCs/>
                <w:sz w:val="22"/>
                <w:szCs w:val="22"/>
              </w:rPr>
            </w:pPr>
            <w:r w:rsidRPr="003A1F79">
              <w:rPr>
                <w:iCs/>
                <w:sz w:val="22"/>
                <w:szCs w:val="22"/>
              </w:rPr>
              <w:lastRenderedPageBreak/>
              <w:t>П</w:t>
            </w:r>
            <w:r w:rsidR="00B74EFA" w:rsidRPr="003A1F79">
              <w:rPr>
                <w:iCs/>
                <w:sz w:val="22"/>
                <w:szCs w:val="22"/>
              </w:rPr>
              <w:t>АО</w:t>
            </w:r>
            <w:r w:rsidR="00F02E40" w:rsidRPr="003A1F79">
              <w:rPr>
                <w:iCs/>
                <w:sz w:val="22"/>
                <w:szCs w:val="22"/>
              </w:rPr>
              <w:t xml:space="preserve"> «Россети»</w:t>
            </w:r>
            <w:r w:rsidR="00B74EFA" w:rsidRPr="003A1F79">
              <w:rPr>
                <w:iCs/>
                <w:sz w:val="22"/>
                <w:szCs w:val="22"/>
              </w:rPr>
              <w:t xml:space="preserve"> (</w:t>
            </w:r>
            <w:r w:rsidR="0094344C" w:rsidRPr="003A1F79">
              <w:rPr>
                <w:iCs/>
                <w:sz w:val="22"/>
                <w:szCs w:val="22"/>
              </w:rPr>
              <w:t xml:space="preserve">ООО «Депозитарные и корпоративные технологии» </w:t>
            </w:r>
            <w:r w:rsidR="00B74EFA" w:rsidRPr="003A1F79">
              <w:rPr>
                <w:iCs/>
                <w:sz w:val="22"/>
                <w:szCs w:val="22"/>
              </w:rPr>
              <w:t>-</w:t>
            </w:r>
            <w:r w:rsidR="0094344C" w:rsidRPr="003A1F79">
              <w:rPr>
                <w:iCs/>
                <w:sz w:val="22"/>
                <w:szCs w:val="22"/>
              </w:rPr>
              <w:t>номинальный держатель)</w:t>
            </w:r>
          </w:p>
        </w:tc>
        <w:tc>
          <w:tcPr>
            <w:tcW w:w="1984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  <w:lang w:val="en-US"/>
              </w:rPr>
            </w:pPr>
            <w:r w:rsidRPr="00A94B81">
              <w:rPr>
                <w:iCs/>
                <w:lang w:val="en-US"/>
              </w:rPr>
              <w:t>439 707 728</w:t>
            </w:r>
          </w:p>
        </w:tc>
        <w:tc>
          <w:tcPr>
            <w:tcW w:w="2410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-</w:t>
            </w:r>
          </w:p>
        </w:tc>
        <w:tc>
          <w:tcPr>
            <w:tcW w:w="1843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57,4</w:t>
            </w:r>
          </w:p>
        </w:tc>
        <w:tc>
          <w:tcPr>
            <w:tcW w:w="1559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49</w:t>
            </w:r>
            <w:r w:rsidRPr="00A94B81">
              <w:rPr>
                <w:iCs/>
                <w:lang w:val="en-US"/>
              </w:rPr>
              <w:t>,</w:t>
            </w:r>
            <w:r w:rsidRPr="00A94B81">
              <w:rPr>
                <w:iCs/>
              </w:rPr>
              <w:t>0000</w:t>
            </w:r>
          </w:p>
        </w:tc>
      </w:tr>
      <w:tr w:rsidR="0094344C" w:rsidRPr="00A94B81" w:rsidTr="00290FA5">
        <w:trPr>
          <w:trHeight w:val="20"/>
        </w:trPr>
        <w:tc>
          <w:tcPr>
            <w:tcW w:w="1985" w:type="dxa"/>
            <w:vAlign w:val="center"/>
          </w:tcPr>
          <w:p w:rsidR="0094344C" w:rsidRPr="00A94B81" w:rsidRDefault="0094344C" w:rsidP="00F87156">
            <w:pPr>
              <w:spacing w:before="40" w:after="40"/>
              <w:jc w:val="center"/>
              <w:rPr>
                <w:iCs/>
                <w:lang w:val="en-US"/>
              </w:rPr>
            </w:pPr>
            <w:r w:rsidRPr="00A94B81">
              <w:rPr>
                <w:iCs/>
                <w:lang w:val="en-US"/>
              </w:rPr>
              <w:t>Fortum Power and Heat Oy</w:t>
            </w:r>
          </w:p>
        </w:tc>
        <w:tc>
          <w:tcPr>
            <w:tcW w:w="1984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  <w:lang w:val="en-US"/>
              </w:rPr>
            </w:pPr>
            <w:r w:rsidRPr="00A94B81">
              <w:rPr>
                <w:iCs/>
                <w:lang w:val="en-US"/>
              </w:rPr>
              <w:t>229 684 517</w:t>
            </w:r>
          </w:p>
        </w:tc>
        <w:tc>
          <w:tcPr>
            <w:tcW w:w="2410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  <w:lang w:val="en-US"/>
              </w:rPr>
            </w:pPr>
            <w:r w:rsidRPr="00A94B81">
              <w:rPr>
                <w:iCs/>
                <w:lang w:val="en-US"/>
              </w:rPr>
              <w:t>48 633 100</w:t>
            </w:r>
          </w:p>
        </w:tc>
        <w:tc>
          <w:tcPr>
            <w:tcW w:w="1843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29,98</w:t>
            </w:r>
          </w:p>
        </w:tc>
        <w:tc>
          <w:tcPr>
            <w:tcW w:w="1559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  <w:lang w:val="en-US"/>
              </w:rPr>
              <w:t>31,015</w:t>
            </w:r>
            <w:r w:rsidRPr="00A94B81">
              <w:rPr>
                <w:iCs/>
              </w:rPr>
              <w:t>1</w:t>
            </w:r>
          </w:p>
        </w:tc>
      </w:tr>
      <w:tr w:rsidR="0094344C" w:rsidRPr="00A94B81" w:rsidTr="00290FA5">
        <w:trPr>
          <w:trHeight w:val="20"/>
        </w:trPr>
        <w:tc>
          <w:tcPr>
            <w:tcW w:w="1985" w:type="dxa"/>
            <w:vAlign w:val="center"/>
          </w:tcPr>
          <w:p w:rsidR="0094344C" w:rsidRPr="00A94B81" w:rsidRDefault="0098173D" w:rsidP="00F87156">
            <w:pPr>
              <w:spacing w:before="40" w:after="40"/>
              <w:jc w:val="center"/>
              <w:rPr>
                <w:iCs/>
              </w:rPr>
            </w:pPr>
            <w:r>
              <w:rPr>
                <w:iCs/>
              </w:rPr>
              <w:t>П</w:t>
            </w:r>
            <w:r w:rsidR="0094344C" w:rsidRPr="00A94B81">
              <w:rPr>
                <w:iCs/>
              </w:rPr>
              <w:t>АО «Ленэнерго»</w:t>
            </w:r>
          </w:p>
        </w:tc>
        <w:tc>
          <w:tcPr>
            <w:tcW w:w="1984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74 180 864</w:t>
            </w:r>
          </w:p>
        </w:tc>
        <w:tc>
          <w:tcPr>
            <w:tcW w:w="2410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38 063 689</w:t>
            </w:r>
          </w:p>
        </w:tc>
        <w:tc>
          <w:tcPr>
            <w:tcW w:w="1843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9,68</w:t>
            </w:r>
          </w:p>
        </w:tc>
        <w:tc>
          <w:tcPr>
            <w:tcW w:w="1559" w:type="dxa"/>
            <w:vAlign w:val="center"/>
          </w:tcPr>
          <w:p w:rsidR="0094344C" w:rsidRPr="00A94B81" w:rsidRDefault="0094344C" w:rsidP="0094344C">
            <w:pPr>
              <w:spacing w:before="40" w:after="40"/>
              <w:jc w:val="right"/>
              <w:rPr>
                <w:iCs/>
              </w:rPr>
            </w:pPr>
            <w:r w:rsidRPr="00A94B81">
              <w:rPr>
                <w:iCs/>
              </w:rPr>
              <w:t>12,5083</w:t>
            </w:r>
          </w:p>
        </w:tc>
      </w:tr>
    </w:tbl>
    <w:p w:rsidR="003D163A" w:rsidRDefault="00F87156" w:rsidP="00773C53">
      <w:pPr>
        <w:spacing w:before="240"/>
        <w:ind w:firstLine="567"/>
        <w:rPr>
          <w:iCs/>
        </w:rPr>
      </w:pPr>
      <w:r>
        <w:rPr>
          <w:iCs/>
        </w:rPr>
        <w:t>*</w:t>
      </w:r>
      <w:r w:rsidR="004410CF" w:rsidRPr="00A94B81">
        <w:rPr>
          <w:iCs/>
        </w:rPr>
        <w:t>Общество на своем балансе собственных акций не имеет.</w:t>
      </w:r>
    </w:p>
    <w:p w:rsidR="004410CF" w:rsidRPr="00AC77BD" w:rsidRDefault="004B7430" w:rsidP="00DB489E">
      <w:pPr>
        <w:pStyle w:val="3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bookmarkStart w:id="123" w:name="_Toc163886851"/>
      <w:bookmarkStart w:id="124" w:name="_Toc164069927"/>
      <w:bookmarkStart w:id="125" w:name="_Toc258413809"/>
      <w:bookmarkStart w:id="126" w:name="_Toc417547675"/>
      <w:r w:rsidRPr="00AC77BD">
        <w:rPr>
          <w:rFonts w:ascii="Times New Roman" w:hAnsi="Times New Roman" w:cs="Times New Roman"/>
          <w:sz w:val="24"/>
          <w:szCs w:val="24"/>
        </w:rPr>
        <w:t>Х</w:t>
      </w:r>
      <w:r w:rsidR="004410CF" w:rsidRPr="00AC77BD">
        <w:rPr>
          <w:rFonts w:ascii="Times New Roman" w:hAnsi="Times New Roman" w:cs="Times New Roman"/>
          <w:sz w:val="24"/>
          <w:szCs w:val="24"/>
        </w:rPr>
        <w:t>ронология эмиссионной деятельности</w:t>
      </w:r>
      <w:bookmarkEnd w:id="123"/>
      <w:bookmarkEnd w:id="124"/>
      <w:bookmarkEnd w:id="125"/>
      <w:bookmarkEnd w:id="126"/>
    </w:p>
    <w:p w:rsidR="004410CF" w:rsidRPr="00A94B81" w:rsidRDefault="004410CF" w:rsidP="00773C53">
      <w:pPr>
        <w:spacing w:before="240"/>
        <w:ind w:firstLine="567"/>
        <w:jc w:val="both"/>
        <w:rPr>
          <w:iCs/>
        </w:rPr>
      </w:pPr>
      <w:r w:rsidRPr="00A94B81">
        <w:rPr>
          <w:iCs/>
        </w:rPr>
        <w:t xml:space="preserve">Первый выпуск акций осуществлен 11 января 2006 года в результате проведенной реорганизации Общества путем выделения из ОАО «Ленэнерго». </w:t>
      </w:r>
    </w:p>
    <w:p w:rsidR="003617D5" w:rsidRPr="00AC77BD" w:rsidRDefault="004410CF" w:rsidP="0094344C">
      <w:pPr>
        <w:spacing w:before="120" w:after="240"/>
        <w:ind w:firstLine="567"/>
        <w:jc w:val="both"/>
        <w:rPr>
          <w:iCs/>
          <w:lang w:val="en-US"/>
        </w:rPr>
      </w:pPr>
      <w:bookmarkStart w:id="127" w:name="_Toc163886077"/>
      <w:bookmarkStart w:id="128" w:name="_Toc163886852"/>
      <w:r w:rsidRPr="00AC77BD">
        <w:rPr>
          <w:iCs/>
        </w:rPr>
        <w:t>Обыкновенные акции Общества:</w:t>
      </w:r>
      <w:bookmarkEnd w:id="127"/>
      <w:bookmarkEnd w:id="12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6"/>
        <w:gridCol w:w="3093"/>
      </w:tblGrid>
      <w:tr w:rsidR="004410CF" w:rsidRPr="00A94B81" w:rsidTr="0094344C">
        <w:trPr>
          <w:trHeight w:val="325"/>
        </w:trPr>
        <w:tc>
          <w:tcPr>
            <w:tcW w:w="6521" w:type="dxa"/>
            <w:vAlign w:val="center"/>
          </w:tcPr>
          <w:p w:rsidR="004410CF" w:rsidRPr="00A94B81" w:rsidRDefault="004410CF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18" w:type="dxa"/>
            <w:vAlign w:val="center"/>
          </w:tcPr>
          <w:p w:rsidR="004410CF" w:rsidRPr="00A94B81" w:rsidRDefault="004410CF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Обыкновенные именные</w:t>
            </w:r>
          </w:p>
        </w:tc>
      </w:tr>
      <w:tr w:rsidR="004410CF" w:rsidRPr="00A94B81" w:rsidTr="0094344C">
        <w:trPr>
          <w:trHeight w:val="284"/>
        </w:trPr>
        <w:tc>
          <w:tcPr>
            <w:tcW w:w="6521" w:type="dxa"/>
          </w:tcPr>
          <w:p w:rsidR="004410CF" w:rsidRPr="00A94B81" w:rsidRDefault="004410CF" w:rsidP="00FB1F33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</w:t>
            </w:r>
            <w:r w:rsidR="008116CF" w:rsidRPr="00A94B81">
              <w:rPr>
                <w:iCs/>
              </w:rPr>
              <w:t>, руб.</w:t>
            </w:r>
          </w:p>
        </w:tc>
        <w:tc>
          <w:tcPr>
            <w:tcW w:w="3118" w:type="dxa"/>
          </w:tcPr>
          <w:p w:rsidR="004410CF" w:rsidRPr="00A94B81" w:rsidRDefault="008116CF" w:rsidP="008116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0,30</w:t>
            </w:r>
          </w:p>
        </w:tc>
      </w:tr>
      <w:tr w:rsidR="004410CF" w:rsidRPr="00A94B81" w:rsidTr="0094344C">
        <w:trPr>
          <w:trHeight w:val="267"/>
        </w:trPr>
        <w:tc>
          <w:tcPr>
            <w:tcW w:w="6521" w:type="dxa"/>
          </w:tcPr>
          <w:p w:rsidR="004410CF" w:rsidRPr="00A94B81" w:rsidRDefault="004410CF" w:rsidP="00FB1F33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t>Количество акций</w:t>
            </w:r>
            <w:r w:rsidR="00D10234"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</w:t>
            </w:r>
            <w:r w:rsidR="00FB1F33" w:rsidRPr="00A94B81">
              <w:rPr>
                <w:iCs/>
              </w:rPr>
              <w:t>, шт.</w:t>
            </w:r>
          </w:p>
        </w:tc>
        <w:tc>
          <w:tcPr>
            <w:tcW w:w="3118" w:type="dxa"/>
          </w:tcPr>
          <w:p w:rsidR="004410CF" w:rsidRPr="00A94B81" w:rsidRDefault="00FB1F33" w:rsidP="004410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766 035 008</w:t>
            </w:r>
          </w:p>
        </w:tc>
      </w:tr>
      <w:tr w:rsidR="004410CF" w:rsidRPr="00A94B81" w:rsidTr="0094344C">
        <w:trPr>
          <w:trHeight w:val="636"/>
        </w:trPr>
        <w:tc>
          <w:tcPr>
            <w:tcW w:w="6521" w:type="dxa"/>
          </w:tcPr>
          <w:p w:rsidR="004410CF" w:rsidRPr="00A94B81" w:rsidRDefault="004410CF" w:rsidP="00FB1F33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18" w:type="dxa"/>
          </w:tcPr>
          <w:p w:rsidR="004410CF" w:rsidRPr="00A94B81" w:rsidRDefault="004410CF" w:rsidP="004410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1-01-55158-Е</w:t>
            </w:r>
          </w:p>
          <w:p w:rsidR="004410CF" w:rsidRPr="00A94B81" w:rsidRDefault="004410CF" w:rsidP="004410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11</w:t>
            </w:r>
            <w:r w:rsidR="006426D3">
              <w:rPr>
                <w:iCs/>
              </w:rPr>
              <w:t xml:space="preserve"> </w:t>
            </w:r>
            <w:r w:rsidRPr="00A94B81">
              <w:rPr>
                <w:iCs/>
              </w:rPr>
              <w:t>января 2006 года</w:t>
            </w:r>
          </w:p>
        </w:tc>
      </w:tr>
    </w:tbl>
    <w:p w:rsidR="004410CF" w:rsidRPr="00AC77BD" w:rsidRDefault="004410CF" w:rsidP="0094344C">
      <w:pPr>
        <w:spacing w:after="240"/>
        <w:ind w:firstLine="567"/>
        <w:jc w:val="both"/>
        <w:rPr>
          <w:iCs/>
        </w:rPr>
      </w:pPr>
      <w:bookmarkStart w:id="129" w:name="_Toc163886078"/>
      <w:bookmarkStart w:id="130" w:name="_Toc163886853"/>
      <w:r w:rsidRPr="00AC77BD">
        <w:rPr>
          <w:iCs/>
        </w:rPr>
        <w:t>Привилегированные акции Общества:</w:t>
      </w:r>
      <w:bookmarkEnd w:id="129"/>
      <w:bookmarkEnd w:id="13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15"/>
        <w:gridCol w:w="3104"/>
      </w:tblGrid>
      <w:tr w:rsidR="004410CF" w:rsidRPr="00A94B81" w:rsidTr="0094344C">
        <w:trPr>
          <w:trHeight w:val="270"/>
        </w:trPr>
        <w:tc>
          <w:tcPr>
            <w:tcW w:w="6521" w:type="dxa"/>
          </w:tcPr>
          <w:p w:rsidR="004410CF" w:rsidRPr="00A94B81" w:rsidRDefault="004410CF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18" w:type="dxa"/>
          </w:tcPr>
          <w:p w:rsidR="004410CF" w:rsidRPr="00A94B81" w:rsidRDefault="004410CF" w:rsidP="004410CF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Привилегированные</w:t>
            </w:r>
          </w:p>
        </w:tc>
      </w:tr>
      <w:tr w:rsidR="004410CF" w:rsidRPr="00A94B81" w:rsidTr="0094344C">
        <w:trPr>
          <w:trHeight w:val="322"/>
        </w:trPr>
        <w:tc>
          <w:tcPr>
            <w:tcW w:w="6521" w:type="dxa"/>
          </w:tcPr>
          <w:p w:rsidR="004410CF" w:rsidRPr="00A94B81" w:rsidRDefault="004410CF" w:rsidP="00FB1F33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</w:t>
            </w:r>
            <w:r w:rsidR="00FB1F33" w:rsidRPr="00A94B81">
              <w:rPr>
                <w:iCs/>
              </w:rPr>
              <w:t>, руб.</w:t>
            </w:r>
          </w:p>
        </w:tc>
        <w:tc>
          <w:tcPr>
            <w:tcW w:w="3118" w:type="dxa"/>
          </w:tcPr>
          <w:p w:rsidR="004410CF" w:rsidRPr="00A94B81" w:rsidRDefault="00FB1F33" w:rsidP="004410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0,30</w:t>
            </w:r>
          </w:p>
        </w:tc>
      </w:tr>
      <w:tr w:rsidR="004410CF" w:rsidRPr="00A94B81" w:rsidTr="0094344C">
        <w:trPr>
          <w:trHeight w:val="267"/>
        </w:trPr>
        <w:tc>
          <w:tcPr>
            <w:tcW w:w="6521" w:type="dxa"/>
          </w:tcPr>
          <w:p w:rsidR="004410CF" w:rsidRPr="00A94B81" w:rsidRDefault="004410CF" w:rsidP="00FB1F33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t>Количество акций</w:t>
            </w:r>
            <w:r w:rsidR="00D10234"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</w:t>
            </w:r>
            <w:r w:rsidR="00FB1F33" w:rsidRPr="00A94B81">
              <w:rPr>
                <w:iCs/>
              </w:rPr>
              <w:t>, шт.</w:t>
            </w:r>
          </w:p>
        </w:tc>
        <w:tc>
          <w:tcPr>
            <w:tcW w:w="3118" w:type="dxa"/>
          </w:tcPr>
          <w:p w:rsidR="004410CF" w:rsidRPr="00A94B81" w:rsidRDefault="004410CF" w:rsidP="004410CF">
            <w:pPr>
              <w:spacing w:after="60"/>
              <w:jc w:val="center"/>
              <w:rPr>
                <w:iCs/>
              </w:rPr>
            </w:pPr>
            <w:r w:rsidRPr="00A94B81">
              <w:t>131 328 000</w:t>
            </w:r>
          </w:p>
        </w:tc>
      </w:tr>
      <w:tr w:rsidR="004410CF" w:rsidRPr="00A94B81" w:rsidTr="0094344C">
        <w:trPr>
          <w:trHeight w:val="503"/>
        </w:trPr>
        <w:tc>
          <w:tcPr>
            <w:tcW w:w="6521" w:type="dxa"/>
          </w:tcPr>
          <w:p w:rsidR="004410CF" w:rsidRPr="00A94B81" w:rsidRDefault="004410CF" w:rsidP="00FB1F33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18" w:type="dxa"/>
          </w:tcPr>
          <w:p w:rsidR="004410CF" w:rsidRPr="00A94B81" w:rsidRDefault="004410CF" w:rsidP="004410CF">
            <w:pPr>
              <w:spacing w:after="60"/>
              <w:jc w:val="center"/>
              <w:rPr>
                <w:iCs/>
                <w:lang w:val="en-US"/>
              </w:rPr>
            </w:pPr>
            <w:r w:rsidRPr="00A94B81">
              <w:rPr>
                <w:iCs/>
              </w:rPr>
              <w:t>2-01-55158-Е</w:t>
            </w:r>
          </w:p>
          <w:p w:rsidR="004410CF" w:rsidRPr="00A94B81" w:rsidRDefault="004410CF" w:rsidP="004410CF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11</w:t>
            </w:r>
            <w:r w:rsidR="006426D3">
              <w:rPr>
                <w:iCs/>
              </w:rPr>
              <w:t xml:space="preserve"> </w:t>
            </w:r>
            <w:r w:rsidRPr="00A94B81">
              <w:rPr>
                <w:iCs/>
              </w:rPr>
              <w:t>января</w:t>
            </w:r>
            <w:r w:rsidRPr="00A94B81">
              <w:rPr>
                <w:iCs/>
                <w:lang w:val="en-US"/>
              </w:rPr>
              <w:t xml:space="preserve"> 200</w:t>
            </w:r>
            <w:r w:rsidRPr="00A94B81">
              <w:rPr>
                <w:iCs/>
              </w:rPr>
              <w:t>6</w:t>
            </w:r>
            <w:r w:rsidRPr="00A94B81">
              <w:rPr>
                <w:iCs/>
                <w:lang w:val="en-US"/>
              </w:rPr>
              <w:t xml:space="preserve"> </w:t>
            </w:r>
            <w:r w:rsidRPr="00A94B81">
              <w:rPr>
                <w:iCs/>
              </w:rPr>
              <w:t>года</w:t>
            </w:r>
          </w:p>
        </w:tc>
      </w:tr>
    </w:tbl>
    <w:p w:rsidR="00B45A85" w:rsidRDefault="00B45A85" w:rsidP="0094344C">
      <w:pPr>
        <w:spacing w:before="240"/>
        <w:ind w:firstLine="567"/>
        <w:jc w:val="both"/>
      </w:pPr>
      <w:r>
        <w:t>Второй выпуск акций осуществлен 22 ноября 2013 года с меньшей номинальной стоимостью.</w:t>
      </w:r>
    </w:p>
    <w:p w:rsidR="00B45A85" w:rsidRPr="00A94B81" w:rsidRDefault="00B45A85" w:rsidP="0094344C">
      <w:pPr>
        <w:spacing w:before="120" w:after="240"/>
        <w:ind w:firstLine="567"/>
        <w:jc w:val="both"/>
        <w:rPr>
          <w:b/>
          <w:iCs/>
        </w:rPr>
      </w:pPr>
      <w:r w:rsidRPr="00AC77BD">
        <w:rPr>
          <w:iCs/>
        </w:rPr>
        <w:t>Обыкновенные акции Общества: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6"/>
        <w:gridCol w:w="3093"/>
      </w:tblGrid>
      <w:tr w:rsidR="00B45A85" w:rsidRPr="00A94B81" w:rsidTr="0094344C">
        <w:trPr>
          <w:trHeight w:val="270"/>
        </w:trPr>
        <w:tc>
          <w:tcPr>
            <w:tcW w:w="6521" w:type="dxa"/>
            <w:vAlign w:val="center"/>
          </w:tcPr>
          <w:p w:rsidR="00B45A85" w:rsidRPr="00A94B81" w:rsidRDefault="00B45A85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18" w:type="dxa"/>
            <w:vAlign w:val="center"/>
          </w:tcPr>
          <w:p w:rsidR="00B45A85" w:rsidRPr="00A94B81" w:rsidRDefault="00B45A85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Обыкновенные именные</w:t>
            </w:r>
          </w:p>
        </w:tc>
      </w:tr>
      <w:tr w:rsidR="00B45A85" w:rsidRPr="00A94B81" w:rsidTr="0094344C">
        <w:trPr>
          <w:trHeight w:val="284"/>
        </w:trPr>
        <w:tc>
          <w:tcPr>
            <w:tcW w:w="6521" w:type="dxa"/>
          </w:tcPr>
          <w:p w:rsidR="00B45A85" w:rsidRPr="00A94B81" w:rsidRDefault="00B45A85" w:rsidP="00A104E3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акции, руб.</w:t>
            </w:r>
          </w:p>
        </w:tc>
        <w:tc>
          <w:tcPr>
            <w:tcW w:w="3118" w:type="dxa"/>
          </w:tcPr>
          <w:p w:rsidR="00B45A85" w:rsidRPr="00A94B81" w:rsidRDefault="00B45A85" w:rsidP="00A104E3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0,19</w:t>
            </w:r>
          </w:p>
        </w:tc>
      </w:tr>
      <w:tr w:rsidR="00B45A85" w:rsidRPr="00A94B81" w:rsidTr="0094344C">
        <w:trPr>
          <w:trHeight w:val="267"/>
        </w:trPr>
        <w:tc>
          <w:tcPr>
            <w:tcW w:w="6521" w:type="dxa"/>
          </w:tcPr>
          <w:p w:rsidR="00B45A85" w:rsidRPr="00A94B81" w:rsidRDefault="00B45A85" w:rsidP="00A104E3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t>Количество акций</w:t>
            </w:r>
            <w:r w:rsidR="00D10234"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обращении, шт.</w:t>
            </w:r>
          </w:p>
        </w:tc>
        <w:tc>
          <w:tcPr>
            <w:tcW w:w="3118" w:type="dxa"/>
          </w:tcPr>
          <w:p w:rsidR="00B45A85" w:rsidRPr="00A94B81" w:rsidRDefault="00B45A85" w:rsidP="00A104E3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766 035 008</w:t>
            </w:r>
          </w:p>
        </w:tc>
      </w:tr>
      <w:tr w:rsidR="00B45A85" w:rsidRPr="00A94B81" w:rsidTr="0094344C">
        <w:trPr>
          <w:trHeight w:val="636"/>
        </w:trPr>
        <w:tc>
          <w:tcPr>
            <w:tcW w:w="6521" w:type="dxa"/>
          </w:tcPr>
          <w:p w:rsidR="00B45A85" w:rsidRPr="00A94B81" w:rsidRDefault="00B45A85" w:rsidP="00A104E3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18" w:type="dxa"/>
          </w:tcPr>
          <w:p w:rsidR="00B45A85" w:rsidRPr="00A94B81" w:rsidRDefault="00B45A85" w:rsidP="00A104E3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1-0</w:t>
            </w:r>
            <w:r>
              <w:rPr>
                <w:iCs/>
              </w:rPr>
              <w:t>2</w:t>
            </w:r>
            <w:r w:rsidRPr="00A94B81">
              <w:rPr>
                <w:iCs/>
              </w:rPr>
              <w:t>-55158-Е</w:t>
            </w:r>
          </w:p>
          <w:p w:rsidR="00B45A85" w:rsidRPr="00A94B81" w:rsidRDefault="00B45A85" w:rsidP="00B45A85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22 ноября</w:t>
            </w:r>
            <w:r w:rsidRPr="00A94B81">
              <w:rPr>
                <w:iCs/>
              </w:rPr>
              <w:t xml:space="preserve"> 20</w:t>
            </w:r>
            <w:r>
              <w:rPr>
                <w:iCs/>
              </w:rPr>
              <w:t>13</w:t>
            </w:r>
            <w:r w:rsidRPr="00A94B81">
              <w:rPr>
                <w:iCs/>
              </w:rPr>
              <w:t xml:space="preserve"> года</w:t>
            </w:r>
          </w:p>
        </w:tc>
      </w:tr>
    </w:tbl>
    <w:p w:rsidR="00B45A85" w:rsidRPr="00AC77BD" w:rsidRDefault="00B45A85" w:rsidP="0094344C">
      <w:pPr>
        <w:spacing w:after="240"/>
        <w:ind w:firstLine="567"/>
        <w:jc w:val="both"/>
        <w:rPr>
          <w:iCs/>
        </w:rPr>
      </w:pPr>
      <w:r w:rsidRPr="00AC77BD">
        <w:rPr>
          <w:iCs/>
        </w:rPr>
        <w:t>Привилегированные акции Общества: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15"/>
        <w:gridCol w:w="3104"/>
      </w:tblGrid>
      <w:tr w:rsidR="00B45A85" w:rsidRPr="00A94B81" w:rsidTr="00D10234">
        <w:trPr>
          <w:trHeight w:val="270"/>
        </w:trPr>
        <w:tc>
          <w:tcPr>
            <w:tcW w:w="6415" w:type="dxa"/>
          </w:tcPr>
          <w:p w:rsidR="00B45A85" w:rsidRPr="00A94B81" w:rsidRDefault="00B45A85" w:rsidP="0094344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04" w:type="dxa"/>
          </w:tcPr>
          <w:p w:rsidR="00B45A85" w:rsidRPr="00A94B81" w:rsidRDefault="00B45A85" w:rsidP="00A104E3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Привилегированные</w:t>
            </w:r>
          </w:p>
        </w:tc>
      </w:tr>
      <w:tr w:rsidR="00B45A85" w:rsidRPr="00A94B81" w:rsidTr="00D10234">
        <w:trPr>
          <w:trHeight w:val="322"/>
        </w:trPr>
        <w:tc>
          <w:tcPr>
            <w:tcW w:w="6415" w:type="dxa"/>
          </w:tcPr>
          <w:p w:rsidR="00B45A85" w:rsidRPr="00A94B81" w:rsidRDefault="00B45A85" w:rsidP="00A104E3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акции, руб.</w:t>
            </w:r>
          </w:p>
        </w:tc>
        <w:tc>
          <w:tcPr>
            <w:tcW w:w="3104" w:type="dxa"/>
          </w:tcPr>
          <w:p w:rsidR="00B45A85" w:rsidRPr="00A94B81" w:rsidRDefault="00B45A85" w:rsidP="00B45A85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0,</w:t>
            </w:r>
            <w:r>
              <w:rPr>
                <w:iCs/>
              </w:rPr>
              <w:t>19</w:t>
            </w:r>
          </w:p>
        </w:tc>
      </w:tr>
      <w:tr w:rsidR="00B45A85" w:rsidRPr="00A94B81" w:rsidTr="00D10234">
        <w:trPr>
          <w:trHeight w:val="267"/>
        </w:trPr>
        <w:tc>
          <w:tcPr>
            <w:tcW w:w="6415" w:type="dxa"/>
          </w:tcPr>
          <w:p w:rsidR="00B45A85" w:rsidRPr="00A94B81" w:rsidRDefault="00B45A85" w:rsidP="00A104E3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lastRenderedPageBreak/>
              <w:t>Количество акций</w:t>
            </w:r>
            <w:r w:rsidR="00D10234"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обращении, шт.</w:t>
            </w:r>
          </w:p>
        </w:tc>
        <w:tc>
          <w:tcPr>
            <w:tcW w:w="3104" w:type="dxa"/>
          </w:tcPr>
          <w:p w:rsidR="00B45A85" w:rsidRPr="00A94B81" w:rsidRDefault="00B45A85" w:rsidP="00A104E3">
            <w:pPr>
              <w:spacing w:after="60"/>
              <w:jc w:val="center"/>
              <w:rPr>
                <w:iCs/>
              </w:rPr>
            </w:pPr>
            <w:r w:rsidRPr="00A94B81">
              <w:t>131 328 000</w:t>
            </w:r>
          </w:p>
        </w:tc>
      </w:tr>
      <w:tr w:rsidR="00B45A85" w:rsidRPr="00A94B81" w:rsidTr="00D10234">
        <w:trPr>
          <w:trHeight w:val="503"/>
        </w:trPr>
        <w:tc>
          <w:tcPr>
            <w:tcW w:w="6415" w:type="dxa"/>
          </w:tcPr>
          <w:p w:rsidR="00B45A85" w:rsidRPr="00A94B81" w:rsidRDefault="00B45A85" w:rsidP="00A104E3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04" w:type="dxa"/>
          </w:tcPr>
          <w:p w:rsidR="00B45A85" w:rsidRPr="00A94B81" w:rsidRDefault="00B45A85" w:rsidP="00A104E3">
            <w:pPr>
              <w:spacing w:after="60"/>
              <w:jc w:val="center"/>
              <w:rPr>
                <w:iCs/>
                <w:lang w:val="en-US"/>
              </w:rPr>
            </w:pPr>
            <w:r w:rsidRPr="00A94B81">
              <w:rPr>
                <w:iCs/>
              </w:rPr>
              <w:t>2-0</w:t>
            </w:r>
            <w:r>
              <w:rPr>
                <w:iCs/>
              </w:rPr>
              <w:t>2</w:t>
            </w:r>
            <w:r w:rsidRPr="00A94B81">
              <w:rPr>
                <w:iCs/>
              </w:rPr>
              <w:t>-55158-Е</w:t>
            </w:r>
          </w:p>
          <w:p w:rsidR="00B45A85" w:rsidRPr="00A94B81" w:rsidRDefault="00B45A85" w:rsidP="00B45A85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22 ноября</w:t>
            </w:r>
            <w:r w:rsidRPr="00A94B81">
              <w:rPr>
                <w:iCs/>
                <w:lang w:val="en-US"/>
              </w:rPr>
              <w:t xml:space="preserve"> 20</w:t>
            </w:r>
            <w:r>
              <w:rPr>
                <w:iCs/>
              </w:rPr>
              <w:t>13</w:t>
            </w:r>
            <w:r w:rsidRPr="00A94B81">
              <w:rPr>
                <w:iCs/>
                <w:lang w:val="en-US"/>
              </w:rPr>
              <w:t xml:space="preserve"> </w:t>
            </w:r>
            <w:r w:rsidRPr="00A94B81">
              <w:rPr>
                <w:iCs/>
              </w:rPr>
              <w:t>года</w:t>
            </w:r>
          </w:p>
        </w:tc>
      </w:tr>
    </w:tbl>
    <w:p w:rsidR="00D10234" w:rsidRDefault="00D10234" w:rsidP="00912BEC">
      <w:pPr>
        <w:ind w:firstLine="567"/>
        <w:jc w:val="both"/>
      </w:pPr>
      <w:r>
        <w:t>Третий выпуск акций осуществлен 21 сентября 2015 года с меньшей номинальной стоимостью.</w:t>
      </w:r>
    </w:p>
    <w:p w:rsidR="00D10234" w:rsidRPr="00A94B81" w:rsidRDefault="00D10234" w:rsidP="00D10234">
      <w:pPr>
        <w:spacing w:before="120" w:after="240"/>
        <w:ind w:firstLine="567"/>
        <w:jc w:val="both"/>
        <w:rPr>
          <w:b/>
          <w:iCs/>
        </w:rPr>
      </w:pPr>
      <w:r w:rsidRPr="00AC77BD">
        <w:rPr>
          <w:iCs/>
        </w:rPr>
        <w:t>Обыкновенные акции Общества: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6"/>
        <w:gridCol w:w="3093"/>
      </w:tblGrid>
      <w:tr w:rsidR="00D10234" w:rsidRPr="00A94B81" w:rsidTr="00237ABC">
        <w:trPr>
          <w:trHeight w:val="270"/>
        </w:trPr>
        <w:tc>
          <w:tcPr>
            <w:tcW w:w="6521" w:type="dxa"/>
            <w:vAlign w:val="center"/>
          </w:tcPr>
          <w:p w:rsidR="00D10234" w:rsidRPr="00A94B81" w:rsidRDefault="00D10234" w:rsidP="00237AB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18" w:type="dxa"/>
            <w:vAlign w:val="center"/>
          </w:tcPr>
          <w:p w:rsidR="00D10234" w:rsidRPr="00A94B81" w:rsidRDefault="00D10234" w:rsidP="00237AB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Обыкновенные именные</w:t>
            </w:r>
          </w:p>
        </w:tc>
      </w:tr>
      <w:tr w:rsidR="00D10234" w:rsidRPr="00A94B81" w:rsidTr="00237ABC">
        <w:trPr>
          <w:trHeight w:val="284"/>
        </w:trPr>
        <w:tc>
          <w:tcPr>
            <w:tcW w:w="6521" w:type="dxa"/>
          </w:tcPr>
          <w:p w:rsidR="00D10234" w:rsidRPr="00A94B81" w:rsidRDefault="00D10234" w:rsidP="00237ABC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акции, руб.</w:t>
            </w:r>
          </w:p>
        </w:tc>
        <w:tc>
          <w:tcPr>
            <w:tcW w:w="3118" w:type="dxa"/>
          </w:tcPr>
          <w:p w:rsidR="00D10234" w:rsidRPr="00A94B81" w:rsidRDefault="00D10234" w:rsidP="00D10234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0,17</w:t>
            </w:r>
          </w:p>
        </w:tc>
      </w:tr>
      <w:tr w:rsidR="00D10234" w:rsidRPr="00A94B81" w:rsidTr="00237ABC">
        <w:trPr>
          <w:trHeight w:val="267"/>
        </w:trPr>
        <w:tc>
          <w:tcPr>
            <w:tcW w:w="6521" w:type="dxa"/>
          </w:tcPr>
          <w:p w:rsidR="00D10234" w:rsidRPr="00A94B81" w:rsidRDefault="00D10234" w:rsidP="00237ABC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t>Количество акций</w:t>
            </w:r>
            <w:r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обращении, шт.</w:t>
            </w:r>
          </w:p>
        </w:tc>
        <w:tc>
          <w:tcPr>
            <w:tcW w:w="3118" w:type="dxa"/>
          </w:tcPr>
          <w:p w:rsidR="00D10234" w:rsidRPr="00A94B81" w:rsidRDefault="00D10234" w:rsidP="00237ABC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766 035 008</w:t>
            </w:r>
          </w:p>
        </w:tc>
      </w:tr>
      <w:tr w:rsidR="00D10234" w:rsidRPr="00A94B81" w:rsidTr="00237ABC">
        <w:trPr>
          <w:trHeight w:val="636"/>
        </w:trPr>
        <w:tc>
          <w:tcPr>
            <w:tcW w:w="6521" w:type="dxa"/>
          </w:tcPr>
          <w:p w:rsidR="00D10234" w:rsidRPr="00A94B81" w:rsidRDefault="00D10234" w:rsidP="00237ABC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18" w:type="dxa"/>
          </w:tcPr>
          <w:p w:rsidR="00D10234" w:rsidRPr="00A94B81" w:rsidRDefault="00D10234" w:rsidP="00237ABC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1-0</w:t>
            </w:r>
            <w:r>
              <w:rPr>
                <w:iCs/>
              </w:rPr>
              <w:t>3</w:t>
            </w:r>
            <w:r w:rsidRPr="00A94B81">
              <w:rPr>
                <w:iCs/>
              </w:rPr>
              <w:t>-55158-Е</w:t>
            </w:r>
          </w:p>
          <w:p w:rsidR="00D10234" w:rsidRPr="00A94B81" w:rsidRDefault="00D10234" w:rsidP="00D10234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21 сентября</w:t>
            </w:r>
            <w:r w:rsidRPr="00A94B81">
              <w:rPr>
                <w:iCs/>
              </w:rPr>
              <w:t xml:space="preserve"> 20</w:t>
            </w:r>
            <w:r>
              <w:rPr>
                <w:iCs/>
              </w:rPr>
              <w:t>15</w:t>
            </w:r>
            <w:r w:rsidRPr="00A94B81">
              <w:rPr>
                <w:iCs/>
              </w:rPr>
              <w:t xml:space="preserve"> года</w:t>
            </w:r>
          </w:p>
        </w:tc>
      </w:tr>
    </w:tbl>
    <w:p w:rsidR="00D10234" w:rsidRPr="00AC77BD" w:rsidRDefault="00D10234" w:rsidP="00D10234">
      <w:pPr>
        <w:spacing w:after="240"/>
        <w:ind w:firstLine="567"/>
        <w:jc w:val="both"/>
        <w:rPr>
          <w:iCs/>
        </w:rPr>
      </w:pPr>
      <w:r w:rsidRPr="00AC77BD">
        <w:rPr>
          <w:iCs/>
        </w:rPr>
        <w:t>Привилегированные акции Общества: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15"/>
        <w:gridCol w:w="3104"/>
      </w:tblGrid>
      <w:tr w:rsidR="00D10234" w:rsidRPr="00A94B81" w:rsidTr="00237ABC">
        <w:trPr>
          <w:trHeight w:val="270"/>
        </w:trPr>
        <w:tc>
          <w:tcPr>
            <w:tcW w:w="6521" w:type="dxa"/>
          </w:tcPr>
          <w:p w:rsidR="00D10234" w:rsidRPr="00A94B81" w:rsidRDefault="00D10234" w:rsidP="00237AB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Категория акций</w:t>
            </w:r>
          </w:p>
        </w:tc>
        <w:tc>
          <w:tcPr>
            <w:tcW w:w="3118" w:type="dxa"/>
          </w:tcPr>
          <w:p w:rsidR="00D10234" w:rsidRPr="00A94B81" w:rsidRDefault="00D10234" w:rsidP="00237ABC">
            <w:pPr>
              <w:jc w:val="center"/>
              <w:rPr>
                <w:b/>
                <w:iCs/>
              </w:rPr>
            </w:pPr>
            <w:r w:rsidRPr="00A94B81">
              <w:rPr>
                <w:b/>
                <w:iCs/>
              </w:rPr>
              <w:t>Привилегированные</w:t>
            </w:r>
          </w:p>
        </w:tc>
      </w:tr>
      <w:tr w:rsidR="00D10234" w:rsidRPr="00A94B81" w:rsidTr="00237ABC">
        <w:trPr>
          <w:trHeight w:val="322"/>
        </w:trPr>
        <w:tc>
          <w:tcPr>
            <w:tcW w:w="6521" w:type="dxa"/>
          </w:tcPr>
          <w:p w:rsidR="00D10234" w:rsidRPr="00A94B81" w:rsidRDefault="00D10234" w:rsidP="00237ABC">
            <w:pPr>
              <w:rPr>
                <w:iCs/>
              </w:rPr>
            </w:pPr>
            <w:r w:rsidRPr="00A94B81">
              <w:rPr>
                <w:iCs/>
              </w:rPr>
              <w:t>Номинальная стоимость каждой акции, руб.</w:t>
            </w:r>
          </w:p>
        </w:tc>
        <w:tc>
          <w:tcPr>
            <w:tcW w:w="3118" w:type="dxa"/>
          </w:tcPr>
          <w:p w:rsidR="00D10234" w:rsidRPr="00A94B81" w:rsidRDefault="00D10234" w:rsidP="00D10234">
            <w:pPr>
              <w:spacing w:after="60"/>
              <w:jc w:val="center"/>
              <w:rPr>
                <w:iCs/>
              </w:rPr>
            </w:pPr>
            <w:r w:rsidRPr="00A94B81">
              <w:rPr>
                <w:iCs/>
              </w:rPr>
              <w:t>0,</w:t>
            </w:r>
            <w:r>
              <w:rPr>
                <w:iCs/>
              </w:rPr>
              <w:t>17</w:t>
            </w:r>
          </w:p>
        </w:tc>
      </w:tr>
      <w:tr w:rsidR="00D10234" w:rsidRPr="00A94B81" w:rsidTr="00237ABC">
        <w:trPr>
          <w:trHeight w:val="267"/>
        </w:trPr>
        <w:tc>
          <w:tcPr>
            <w:tcW w:w="6521" w:type="dxa"/>
          </w:tcPr>
          <w:p w:rsidR="00D10234" w:rsidRPr="00A94B81" w:rsidRDefault="00D10234" w:rsidP="00237ABC">
            <w:pPr>
              <w:spacing w:after="60"/>
              <w:rPr>
                <w:i/>
                <w:iCs/>
              </w:rPr>
            </w:pPr>
            <w:r w:rsidRPr="00A94B81">
              <w:rPr>
                <w:iCs/>
              </w:rPr>
              <w:t>Количество акций</w:t>
            </w:r>
            <w:r>
              <w:rPr>
                <w:iCs/>
              </w:rPr>
              <w:t>,</w:t>
            </w:r>
            <w:r w:rsidRPr="00A94B81">
              <w:rPr>
                <w:iCs/>
              </w:rPr>
              <w:t xml:space="preserve"> находящихся в обращении, шт.</w:t>
            </w:r>
          </w:p>
        </w:tc>
        <w:tc>
          <w:tcPr>
            <w:tcW w:w="3118" w:type="dxa"/>
          </w:tcPr>
          <w:p w:rsidR="00D10234" w:rsidRPr="00A94B81" w:rsidRDefault="00D10234" w:rsidP="00237ABC">
            <w:pPr>
              <w:spacing w:after="60"/>
              <w:jc w:val="center"/>
              <w:rPr>
                <w:iCs/>
              </w:rPr>
            </w:pPr>
            <w:r w:rsidRPr="00A94B81">
              <w:t>131 328 000</w:t>
            </w:r>
          </w:p>
        </w:tc>
      </w:tr>
      <w:tr w:rsidR="00D10234" w:rsidRPr="00A94B81" w:rsidTr="00237ABC">
        <w:trPr>
          <w:trHeight w:val="503"/>
        </w:trPr>
        <w:tc>
          <w:tcPr>
            <w:tcW w:w="6521" w:type="dxa"/>
          </w:tcPr>
          <w:p w:rsidR="00D10234" w:rsidRPr="00A94B81" w:rsidRDefault="00D10234" w:rsidP="00237ABC">
            <w:pPr>
              <w:spacing w:after="60"/>
              <w:rPr>
                <w:iCs/>
              </w:rPr>
            </w:pPr>
            <w:r w:rsidRPr="00A94B81">
              <w:rPr>
                <w:iCs/>
              </w:rPr>
              <w:t>Государственный регистрационный номер и дата государственной регистрации</w:t>
            </w:r>
          </w:p>
        </w:tc>
        <w:tc>
          <w:tcPr>
            <w:tcW w:w="3118" w:type="dxa"/>
          </w:tcPr>
          <w:p w:rsidR="00D10234" w:rsidRPr="00A94B81" w:rsidRDefault="00D10234" w:rsidP="00237ABC">
            <w:pPr>
              <w:spacing w:after="60"/>
              <w:jc w:val="center"/>
              <w:rPr>
                <w:iCs/>
                <w:lang w:val="en-US"/>
              </w:rPr>
            </w:pPr>
            <w:r w:rsidRPr="00A94B81">
              <w:rPr>
                <w:iCs/>
              </w:rPr>
              <w:t>2-0</w:t>
            </w:r>
            <w:r>
              <w:rPr>
                <w:iCs/>
              </w:rPr>
              <w:t>3</w:t>
            </w:r>
            <w:r w:rsidRPr="00A94B81">
              <w:rPr>
                <w:iCs/>
              </w:rPr>
              <w:t>-55158-Е</w:t>
            </w:r>
          </w:p>
          <w:p w:rsidR="00D10234" w:rsidRPr="00A94B81" w:rsidRDefault="00D10234" w:rsidP="00D10234">
            <w:pPr>
              <w:spacing w:after="60"/>
              <w:jc w:val="center"/>
              <w:rPr>
                <w:iCs/>
              </w:rPr>
            </w:pPr>
            <w:r>
              <w:rPr>
                <w:iCs/>
              </w:rPr>
              <w:t>21 сентября</w:t>
            </w:r>
            <w:r w:rsidRPr="00A94B81">
              <w:rPr>
                <w:iCs/>
                <w:lang w:val="en-US"/>
              </w:rPr>
              <w:t xml:space="preserve"> 20</w:t>
            </w:r>
            <w:r>
              <w:rPr>
                <w:iCs/>
              </w:rPr>
              <w:t>15</w:t>
            </w:r>
            <w:r w:rsidRPr="00A94B81">
              <w:rPr>
                <w:iCs/>
                <w:lang w:val="en-US"/>
              </w:rPr>
              <w:t xml:space="preserve"> </w:t>
            </w:r>
            <w:r w:rsidRPr="00A94B81">
              <w:rPr>
                <w:iCs/>
              </w:rPr>
              <w:t>года</w:t>
            </w:r>
          </w:p>
        </w:tc>
      </w:tr>
    </w:tbl>
    <w:p w:rsidR="00091FBF" w:rsidRDefault="004410CF" w:rsidP="0094344C">
      <w:pPr>
        <w:spacing w:before="240"/>
        <w:ind w:firstLine="567"/>
        <w:jc w:val="both"/>
      </w:pPr>
      <w:r w:rsidRPr="00A94B81">
        <w:t>Акции Общества на организованном рынке ценных бумаг не обращаются.</w:t>
      </w:r>
    </w:p>
    <w:p w:rsidR="003A1F79" w:rsidRDefault="003A1F79" w:rsidP="00DB489E">
      <w:pPr>
        <w:pStyle w:val="ac"/>
        <w:numPr>
          <w:ilvl w:val="2"/>
          <w:numId w:val="40"/>
        </w:numPr>
        <w:spacing w:before="240"/>
        <w:jc w:val="both"/>
        <w:rPr>
          <w:b/>
        </w:rPr>
      </w:pPr>
      <w:r w:rsidRPr="003A1F79">
        <w:rPr>
          <w:b/>
        </w:rPr>
        <w:t>Сведения о регистраторе Общества</w:t>
      </w:r>
    </w:p>
    <w:p w:rsidR="00723C4B" w:rsidRDefault="00723C4B" w:rsidP="00723C4B">
      <w:pPr>
        <w:pStyle w:val="ac"/>
        <w:spacing w:before="24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A1F79" w:rsidRPr="005D2322" w:rsidTr="001F53CF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3A1F79" w:rsidRPr="003A1F79" w:rsidRDefault="003A1F79" w:rsidP="00723C4B">
            <w:pPr>
              <w:rPr>
                <w:szCs w:val="40"/>
              </w:rPr>
            </w:pPr>
            <w:r w:rsidRPr="005D2322">
              <w:t>Полное наименование: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</w:tcPr>
          <w:p w:rsidR="003A1F79" w:rsidRPr="005D2322" w:rsidRDefault="003A1F79" w:rsidP="00723C4B">
            <w:r>
              <w:t>А</w:t>
            </w:r>
            <w:r w:rsidRPr="005D2322">
              <w:t>кционерное общество «Регистратор Р.О.С.Т.»</w:t>
            </w:r>
          </w:p>
        </w:tc>
      </w:tr>
      <w:tr w:rsidR="003A1F79" w:rsidRPr="005D2322" w:rsidTr="009C5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227" w:type="dxa"/>
          </w:tcPr>
          <w:p w:rsidR="003A1F79" w:rsidRPr="005D2322" w:rsidRDefault="003A1F79" w:rsidP="00723C4B">
            <w:r w:rsidRPr="005D2322">
              <w:t xml:space="preserve">Сокращенное наименование: </w:t>
            </w:r>
          </w:p>
        </w:tc>
        <w:tc>
          <w:tcPr>
            <w:tcW w:w="6344" w:type="dxa"/>
          </w:tcPr>
          <w:p w:rsidR="003A1F79" w:rsidRPr="005D2322" w:rsidRDefault="003A1F79" w:rsidP="00723C4B">
            <w:r w:rsidRPr="005D2322">
              <w:t>АО «Регистратор Р.О.С.Т.»</w:t>
            </w: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A1F79" w:rsidRPr="005D2322" w:rsidRDefault="003A1F79" w:rsidP="00723C4B">
            <w:r w:rsidRPr="005D2322">
              <w:t xml:space="preserve">Адрес местонахождения: </w:t>
            </w:r>
          </w:p>
        </w:tc>
        <w:tc>
          <w:tcPr>
            <w:tcW w:w="6344" w:type="dxa"/>
          </w:tcPr>
          <w:p w:rsidR="003A1F79" w:rsidRPr="005D2322" w:rsidRDefault="003A1F79" w:rsidP="00723C4B">
            <w:r w:rsidRPr="005D2322">
              <w:t>107996, г. Москва, ул. Стромынка, д. 18, корп. 13</w:t>
            </w: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A1F79" w:rsidRPr="005D2322" w:rsidRDefault="003A1F79" w:rsidP="00723C4B">
            <w:r w:rsidRPr="005D2322">
              <w:t xml:space="preserve">Почтовый адрес: </w:t>
            </w:r>
          </w:p>
        </w:tc>
        <w:tc>
          <w:tcPr>
            <w:tcW w:w="6344" w:type="dxa"/>
          </w:tcPr>
          <w:p w:rsidR="003A1F79" w:rsidRPr="005D2322" w:rsidRDefault="003A1F79" w:rsidP="00723C4B">
            <w:r w:rsidRPr="005D2322">
              <w:t>107996, г. Москва, ул. Стромынка, д. 18, а/я 9</w:t>
            </w: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A1F79" w:rsidRPr="005D2322" w:rsidRDefault="003A1F79" w:rsidP="00723C4B">
            <w:r w:rsidRPr="005D2322">
              <w:t>Лицензия:</w:t>
            </w:r>
          </w:p>
        </w:tc>
        <w:tc>
          <w:tcPr>
            <w:tcW w:w="6344" w:type="dxa"/>
          </w:tcPr>
          <w:p w:rsidR="003A1F79" w:rsidRPr="005D2322" w:rsidRDefault="003A1F79" w:rsidP="00723C4B">
            <w:pPr>
              <w:rPr>
                <w:color w:val="000000"/>
              </w:rPr>
            </w:pPr>
            <w:r w:rsidRPr="005D2322">
              <w:rPr>
                <w:color w:val="000000"/>
              </w:rPr>
              <w:t xml:space="preserve"> № 10-000-1-00264, выдана 03.12.2002 года, бессрочная</w:t>
            </w:r>
          </w:p>
          <w:p w:rsidR="003A1F79" w:rsidRPr="005D2322" w:rsidRDefault="003A1F79" w:rsidP="00723C4B">
            <w:r w:rsidRPr="005D2322">
              <w:rPr>
                <w:color w:val="000000"/>
              </w:rPr>
              <w:t>Федеральной комиссией по рынку ценных бумаг</w:t>
            </w: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  <w:noWrap/>
          </w:tcPr>
          <w:p w:rsidR="003A1F79" w:rsidRPr="005D2322" w:rsidRDefault="00723C4B" w:rsidP="00723C4B">
            <w:r>
              <w:rPr>
                <w:spacing w:val="-2"/>
              </w:rPr>
              <w:t>Т</w:t>
            </w:r>
            <w:r w:rsidR="003A1F79" w:rsidRPr="005D2322">
              <w:rPr>
                <w:spacing w:val="-2"/>
              </w:rPr>
              <w:t>елефон:</w:t>
            </w:r>
          </w:p>
        </w:tc>
        <w:tc>
          <w:tcPr>
            <w:tcW w:w="6344" w:type="dxa"/>
          </w:tcPr>
          <w:p w:rsidR="003A1F79" w:rsidRPr="005D2322" w:rsidRDefault="003A1F79" w:rsidP="00723C4B">
            <w:pPr>
              <w:suppressAutoHyphens w:val="0"/>
              <w:rPr>
                <w:spacing w:val="-2"/>
              </w:rPr>
            </w:pPr>
            <w:r w:rsidRPr="005D2322">
              <w:rPr>
                <w:spacing w:val="-2"/>
              </w:rPr>
              <w:t>(495) 771-73-35</w:t>
            </w: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  <w:noWrap/>
          </w:tcPr>
          <w:p w:rsidR="003A1F79" w:rsidRPr="005D2322" w:rsidRDefault="003A1F79" w:rsidP="00723C4B">
            <w:pPr>
              <w:rPr>
                <w:spacing w:val="-2"/>
              </w:rPr>
            </w:pPr>
            <w:r w:rsidRPr="005D2322">
              <w:t xml:space="preserve"> </w:t>
            </w:r>
          </w:p>
        </w:tc>
        <w:tc>
          <w:tcPr>
            <w:tcW w:w="6344" w:type="dxa"/>
          </w:tcPr>
          <w:p w:rsidR="003A1F79" w:rsidRPr="005D2322" w:rsidRDefault="003A1F79" w:rsidP="00723C4B">
            <w:pPr>
              <w:suppressAutoHyphens w:val="0"/>
              <w:rPr>
                <w:spacing w:val="-2"/>
              </w:rPr>
            </w:pPr>
          </w:p>
        </w:tc>
      </w:tr>
      <w:tr w:rsidR="003A1F79" w:rsidRPr="005D2322" w:rsidTr="001F53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A1F79" w:rsidRPr="005D2322" w:rsidRDefault="003A1F79" w:rsidP="00723C4B">
            <w:r>
              <w:rPr>
                <w:lang w:val="en-US"/>
              </w:rPr>
              <w:t>Web</w:t>
            </w:r>
            <w:r>
              <w:t>-сайт компании</w:t>
            </w:r>
            <w:r w:rsidRPr="005D2322">
              <w:t>:</w:t>
            </w:r>
          </w:p>
        </w:tc>
        <w:tc>
          <w:tcPr>
            <w:tcW w:w="6344" w:type="dxa"/>
          </w:tcPr>
          <w:p w:rsidR="003A1F79" w:rsidRPr="005D2322" w:rsidRDefault="00E547CE" w:rsidP="00723C4B">
            <w:hyperlink r:id="rId13" w:history="1">
              <w:r w:rsidR="003A1F79" w:rsidRPr="005D2322">
                <w:rPr>
                  <w:rStyle w:val="a5"/>
                  <w:lang w:val="en-US"/>
                </w:rPr>
                <w:t>http</w:t>
              </w:r>
              <w:r w:rsidR="003A1F79" w:rsidRPr="005D2322">
                <w:rPr>
                  <w:rStyle w:val="a5"/>
                </w:rPr>
                <w:t>://</w:t>
              </w:r>
              <w:r w:rsidR="003A1F79" w:rsidRPr="005D2322">
                <w:rPr>
                  <w:color w:val="0000FF"/>
                  <w:u w:val="single"/>
                  <w:lang w:val="en-US"/>
                </w:rPr>
                <w:t xml:space="preserve"> www</w:t>
              </w:r>
              <w:r w:rsidR="003A1F79" w:rsidRPr="005D2322">
                <w:rPr>
                  <w:color w:val="0000FF"/>
                  <w:u w:val="single"/>
                </w:rPr>
                <w:t>.</w:t>
              </w:r>
              <w:proofErr w:type="spellStart"/>
              <w:r w:rsidR="003A1F79" w:rsidRPr="005D2322">
                <w:rPr>
                  <w:color w:val="0000FF"/>
                  <w:u w:val="single"/>
                  <w:lang w:val="en-US"/>
                </w:rPr>
                <w:t>rrost</w:t>
              </w:r>
              <w:proofErr w:type="spellEnd"/>
              <w:r w:rsidR="003A1F79" w:rsidRPr="005D2322">
                <w:rPr>
                  <w:color w:val="0000FF"/>
                  <w:u w:val="single"/>
                </w:rPr>
                <w:t>.</w:t>
              </w:r>
              <w:proofErr w:type="spellStart"/>
              <w:r w:rsidR="003A1F79" w:rsidRPr="005D2322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</w:tbl>
    <w:p w:rsidR="003A1F79" w:rsidRPr="005D2322" w:rsidRDefault="003A1F79" w:rsidP="00723C4B">
      <w:pPr>
        <w:rPr>
          <w:lang w:eastAsia="ru-RU"/>
        </w:rPr>
      </w:pPr>
    </w:p>
    <w:p w:rsidR="003A1F79" w:rsidRPr="005D2322" w:rsidRDefault="001D0C43" w:rsidP="00723C4B">
      <w:pPr>
        <w:suppressAutoHyphens w:val="0"/>
        <w:jc w:val="both"/>
      </w:pPr>
      <w:r>
        <w:t xml:space="preserve">  </w:t>
      </w:r>
      <w:r w:rsidR="003A1F79" w:rsidRPr="005D2322">
        <w:t>Представительство в Санкт-Петербурге АО «Регистратор Р.О.С.Т.»</w:t>
      </w:r>
    </w:p>
    <w:p w:rsidR="003A1F79" w:rsidRPr="005D2322" w:rsidRDefault="001D0C43" w:rsidP="00723C4B">
      <w:pPr>
        <w:pStyle w:val="afe"/>
        <w:widowControl w:val="0"/>
        <w:tabs>
          <w:tab w:val="clear" w:pos="4677"/>
          <w:tab w:val="clear" w:pos="9355"/>
        </w:tabs>
        <w:jc w:val="both"/>
      </w:pPr>
      <w:r>
        <w:t xml:space="preserve">  </w:t>
      </w:r>
      <w:r w:rsidR="003A1F79" w:rsidRPr="005D2322">
        <w:t>Адрес местонахождения: 19</w:t>
      </w:r>
      <w:r w:rsidR="003A1F79">
        <w:t>4</w:t>
      </w:r>
      <w:r w:rsidR="003A1F79" w:rsidRPr="005D2322">
        <w:t>0</w:t>
      </w:r>
      <w:r w:rsidR="003A1F79">
        <w:t>44</w:t>
      </w:r>
      <w:r w:rsidR="003A1F79" w:rsidRPr="005D2322">
        <w:t xml:space="preserve">, Санкт-Петербург, </w:t>
      </w:r>
      <w:proofErr w:type="spellStart"/>
      <w:r w:rsidR="003A1F79">
        <w:t>Беловодский</w:t>
      </w:r>
      <w:proofErr w:type="spellEnd"/>
      <w:r w:rsidR="003A1F79">
        <w:t xml:space="preserve"> переулок</w:t>
      </w:r>
      <w:r w:rsidR="003A1F79" w:rsidRPr="005D2322">
        <w:t xml:space="preserve">, д. </w:t>
      </w:r>
      <w:r w:rsidR="003A1F79">
        <w:t>6</w:t>
      </w:r>
    </w:p>
    <w:p w:rsidR="003A1F79" w:rsidRDefault="003A1F79" w:rsidP="00723C4B">
      <w:pPr>
        <w:ind w:firstLine="142"/>
        <w:jc w:val="both"/>
      </w:pPr>
      <w:r w:rsidRPr="005D2322">
        <w:t>Контактный телефон по вопросам обслуживания акционеров (812) 4</w:t>
      </w:r>
      <w:r w:rsidR="001D0C43">
        <w:t>0</w:t>
      </w:r>
      <w:r w:rsidRPr="005D2322">
        <w:t>1-</w:t>
      </w:r>
      <w:r w:rsidR="001D0C43">
        <w:t>6</w:t>
      </w:r>
      <w:r w:rsidRPr="005D2322">
        <w:t>3-</w:t>
      </w:r>
      <w:r w:rsidR="001D0C43">
        <w:t>1</w:t>
      </w:r>
      <w:r w:rsidRPr="005D2322">
        <w:t>3</w:t>
      </w:r>
    </w:p>
    <w:p w:rsidR="001D0C43" w:rsidRDefault="001D0C43" w:rsidP="001D0C43">
      <w:pPr>
        <w:pStyle w:val="ac"/>
        <w:tabs>
          <w:tab w:val="left" w:pos="993"/>
        </w:tabs>
        <w:ind w:left="644"/>
        <w:rPr>
          <w:b/>
        </w:rPr>
      </w:pPr>
    </w:p>
    <w:p w:rsidR="001D0C43" w:rsidRPr="001D0C43" w:rsidRDefault="001D0C43" w:rsidP="00DB489E">
      <w:pPr>
        <w:pStyle w:val="ac"/>
        <w:numPr>
          <w:ilvl w:val="2"/>
          <w:numId w:val="40"/>
        </w:numPr>
        <w:tabs>
          <w:tab w:val="left" w:pos="993"/>
        </w:tabs>
        <w:rPr>
          <w:b/>
        </w:rPr>
      </w:pPr>
      <w:r w:rsidRPr="001D0C43">
        <w:rPr>
          <w:b/>
        </w:rPr>
        <w:t xml:space="preserve">Информация об участии </w:t>
      </w:r>
      <w:r>
        <w:rPr>
          <w:b/>
        </w:rPr>
        <w:t>общества в других организациях</w:t>
      </w:r>
    </w:p>
    <w:p w:rsidR="001D0C43" w:rsidRDefault="001D0C43" w:rsidP="001D0C43">
      <w:pPr>
        <w:pStyle w:val="ac"/>
        <w:ind w:left="644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1725"/>
        <w:gridCol w:w="1701"/>
        <w:gridCol w:w="2693"/>
        <w:gridCol w:w="1559"/>
        <w:gridCol w:w="1418"/>
      </w:tblGrid>
      <w:tr w:rsidR="001D0C43" w:rsidRPr="00356670" w:rsidTr="001F53CF">
        <w:trPr>
          <w:trHeight w:val="1096"/>
        </w:trPr>
        <w:tc>
          <w:tcPr>
            <w:tcW w:w="402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both"/>
            </w:pPr>
            <w:r w:rsidRPr="00356670">
              <w:t>№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center"/>
            </w:pPr>
            <w:r w:rsidRPr="00356670">
              <w:t>Наименование общества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center"/>
            </w:pPr>
            <w:r w:rsidRPr="00356670">
              <w:t>Регион</w:t>
            </w:r>
          </w:p>
          <w:p w:rsidR="001D0C43" w:rsidRPr="00356670" w:rsidRDefault="001D0C43" w:rsidP="001F53CF">
            <w:pPr>
              <w:jc w:val="center"/>
            </w:pPr>
            <w:r w:rsidRPr="00356670">
              <w:t>деятельности общества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center"/>
            </w:pPr>
            <w:r w:rsidRPr="00356670">
              <w:t xml:space="preserve">Вид деятельности общества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center"/>
            </w:pPr>
            <w:r w:rsidRPr="00356670">
              <w:t>Доля участия в капитале, (%)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D0C43" w:rsidRPr="00356670" w:rsidRDefault="001D0C43" w:rsidP="001F53CF">
            <w:pPr>
              <w:jc w:val="center"/>
            </w:pPr>
            <w:r>
              <w:t xml:space="preserve">Сумма вложений, </w:t>
            </w:r>
            <w:r w:rsidR="00D46CCE">
              <w:t xml:space="preserve">тыс. </w:t>
            </w:r>
            <w:r>
              <w:t>руб.</w:t>
            </w:r>
          </w:p>
        </w:tc>
      </w:tr>
      <w:tr w:rsidR="001D0C43" w:rsidRPr="00BD0FC4" w:rsidTr="001F53CF">
        <w:trPr>
          <w:trHeight w:val="331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1D0C43" w:rsidP="001F53CF">
            <w:pPr>
              <w:jc w:val="center"/>
            </w:pPr>
            <w:r w:rsidRPr="003E79FE"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1D0C43" w:rsidP="001F53CF">
            <w:pPr>
              <w:ind w:right="-138"/>
              <w:jc w:val="center"/>
            </w:pPr>
            <w:r w:rsidRPr="003E79FE">
              <w:t xml:space="preserve">ЗАО </w:t>
            </w:r>
            <w:r>
              <w:t>«</w:t>
            </w:r>
            <w:r w:rsidRPr="003E79FE">
              <w:t>ЛЭИВО»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1D0C43" w:rsidP="001F53CF">
            <w:pPr>
              <w:jc w:val="center"/>
            </w:pPr>
            <w:r w:rsidRPr="003E79FE">
              <w:t>СПб и ЛО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E23781" w:rsidP="001F53CF">
            <w:pPr>
              <w:jc w:val="center"/>
            </w:pPr>
            <w:r>
              <w:t xml:space="preserve"> </w:t>
            </w:r>
            <w:r w:rsidR="001D0C43" w:rsidRPr="003E79FE">
              <w:t>Д</w:t>
            </w:r>
            <w:r w:rsidR="001D0C43">
              <w:t>еятельность в области электросвязи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1D0C43" w:rsidP="001F53CF">
            <w:pPr>
              <w:jc w:val="center"/>
            </w:pPr>
            <w:r w:rsidRPr="003E79FE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C43" w:rsidRPr="003E79FE" w:rsidRDefault="00D46CCE" w:rsidP="001F53CF">
            <w:pPr>
              <w:jc w:val="center"/>
            </w:pPr>
            <w:r>
              <w:t>5 830</w:t>
            </w:r>
          </w:p>
        </w:tc>
      </w:tr>
    </w:tbl>
    <w:p w:rsidR="001D0C43" w:rsidRPr="009C5A2C" w:rsidRDefault="009C5A2C" w:rsidP="009C5A2C">
      <w:pPr>
        <w:spacing w:before="240"/>
        <w:ind w:firstLine="708"/>
        <w:jc w:val="both"/>
      </w:pPr>
      <w:r w:rsidRPr="009C5A2C">
        <w:t>За отчетный период доля участия ПАО «СЗЭУК» в уставном капитале ЗАО «ЛЭИВО» не изменилась.</w:t>
      </w:r>
    </w:p>
    <w:p w:rsidR="00F02E40" w:rsidRPr="00A94B81" w:rsidRDefault="00F02E40" w:rsidP="00F02E40">
      <w:pPr>
        <w:pStyle w:val="2"/>
        <w:rPr>
          <w:rFonts w:ascii="Times New Roman" w:hAnsi="Times New Roman" w:cs="Times New Roman"/>
        </w:rPr>
      </w:pPr>
      <w:bookmarkStart w:id="131" w:name="_Toc417547676"/>
      <w:r w:rsidRPr="00A94B81">
        <w:rPr>
          <w:rFonts w:ascii="Times New Roman" w:hAnsi="Times New Roman" w:cs="Times New Roman"/>
        </w:rPr>
        <w:lastRenderedPageBreak/>
        <w:t>Раздел 4. Обзор деятельности Общества</w:t>
      </w:r>
    </w:p>
    <w:p w:rsidR="00F02E40" w:rsidRPr="0064576B" w:rsidRDefault="00F02E40" w:rsidP="00F02E40">
      <w:pPr>
        <w:spacing w:before="240" w:after="240"/>
        <w:ind w:firstLine="567"/>
        <w:jc w:val="both"/>
      </w:pPr>
      <w:r w:rsidRPr="0064576B">
        <w:t>Основной целью деятельности Общества является получение прибыли.</w:t>
      </w:r>
    </w:p>
    <w:p w:rsidR="00F02E40" w:rsidRDefault="00F02E40" w:rsidP="00F02E40">
      <w:pPr>
        <w:ind w:firstLine="567"/>
        <w:jc w:val="both"/>
      </w:pPr>
      <w:r w:rsidRPr="0064576B">
        <w:t xml:space="preserve">Для выполнения этой цели Общество осуществляет следующие виды деятельности: </w:t>
      </w:r>
    </w:p>
    <w:p w:rsidR="00F02E40" w:rsidRPr="0064576B" w:rsidRDefault="00F02E40" w:rsidP="00F02E40">
      <w:pPr>
        <w:numPr>
          <w:ilvl w:val="0"/>
          <w:numId w:val="7"/>
        </w:numPr>
        <w:jc w:val="both"/>
      </w:pPr>
      <w:r>
        <w:t>у</w:t>
      </w:r>
      <w:r w:rsidRPr="008956FD">
        <w:t>слуги связи, телемеханики и IT-инфраструктуры</w:t>
      </w:r>
      <w:r w:rsidRPr="0064576B">
        <w:t>;</w:t>
      </w:r>
    </w:p>
    <w:p w:rsidR="00F02E40" w:rsidRPr="0064576B" w:rsidRDefault="00F02E40" w:rsidP="00F02E40">
      <w:pPr>
        <w:numPr>
          <w:ilvl w:val="0"/>
          <w:numId w:val="7"/>
        </w:numPr>
        <w:jc w:val="both"/>
      </w:pPr>
      <w:r w:rsidRPr="0064576B">
        <w:t xml:space="preserve">сдача в аренду </w:t>
      </w:r>
      <w:r w:rsidRPr="0064576B">
        <w:rPr>
          <w:lang w:val="en-US"/>
        </w:rPr>
        <w:t>IT</w:t>
      </w:r>
      <w:r w:rsidRPr="0064576B">
        <w:t>-имущества;</w:t>
      </w:r>
    </w:p>
    <w:p w:rsidR="00F02E40" w:rsidRPr="0064576B" w:rsidRDefault="00F02E40" w:rsidP="00F02E40">
      <w:pPr>
        <w:numPr>
          <w:ilvl w:val="0"/>
          <w:numId w:val="7"/>
        </w:numPr>
        <w:jc w:val="both"/>
      </w:pPr>
      <w:r w:rsidRPr="0064576B">
        <w:t>прочие услуги.</w:t>
      </w:r>
    </w:p>
    <w:p w:rsidR="00F02E40" w:rsidRDefault="00F02E40" w:rsidP="00F02E40">
      <w:pPr>
        <w:spacing w:before="240"/>
        <w:ind w:firstLine="567"/>
        <w:jc w:val="both"/>
      </w:pPr>
      <w:r>
        <w:t>П</w:t>
      </w:r>
      <w:r w:rsidRPr="0064576B">
        <w:t xml:space="preserve">АО «СЗЭУК» </w:t>
      </w:r>
      <w:r>
        <w:t>в</w:t>
      </w:r>
      <w:r w:rsidRPr="0064576B">
        <w:t xml:space="preserve"> </w:t>
      </w:r>
      <w:r>
        <w:t>2015-2016</w:t>
      </w:r>
      <w:r w:rsidRPr="0064576B">
        <w:t xml:space="preserve"> </w:t>
      </w:r>
      <w:proofErr w:type="spellStart"/>
      <w:r>
        <w:t>г.г</w:t>
      </w:r>
      <w:proofErr w:type="spellEnd"/>
      <w:r>
        <w:t>. участвовало в закупочных процедурах</w:t>
      </w:r>
      <w:r w:rsidRPr="00E87981">
        <w:t xml:space="preserve"> </w:t>
      </w:r>
      <w:r w:rsidRPr="0064576B">
        <w:t>на оказание услуг</w:t>
      </w:r>
      <w:r>
        <w:t xml:space="preserve"> </w:t>
      </w:r>
      <w:r w:rsidRPr="008956FD">
        <w:t>связи, телемеханики и IT-инфраструктуры</w:t>
      </w:r>
      <w:r>
        <w:t>,</w:t>
      </w:r>
      <w:r w:rsidRPr="0064576B">
        <w:t xml:space="preserve"> организатор</w:t>
      </w:r>
      <w:r>
        <w:t>ом и заказчиком которых выступали</w:t>
      </w:r>
      <w:r w:rsidRPr="0064576B">
        <w:t xml:space="preserve"> </w:t>
      </w:r>
      <w:r>
        <w:t>ПАО «Ленэнерго» и АО «СПб ЭС».</w:t>
      </w:r>
      <w:r w:rsidRPr="0064576B">
        <w:t xml:space="preserve"> </w:t>
      </w:r>
      <w:r>
        <w:t>Решением закупочных комиссий</w:t>
      </w:r>
      <w:r w:rsidRPr="0064576B">
        <w:t xml:space="preserve"> </w:t>
      </w:r>
      <w:r>
        <w:t>П</w:t>
      </w:r>
      <w:r w:rsidRPr="0064576B">
        <w:t>АО «Ленэнерго»</w:t>
      </w:r>
      <w:r>
        <w:t xml:space="preserve"> и АО «СПб ЭС» Общество было признано победителем 19 закупочных процедур и в течение отчетного периода оказывало следующие услуги: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 - о</w:t>
      </w:r>
      <w:r w:rsidRPr="009D7FE4">
        <w:t>бслуживани</w:t>
      </w:r>
      <w:r>
        <w:t xml:space="preserve">е </w:t>
      </w:r>
      <w:r w:rsidRPr="00571867">
        <w:t>системы сбора и передачи информации (ССПИ), АСУ ТП и АСДУ</w:t>
      </w:r>
      <w:r w:rsidRPr="00607295">
        <w:t xml:space="preserve"> </w:t>
      </w:r>
      <w:r>
        <w:t>на энергообъектах;</w:t>
      </w:r>
    </w:p>
    <w:p w:rsidR="00F02E40" w:rsidRPr="00571867" w:rsidRDefault="00F02E40" w:rsidP="00F02E40">
      <w:pPr>
        <w:tabs>
          <w:tab w:val="left" w:pos="1134"/>
        </w:tabs>
      </w:pPr>
      <w:r w:rsidRPr="00571867">
        <w:t xml:space="preserve"> </w:t>
      </w:r>
      <w:r>
        <w:t xml:space="preserve">        -т</w:t>
      </w:r>
      <w:r w:rsidRPr="00571867">
        <w:t>ехническая п</w:t>
      </w:r>
      <w:r>
        <w:t>оддержка сетевой инфраструктуры;</w:t>
      </w:r>
    </w:p>
    <w:p w:rsidR="00F02E40" w:rsidRPr="00571867" w:rsidRDefault="00F02E40" w:rsidP="00F02E40">
      <w:pPr>
        <w:tabs>
          <w:tab w:val="left" w:pos="1134"/>
        </w:tabs>
      </w:pPr>
      <w:r w:rsidRPr="00571867">
        <w:t xml:space="preserve"> </w:t>
      </w:r>
      <w:r>
        <w:t xml:space="preserve">        -с</w:t>
      </w:r>
      <w:r w:rsidRPr="00571867">
        <w:rPr>
          <w:bCs/>
        </w:rPr>
        <w:t>ервисное обслуживание систем коллективного отображения информации</w:t>
      </w:r>
      <w:r>
        <w:t>;</w:t>
      </w:r>
    </w:p>
    <w:p w:rsidR="00F02E40" w:rsidRPr="00571867" w:rsidRDefault="00F02E40" w:rsidP="00F02E40">
      <w:pPr>
        <w:tabs>
          <w:tab w:val="left" w:pos="0"/>
          <w:tab w:val="left" w:pos="1134"/>
        </w:tabs>
      </w:pPr>
      <w:r>
        <w:t xml:space="preserve">         -т</w:t>
      </w:r>
      <w:r w:rsidRPr="00571867">
        <w:rPr>
          <w:bCs/>
        </w:rPr>
        <w:t xml:space="preserve">ехническое обслуживание аппаратуры регистрации диспетчерских переговоров и </w:t>
      </w:r>
      <w:r>
        <w:rPr>
          <w:bCs/>
        </w:rPr>
        <w:t xml:space="preserve">      </w:t>
      </w:r>
      <w:r w:rsidRPr="00571867">
        <w:rPr>
          <w:bCs/>
        </w:rPr>
        <w:t>многоканальной автоматической системы оповещения на энергообъектах</w:t>
      </w:r>
      <w:r>
        <w:t>;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 -с</w:t>
      </w:r>
      <w:r w:rsidRPr="00571867">
        <w:t>опровождение и доработка</w:t>
      </w:r>
      <w:r>
        <w:t xml:space="preserve"> </w:t>
      </w:r>
      <w:r w:rsidRPr="00571867">
        <w:t xml:space="preserve">  Единой</w:t>
      </w:r>
      <w:r>
        <w:t xml:space="preserve"> Информационной Системы «АЛЬФА»;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 -д</w:t>
      </w:r>
      <w:r w:rsidRPr="00571867">
        <w:t>оработка информационных систем на базе ПО «</w:t>
      </w:r>
      <w:r>
        <w:t>СУПА</w:t>
      </w:r>
      <w:r w:rsidRPr="00607295">
        <w:t xml:space="preserve"> </w:t>
      </w:r>
      <w:r>
        <w:rPr>
          <w:lang w:val="en-US"/>
        </w:rPr>
        <w:t>SAP</w:t>
      </w:r>
      <w:r>
        <w:t>»;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 -с</w:t>
      </w:r>
      <w:r w:rsidRPr="0075503F">
        <w:t>ервисное</w:t>
      </w:r>
      <w:r w:rsidRPr="00571867">
        <w:t xml:space="preserve"> обслуживание </w:t>
      </w:r>
      <w:r>
        <w:t xml:space="preserve">  </w:t>
      </w:r>
      <w:r w:rsidRPr="00571867">
        <w:t>вс</w:t>
      </w:r>
      <w:r>
        <w:t>помогательных инженерных систем;</w:t>
      </w:r>
      <w:r w:rsidRPr="00571867">
        <w:t xml:space="preserve"> 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</w:t>
      </w:r>
      <w:r w:rsidRPr="00571867">
        <w:t xml:space="preserve"> </w:t>
      </w:r>
      <w:r>
        <w:t>-т</w:t>
      </w:r>
      <w:r w:rsidRPr="00571867">
        <w:t>ехническое обслуживание средств УКВ радиосвязи.</w:t>
      </w:r>
    </w:p>
    <w:p w:rsidR="00F02E40" w:rsidRPr="00571867" w:rsidRDefault="00F02E40" w:rsidP="00F02E40">
      <w:pPr>
        <w:tabs>
          <w:tab w:val="left" w:pos="1134"/>
        </w:tabs>
        <w:ind w:left="567" w:hanging="567"/>
      </w:pPr>
      <w:r>
        <w:t xml:space="preserve">        </w:t>
      </w:r>
      <w:r w:rsidRPr="00571867">
        <w:t xml:space="preserve"> </w:t>
      </w:r>
      <w:r>
        <w:t>-т</w:t>
      </w:r>
      <w:r w:rsidRPr="00571867">
        <w:t>ехническая поддержка корпоративных приложени</w:t>
      </w:r>
      <w:r>
        <w:t>й и средств коллективной работы;</w:t>
      </w:r>
    </w:p>
    <w:p w:rsidR="00F02E40" w:rsidRPr="00571867" w:rsidRDefault="00F02E40" w:rsidP="00F02E40">
      <w:pPr>
        <w:tabs>
          <w:tab w:val="left" w:pos="1134"/>
        </w:tabs>
      </w:pPr>
      <w:r>
        <w:t xml:space="preserve">         -т</w:t>
      </w:r>
      <w:r w:rsidRPr="00571867">
        <w:rPr>
          <w:bCs/>
        </w:rPr>
        <w:t>ехническое обслуживание систем электропитания СДТУ на энергообъектах</w:t>
      </w:r>
      <w:r>
        <w:t>;</w:t>
      </w:r>
    </w:p>
    <w:p w:rsidR="00F02E40" w:rsidRPr="00741FBE" w:rsidRDefault="00F02E40" w:rsidP="00F02E40">
      <w:pPr>
        <w:tabs>
          <w:tab w:val="left" w:pos="1134"/>
        </w:tabs>
      </w:pPr>
      <w:r>
        <w:t xml:space="preserve">         -п</w:t>
      </w:r>
      <w:r w:rsidRPr="00571867">
        <w:t>о</w:t>
      </w:r>
      <w:r w:rsidRPr="00571867">
        <w:rPr>
          <w:bCs/>
        </w:rPr>
        <w:t>ддержка</w:t>
      </w:r>
      <w:r>
        <w:rPr>
          <w:bCs/>
        </w:rPr>
        <w:t xml:space="preserve"> </w:t>
      </w:r>
      <w:r w:rsidRPr="00571867">
        <w:t>автоматизированных рабочих мест</w:t>
      </w:r>
      <w:r w:rsidRPr="00741FBE">
        <w:t xml:space="preserve"> на базе ПК,</w:t>
      </w:r>
      <w:r>
        <w:t xml:space="preserve"> периферийной и офисной техники;</w:t>
      </w:r>
    </w:p>
    <w:p w:rsidR="00F02E40" w:rsidRDefault="00F02E40" w:rsidP="00F02E40">
      <w:pPr>
        <w:tabs>
          <w:tab w:val="left" w:pos="1134"/>
        </w:tabs>
      </w:pPr>
      <w:r>
        <w:t xml:space="preserve">         -о</w:t>
      </w:r>
      <w:r>
        <w:rPr>
          <w:bCs/>
        </w:rPr>
        <w:t>бслуживание</w:t>
      </w:r>
      <w:r w:rsidRPr="00741FBE">
        <w:rPr>
          <w:bCs/>
        </w:rPr>
        <w:t xml:space="preserve"> автоматизированной системы диспетчерского управления</w:t>
      </w:r>
      <w:r>
        <w:t>;</w:t>
      </w:r>
    </w:p>
    <w:p w:rsidR="00F02E40" w:rsidRDefault="00F02E40" w:rsidP="00F02E40">
      <w:pPr>
        <w:tabs>
          <w:tab w:val="left" w:pos="1134"/>
        </w:tabs>
      </w:pPr>
      <w:r>
        <w:t xml:space="preserve">         -техническое обслуживание системы оперативных селекторных совещаний;</w:t>
      </w:r>
    </w:p>
    <w:p w:rsidR="00F02E40" w:rsidRDefault="00F02E40" w:rsidP="00F02E40">
      <w:pPr>
        <w:tabs>
          <w:tab w:val="left" w:pos="1134"/>
        </w:tabs>
      </w:pPr>
      <w:r>
        <w:t xml:space="preserve">         -стандартная техническая поддержка</w:t>
      </w:r>
      <w:r w:rsidRPr="003F5075">
        <w:t xml:space="preserve"> ПО AББ SCADA </w:t>
      </w:r>
      <w:proofErr w:type="spellStart"/>
      <w:r w:rsidRPr="003F5075">
        <w:t>Network</w:t>
      </w:r>
      <w:proofErr w:type="spellEnd"/>
      <w:r w:rsidRPr="003F5075">
        <w:t xml:space="preserve"> </w:t>
      </w:r>
      <w:proofErr w:type="spellStart"/>
      <w:r w:rsidRPr="003F5075">
        <w:t>Manager</w:t>
      </w:r>
      <w:proofErr w:type="spellEnd"/>
      <w:r>
        <w:t xml:space="preserve">; </w:t>
      </w:r>
    </w:p>
    <w:p w:rsidR="00F02E40" w:rsidRDefault="00F02E40" w:rsidP="00F02E40">
      <w:pPr>
        <w:tabs>
          <w:tab w:val="left" w:pos="1134"/>
        </w:tabs>
      </w:pPr>
      <w:r>
        <w:t xml:space="preserve">         -сопровождение</w:t>
      </w:r>
      <w:r w:rsidRPr="00E675E2">
        <w:t xml:space="preserve"> информационной системы управления производственными активами на базе программного обеспечения SAP</w:t>
      </w:r>
      <w:r>
        <w:t>;</w:t>
      </w:r>
    </w:p>
    <w:p w:rsidR="00F02E40" w:rsidRDefault="00F02E40" w:rsidP="00F02E40">
      <w:pPr>
        <w:tabs>
          <w:tab w:val="left" w:pos="1134"/>
        </w:tabs>
      </w:pPr>
      <w:r>
        <w:t xml:space="preserve">         -техническое обслуживание</w:t>
      </w:r>
      <w:r w:rsidRPr="00F0371F">
        <w:t xml:space="preserve"> оборудования Ситуационно-анали</w:t>
      </w:r>
      <w:r>
        <w:t>тического центра;</w:t>
      </w:r>
    </w:p>
    <w:p w:rsidR="00F02E40" w:rsidRDefault="00F02E40" w:rsidP="00F02E40">
      <w:pPr>
        <w:tabs>
          <w:tab w:val="left" w:pos="1134"/>
        </w:tabs>
      </w:pPr>
      <w:r>
        <w:t xml:space="preserve">         -техническое обслуживание</w:t>
      </w:r>
      <w:r w:rsidRPr="00F0371F">
        <w:t xml:space="preserve"> оборудования кон</w:t>
      </w:r>
      <w:r>
        <w:t>диционирования;</w:t>
      </w:r>
    </w:p>
    <w:p w:rsidR="00F02E40" w:rsidRDefault="00F02E40" w:rsidP="00F02E40">
      <w:pPr>
        <w:tabs>
          <w:tab w:val="left" w:pos="1134"/>
        </w:tabs>
      </w:pPr>
      <w:r>
        <w:t xml:space="preserve">         -сопровождение</w:t>
      </w:r>
      <w:r w:rsidRPr="00F0371F">
        <w:t xml:space="preserve"> Единой </w:t>
      </w:r>
      <w:r>
        <w:t>интеграционной шины;</w:t>
      </w:r>
    </w:p>
    <w:p w:rsidR="00F02E40" w:rsidRPr="003D3F8A" w:rsidRDefault="00F02E40" w:rsidP="00F02E40">
      <w:pPr>
        <w:tabs>
          <w:tab w:val="left" w:pos="1134"/>
        </w:tabs>
      </w:pPr>
      <w:r>
        <w:rPr>
          <w:b/>
          <w:color w:val="000000"/>
        </w:rPr>
        <w:t xml:space="preserve">         </w:t>
      </w:r>
      <w:r w:rsidRPr="003D3F8A">
        <w:rPr>
          <w:color w:val="000000"/>
        </w:rPr>
        <w:t>-создание системы защиты конфиденциальной информации от внутренних угроз и утечек конфиденциальных данных.</w:t>
      </w:r>
    </w:p>
    <w:p w:rsidR="00F02E40" w:rsidRPr="0064576B" w:rsidRDefault="00F02E40" w:rsidP="00F02E40">
      <w:pPr>
        <w:tabs>
          <w:tab w:val="left" w:pos="1134"/>
        </w:tabs>
        <w:ind w:left="567" w:hanging="567"/>
      </w:pPr>
    </w:p>
    <w:p w:rsidR="00F02E40" w:rsidRDefault="00F02E40" w:rsidP="00F02E40">
      <w:pPr>
        <w:ind w:firstLine="567"/>
        <w:jc w:val="both"/>
      </w:pPr>
      <w:r>
        <w:t xml:space="preserve">Выручка от оказания данных услуг ПАО «Ленэнерго» и АО «СПб ЭС» в 2016 году составила </w:t>
      </w:r>
      <w:r w:rsidRPr="00E36520">
        <w:t>240 760,51</w:t>
      </w:r>
      <w:r>
        <w:t xml:space="preserve"> </w:t>
      </w:r>
      <w:r w:rsidRPr="0064576B">
        <w:t>тыс. руб. (без учета НДС).</w:t>
      </w:r>
    </w:p>
    <w:p w:rsidR="00F02E40" w:rsidRPr="0064576B" w:rsidRDefault="00F02E40" w:rsidP="00F02E40">
      <w:pPr>
        <w:spacing w:before="240"/>
        <w:ind w:firstLine="567"/>
        <w:jc w:val="both"/>
      </w:pPr>
      <w:r w:rsidRPr="0064576B">
        <w:t>В 20</w:t>
      </w:r>
      <w:r>
        <w:t>16</w:t>
      </w:r>
      <w:r w:rsidRPr="0064576B">
        <w:t xml:space="preserve"> году в составе </w:t>
      </w:r>
      <w:r w:rsidRPr="0064576B">
        <w:rPr>
          <w:lang w:val="en-US"/>
        </w:rPr>
        <w:t>IT</w:t>
      </w:r>
      <w:r w:rsidRPr="0064576B">
        <w:t>-имущества предоставлялось в аренду оборудование связи и телекоммуникации, оборудование для обслуживания, ремонта и поддержания работоспособности оборудования связи и телекоммуникации.</w:t>
      </w:r>
    </w:p>
    <w:p w:rsidR="00F02E40" w:rsidRPr="0064576B" w:rsidRDefault="00F02E40" w:rsidP="00F02E40">
      <w:pPr>
        <w:ind w:firstLine="567"/>
        <w:jc w:val="both"/>
      </w:pPr>
      <w:r w:rsidRPr="0064576B">
        <w:t>Основным арендатором Общества в 201</w:t>
      </w:r>
      <w:r>
        <w:t>6</w:t>
      </w:r>
      <w:r w:rsidRPr="0064576B">
        <w:t xml:space="preserve"> году являлось дочернее Русско-финское ЗАО «ЛЭИВО». </w:t>
      </w:r>
      <w:r w:rsidRPr="00630E5B">
        <w:t>От</w:t>
      </w:r>
      <w:r w:rsidRPr="0064576B">
        <w:t xml:space="preserve"> сдачи в аренду имущества ЗАО «ЛЭИВО» в 201</w:t>
      </w:r>
      <w:r>
        <w:t>6</w:t>
      </w:r>
      <w:r w:rsidRPr="0064576B">
        <w:t xml:space="preserve"> году была получена выручка в сумме </w:t>
      </w:r>
      <w:r w:rsidRPr="00410B54">
        <w:t>5 263,</w:t>
      </w:r>
      <w:r>
        <w:t>43</w:t>
      </w:r>
      <w:r w:rsidRPr="0064576B">
        <w:t xml:space="preserve"> тыс. руб. (без учета НДС).</w:t>
      </w:r>
    </w:p>
    <w:p w:rsidR="00F02E40" w:rsidRDefault="00F02E40" w:rsidP="00F02E40">
      <w:pPr>
        <w:ind w:firstLine="567"/>
        <w:jc w:val="both"/>
      </w:pPr>
    </w:p>
    <w:p w:rsidR="00F02E40" w:rsidRDefault="00F02E40" w:rsidP="00F02E40"/>
    <w:p w:rsidR="00F02E40" w:rsidRDefault="00F02E40" w:rsidP="00F02E40"/>
    <w:p w:rsidR="0029308A" w:rsidRPr="00A94B81" w:rsidRDefault="0029308A" w:rsidP="0029308A">
      <w:pPr>
        <w:pStyle w:val="2"/>
        <w:rPr>
          <w:rFonts w:ascii="Times New Roman" w:hAnsi="Times New Roman" w:cs="Times New Roman"/>
        </w:rPr>
      </w:pPr>
      <w:bookmarkStart w:id="132" w:name="_Toc415565915"/>
      <w:bookmarkStart w:id="133" w:name="_Toc415567511"/>
      <w:bookmarkStart w:id="134" w:name="_Toc415645412"/>
      <w:bookmarkStart w:id="135" w:name="_Toc415652638"/>
      <w:bookmarkStart w:id="136" w:name="_Toc415567512"/>
      <w:bookmarkStart w:id="137" w:name="_Toc415645413"/>
      <w:bookmarkStart w:id="138" w:name="_Toc415652639"/>
      <w:bookmarkStart w:id="139" w:name="_Toc417547677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A94B81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5</w:t>
      </w:r>
      <w:r w:rsidRPr="00A94B8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Риски, связанные с</w:t>
      </w:r>
      <w:r w:rsidR="00C70741">
        <w:rPr>
          <w:rFonts w:ascii="Times New Roman" w:hAnsi="Times New Roman" w:cs="Times New Roman"/>
        </w:rPr>
        <w:t xml:space="preserve"> производственной</w:t>
      </w:r>
      <w:r>
        <w:rPr>
          <w:rFonts w:ascii="Times New Roman" w:hAnsi="Times New Roman" w:cs="Times New Roman"/>
        </w:rPr>
        <w:t xml:space="preserve"> </w:t>
      </w:r>
      <w:r w:rsidRPr="00A94B81">
        <w:rPr>
          <w:rFonts w:ascii="Times New Roman" w:hAnsi="Times New Roman" w:cs="Times New Roman"/>
        </w:rPr>
        <w:t>деятельност</w:t>
      </w:r>
      <w:r>
        <w:rPr>
          <w:rFonts w:ascii="Times New Roman" w:hAnsi="Times New Roman" w:cs="Times New Roman"/>
        </w:rPr>
        <w:t>ью</w:t>
      </w:r>
      <w:r w:rsidRPr="00A94B81">
        <w:rPr>
          <w:rFonts w:ascii="Times New Roman" w:hAnsi="Times New Roman" w:cs="Times New Roman"/>
        </w:rPr>
        <w:t xml:space="preserve"> </w:t>
      </w:r>
      <w:r w:rsidR="00C70741">
        <w:rPr>
          <w:rFonts w:ascii="Times New Roman" w:hAnsi="Times New Roman" w:cs="Times New Roman"/>
        </w:rPr>
        <w:t xml:space="preserve">и система внутреннего контроля </w:t>
      </w:r>
      <w:r w:rsidRPr="00A94B81">
        <w:rPr>
          <w:rFonts w:ascii="Times New Roman" w:hAnsi="Times New Roman" w:cs="Times New Roman"/>
        </w:rPr>
        <w:t>Общества</w:t>
      </w:r>
    </w:p>
    <w:p w:rsidR="0029308A" w:rsidRPr="00E912E0" w:rsidRDefault="0029308A" w:rsidP="0029308A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bCs/>
          <w:iCs/>
          <w:lang w:eastAsia="ru-RU"/>
        </w:rPr>
      </w:pPr>
      <w:r w:rsidRPr="00E912E0">
        <w:rPr>
          <w:rFonts w:eastAsia="Calibri"/>
          <w:bCs/>
          <w:iCs/>
          <w:lang w:eastAsia="ru-RU"/>
        </w:rPr>
        <w:t xml:space="preserve">На результаты деятельности </w:t>
      </w:r>
      <w:r>
        <w:rPr>
          <w:rFonts w:eastAsia="Calibri"/>
          <w:bCs/>
          <w:iCs/>
          <w:lang w:eastAsia="ru-RU"/>
        </w:rPr>
        <w:t>П</w:t>
      </w:r>
      <w:r w:rsidRPr="00E912E0">
        <w:rPr>
          <w:rFonts w:eastAsia="Calibri"/>
          <w:bCs/>
          <w:iCs/>
          <w:lang w:eastAsia="ru-RU"/>
        </w:rPr>
        <w:t>АО «</w:t>
      </w:r>
      <w:r>
        <w:rPr>
          <w:rFonts w:eastAsia="Calibri"/>
          <w:bCs/>
          <w:iCs/>
          <w:lang w:eastAsia="ru-RU"/>
        </w:rPr>
        <w:t>СЗЭУК</w:t>
      </w:r>
      <w:r w:rsidRPr="00E912E0">
        <w:rPr>
          <w:rFonts w:eastAsia="Calibri"/>
          <w:bCs/>
          <w:iCs/>
          <w:lang w:eastAsia="ru-RU"/>
        </w:rPr>
        <w:t>» оказывает влияние ряд внешних факторов рисков,</w:t>
      </w:r>
      <w:r>
        <w:rPr>
          <w:rFonts w:eastAsia="Calibri"/>
          <w:bCs/>
          <w:iCs/>
          <w:lang w:eastAsia="ru-RU"/>
        </w:rPr>
        <w:t xml:space="preserve"> </w:t>
      </w:r>
      <w:r w:rsidRPr="00E912E0">
        <w:rPr>
          <w:rFonts w:eastAsia="Calibri"/>
          <w:bCs/>
          <w:iCs/>
          <w:lang w:eastAsia="ru-RU"/>
        </w:rPr>
        <w:t xml:space="preserve">возможности по управлению которыми у Общества ограничены. </w:t>
      </w:r>
      <w:r>
        <w:rPr>
          <w:rFonts w:eastAsia="Calibri"/>
          <w:bCs/>
          <w:iCs/>
          <w:lang w:eastAsia="ru-RU"/>
        </w:rPr>
        <w:t>Рассматриваемые факторы рисков</w:t>
      </w:r>
      <w:r w:rsidRPr="00E912E0">
        <w:rPr>
          <w:rFonts w:eastAsia="Calibri"/>
          <w:bCs/>
          <w:iCs/>
          <w:lang w:eastAsia="ru-RU"/>
        </w:rPr>
        <w:t xml:space="preserve"> не является исчерпывающим</w:t>
      </w:r>
      <w:r>
        <w:rPr>
          <w:rFonts w:eastAsia="Calibri"/>
          <w:bCs/>
          <w:iCs/>
          <w:lang w:eastAsia="ru-RU"/>
        </w:rPr>
        <w:t>и</w:t>
      </w:r>
      <w:r w:rsidRPr="00E912E0">
        <w:rPr>
          <w:rFonts w:eastAsia="Calibri"/>
          <w:bCs/>
          <w:iCs/>
          <w:lang w:eastAsia="ru-RU"/>
        </w:rPr>
        <w:t>,</w:t>
      </w:r>
      <w:r>
        <w:rPr>
          <w:rFonts w:eastAsia="Calibri"/>
          <w:bCs/>
          <w:iCs/>
          <w:lang w:eastAsia="ru-RU"/>
        </w:rPr>
        <w:t xml:space="preserve"> </w:t>
      </w:r>
      <w:r w:rsidRPr="00E912E0">
        <w:rPr>
          <w:rFonts w:eastAsia="Calibri"/>
          <w:bCs/>
          <w:iCs/>
          <w:lang w:eastAsia="ru-RU"/>
        </w:rPr>
        <w:t>поскольку существует также ряд факторов, которые в настоящий момент являются</w:t>
      </w:r>
      <w:r>
        <w:rPr>
          <w:rFonts w:eastAsia="Calibri"/>
          <w:bCs/>
          <w:iCs/>
          <w:lang w:eastAsia="ru-RU"/>
        </w:rPr>
        <w:t xml:space="preserve"> </w:t>
      </w:r>
      <w:r w:rsidRPr="00E912E0">
        <w:rPr>
          <w:rFonts w:eastAsia="Calibri"/>
          <w:bCs/>
          <w:iCs/>
          <w:lang w:eastAsia="ru-RU"/>
        </w:rPr>
        <w:t>несущественными, но могут впоследствии оказать неблагоприятное влияние на деятельность</w:t>
      </w:r>
      <w:r>
        <w:rPr>
          <w:rFonts w:eastAsia="Calibri"/>
          <w:bCs/>
          <w:iCs/>
          <w:lang w:eastAsia="ru-RU"/>
        </w:rPr>
        <w:t xml:space="preserve"> </w:t>
      </w:r>
      <w:r w:rsidRPr="00E912E0">
        <w:rPr>
          <w:rFonts w:eastAsia="Calibri"/>
          <w:bCs/>
          <w:iCs/>
          <w:lang w:eastAsia="ru-RU"/>
        </w:rPr>
        <w:t>Общества, что, соответственно, отразится на его прибыли, активах, капитале, ликвидности и</w:t>
      </w:r>
      <w:r>
        <w:rPr>
          <w:rFonts w:eastAsia="Calibri"/>
          <w:bCs/>
          <w:iCs/>
          <w:lang w:eastAsia="ru-RU"/>
        </w:rPr>
        <w:t xml:space="preserve"> </w:t>
      </w:r>
      <w:r w:rsidRPr="00E912E0">
        <w:rPr>
          <w:rFonts w:eastAsia="Calibri"/>
          <w:bCs/>
          <w:iCs/>
          <w:lang w:eastAsia="ru-RU"/>
        </w:rPr>
        <w:t>платежеспособности.</w:t>
      </w:r>
    </w:p>
    <w:p w:rsidR="0029308A" w:rsidRPr="00FF76BD" w:rsidRDefault="001954AB" w:rsidP="00DB489E">
      <w:pPr>
        <w:pStyle w:val="3"/>
        <w:numPr>
          <w:ilvl w:val="1"/>
          <w:numId w:val="33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08A">
        <w:rPr>
          <w:rFonts w:ascii="Times New Roman" w:hAnsi="Times New Roman" w:cs="Times New Roman"/>
          <w:sz w:val="24"/>
          <w:szCs w:val="24"/>
        </w:rPr>
        <w:t>Страновые, региональные и отраслевые риски</w:t>
      </w:r>
    </w:p>
    <w:p w:rsidR="0029308A" w:rsidRPr="00470251" w:rsidRDefault="0029308A" w:rsidP="0029308A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ru-RU"/>
        </w:rPr>
      </w:pPr>
      <w:r w:rsidRPr="00470251">
        <w:rPr>
          <w:rFonts w:eastAsia="Calibri"/>
          <w:lang w:eastAsia="ru-RU"/>
        </w:rPr>
        <w:t>Страновые и региональные риски Общества обусловлены, в первую очередь,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макроэкономическими факторами, проявляющихся на глобальном уровне, в масштабах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Российской Федерации и отдельных регионов. Указанные факторы могут негативно повлиять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на возможности по привлечению заемного капитала, на показатели ликвидности,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инвестиционную и операционную эффективность и, в конечном счете, на акционерную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стоимость Общества</w:t>
      </w:r>
      <w:r>
        <w:rPr>
          <w:rFonts w:eastAsia="Calibri"/>
          <w:lang w:eastAsia="ru-RU"/>
        </w:rPr>
        <w:t>.</w:t>
      </w:r>
    </w:p>
    <w:p w:rsidR="0029308A" w:rsidRPr="00470251" w:rsidRDefault="0029308A" w:rsidP="0029308A">
      <w:pPr>
        <w:autoSpaceDE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470251">
        <w:rPr>
          <w:rFonts w:eastAsia="Calibri"/>
          <w:lang w:eastAsia="ru-RU"/>
        </w:rPr>
        <w:t>Ключевым фактором макроэкономического риска является продолжающийся мировой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финансовый кризис, влияющий на цены на топливно-энергетические и другие сырьевые ресурсы, стоимость капитала, курсы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мировых валют, инфляцию.</w:t>
      </w:r>
    </w:p>
    <w:p w:rsidR="0029308A" w:rsidRPr="00470251" w:rsidRDefault="0029308A" w:rsidP="0029308A">
      <w:pPr>
        <w:autoSpaceDE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470251">
        <w:rPr>
          <w:rFonts w:eastAsia="Calibri"/>
          <w:lang w:eastAsia="ru-RU"/>
        </w:rPr>
        <w:t>Нестабильность внешних условий, снижение кредитных рейтингов и рост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инфляционной нагрузки способствуют снижению экономической активности</w:t>
      </w:r>
      <w:r>
        <w:rPr>
          <w:rFonts w:eastAsia="Calibri"/>
          <w:lang w:eastAsia="ru-RU"/>
        </w:rPr>
        <w:t>,</w:t>
      </w:r>
      <w:r w:rsidRPr="00470251">
        <w:rPr>
          <w:rFonts w:eastAsia="Calibri"/>
          <w:lang w:eastAsia="ru-RU"/>
        </w:rPr>
        <w:t xml:space="preserve"> увеличению стоимости кредитных средств, обуславливают риск возможного роста объема</w:t>
      </w:r>
      <w:r>
        <w:rPr>
          <w:rFonts w:eastAsia="Calibri"/>
          <w:lang w:eastAsia="ru-RU"/>
        </w:rPr>
        <w:t xml:space="preserve"> дебиторской задолженности</w:t>
      </w:r>
      <w:r w:rsidRPr="00470251">
        <w:rPr>
          <w:rFonts w:eastAsia="Calibri"/>
          <w:lang w:eastAsia="ru-RU"/>
        </w:rPr>
        <w:t>.</w:t>
      </w:r>
    </w:p>
    <w:p w:rsidR="0029308A" w:rsidRDefault="0029308A" w:rsidP="0029308A">
      <w:pPr>
        <w:autoSpaceDE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470251">
        <w:rPr>
          <w:rFonts w:eastAsia="Calibri"/>
          <w:lang w:eastAsia="ru-RU"/>
        </w:rPr>
        <w:t>В целях минимизации последствий макроэкономического риска Общество реализу</w:t>
      </w:r>
      <w:r>
        <w:rPr>
          <w:rFonts w:eastAsia="Calibri"/>
          <w:lang w:eastAsia="ru-RU"/>
        </w:rPr>
        <w:t>е</w:t>
      </w:r>
      <w:r w:rsidRPr="00470251">
        <w:rPr>
          <w:rFonts w:eastAsia="Calibri"/>
          <w:lang w:eastAsia="ru-RU"/>
        </w:rPr>
        <w:t>т комплекс мер, направленных на оптимизацию доли заимствований в общей</w:t>
      </w:r>
      <w:r>
        <w:rPr>
          <w:rFonts w:eastAsia="Calibri"/>
          <w:lang w:eastAsia="ru-RU"/>
        </w:rPr>
        <w:t xml:space="preserve"> </w:t>
      </w:r>
      <w:r w:rsidRPr="00470251">
        <w:rPr>
          <w:rFonts w:eastAsia="Calibri"/>
          <w:lang w:eastAsia="ru-RU"/>
        </w:rPr>
        <w:t>структуре капитала,</w:t>
      </w:r>
      <w:r>
        <w:rPr>
          <w:rFonts w:eastAsia="Calibri"/>
          <w:lang w:eastAsia="ru-RU"/>
        </w:rPr>
        <w:t xml:space="preserve"> отказ от</w:t>
      </w:r>
      <w:r w:rsidRPr="00470251">
        <w:rPr>
          <w:rFonts w:eastAsia="Calibri"/>
          <w:lang w:eastAsia="ru-RU"/>
        </w:rPr>
        <w:t xml:space="preserve"> привлечени</w:t>
      </w:r>
      <w:r>
        <w:rPr>
          <w:rFonts w:eastAsia="Calibri"/>
          <w:lang w:eastAsia="ru-RU"/>
        </w:rPr>
        <w:t>я</w:t>
      </w:r>
      <w:r w:rsidRPr="00470251">
        <w:rPr>
          <w:rFonts w:eastAsia="Calibri"/>
          <w:lang w:eastAsia="ru-RU"/>
        </w:rPr>
        <w:t xml:space="preserve"> долгосрочных займов</w:t>
      </w:r>
      <w:r>
        <w:rPr>
          <w:rFonts w:eastAsia="Calibri"/>
          <w:lang w:eastAsia="ru-RU"/>
        </w:rPr>
        <w:t xml:space="preserve">, </w:t>
      </w:r>
      <w:r w:rsidRPr="00470251">
        <w:rPr>
          <w:rFonts w:eastAsia="Calibri"/>
          <w:lang w:eastAsia="ru-RU"/>
        </w:rPr>
        <w:t>повышение эффективности операционных и инвест</w:t>
      </w:r>
      <w:r>
        <w:rPr>
          <w:rFonts w:eastAsia="Calibri"/>
          <w:lang w:eastAsia="ru-RU"/>
        </w:rPr>
        <w:t>иционных расходов Общества.</w:t>
      </w:r>
    </w:p>
    <w:p w:rsidR="0029308A" w:rsidRDefault="00BA0FD0" w:rsidP="0032046C">
      <w:pPr>
        <w:autoSpaceDE w:val="0"/>
        <w:autoSpaceDN w:val="0"/>
        <w:adjustRightInd w:val="0"/>
        <w:ind w:firstLine="567"/>
        <w:jc w:val="both"/>
        <w:rPr>
          <w:spacing w:val="-4"/>
        </w:rPr>
      </w:pPr>
      <w:r>
        <w:rPr>
          <w:rFonts w:eastAsia="Calibri"/>
          <w:lang w:eastAsia="ru-RU"/>
        </w:rPr>
        <w:t>Энергетика является основой развития отраслей народного хозяйства, технической базой развития тяжелой индустрии и крупной машинной промышленности. Является крупнейшей инфраструктурной отраслью экономики. Возможное ухудшение ситуации в отрасли Общества, которое может привести к существенным организационно-административными изменениями в энергетике, ухудшающим пози</w:t>
      </w:r>
      <w:r w:rsidR="0032046C">
        <w:rPr>
          <w:rFonts w:eastAsia="Calibri"/>
          <w:lang w:eastAsia="ru-RU"/>
        </w:rPr>
        <w:t>ции Общества, не прогнозируется, а так как</w:t>
      </w:r>
      <w:r w:rsidR="0029308A">
        <w:rPr>
          <w:spacing w:val="-4"/>
        </w:rPr>
        <w:t xml:space="preserve"> ПАО «СЗЭУК» </w:t>
      </w:r>
      <w:r w:rsidR="0029308A" w:rsidRPr="00126EA8">
        <w:t>осуществляет непрофильную для электроэнергетической отрасли деятельность</w:t>
      </w:r>
      <w:r w:rsidR="0029308A">
        <w:t>, отраслевые риски для Общества отсутствуют.</w:t>
      </w:r>
    </w:p>
    <w:p w:rsidR="0029308A" w:rsidRPr="00FF76BD" w:rsidRDefault="001954AB" w:rsidP="00DB489E">
      <w:pPr>
        <w:pStyle w:val="3"/>
        <w:numPr>
          <w:ilvl w:val="1"/>
          <w:numId w:val="33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308A">
        <w:rPr>
          <w:rFonts w:ascii="Times New Roman" w:hAnsi="Times New Roman" w:cs="Times New Roman"/>
          <w:sz w:val="24"/>
          <w:szCs w:val="24"/>
        </w:rPr>
        <w:t>Финансовые риски</w:t>
      </w:r>
    </w:p>
    <w:p w:rsidR="0029308A" w:rsidRPr="0096204D" w:rsidRDefault="0029308A" w:rsidP="00C8576E">
      <w:pPr>
        <w:pStyle w:val="ac"/>
        <w:numPr>
          <w:ilvl w:val="0"/>
          <w:numId w:val="19"/>
        </w:numPr>
        <w:suppressAutoHyphens w:val="0"/>
        <w:autoSpaceDE w:val="0"/>
        <w:autoSpaceDN w:val="0"/>
        <w:adjustRightInd w:val="0"/>
        <w:spacing w:before="240"/>
        <w:ind w:left="851"/>
        <w:rPr>
          <w:rFonts w:eastAsia="Calibri"/>
          <w:iCs/>
          <w:lang w:eastAsia="ru-RU"/>
        </w:rPr>
      </w:pPr>
      <w:r w:rsidRPr="0096204D">
        <w:rPr>
          <w:rFonts w:eastAsia="Calibri"/>
          <w:iCs/>
          <w:lang w:eastAsia="ru-RU"/>
        </w:rPr>
        <w:t>Риски, связанные с изменениями валютных курсов</w:t>
      </w:r>
    </w:p>
    <w:p w:rsidR="0029308A" w:rsidRPr="0096204D" w:rsidRDefault="0029308A" w:rsidP="0029308A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ru-RU"/>
        </w:rPr>
      </w:pPr>
      <w:r w:rsidRPr="0096204D">
        <w:rPr>
          <w:rFonts w:eastAsia="Calibri"/>
          <w:lang w:eastAsia="ru-RU"/>
        </w:rPr>
        <w:t xml:space="preserve">В настоящее время </w:t>
      </w:r>
      <w:r>
        <w:rPr>
          <w:rFonts w:eastAsia="Calibri"/>
          <w:lang w:eastAsia="ru-RU"/>
        </w:rPr>
        <w:t>объем</w:t>
      </w:r>
      <w:r w:rsidRPr="0096204D">
        <w:rPr>
          <w:rFonts w:eastAsia="Calibri"/>
          <w:lang w:eastAsia="ru-RU"/>
        </w:rPr>
        <w:t xml:space="preserve"> выручк</w:t>
      </w:r>
      <w:r>
        <w:rPr>
          <w:rFonts w:eastAsia="Calibri"/>
          <w:lang w:eastAsia="ru-RU"/>
        </w:rPr>
        <w:t>и</w:t>
      </w:r>
      <w:r w:rsidRPr="0096204D">
        <w:rPr>
          <w:rFonts w:eastAsia="Calibri"/>
          <w:lang w:eastAsia="ru-RU"/>
        </w:rPr>
        <w:t>, операционных и инвестиционных</w:t>
      </w:r>
      <w:r>
        <w:rPr>
          <w:rFonts w:eastAsia="Calibri"/>
          <w:lang w:eastAsia="ru-RU"/>
        </w:rPr>
        <w:t xml:space="preserve"> </w:t>
      </w:r>
      <w:r w:rsidRPr="0096204D">
        <w:rPr>
          <w:rFonts w:eastAsia="Calibri"/>
          <w:lang w:eastAsia="ru-RU"/>
        </w:rPr>
        <w:t xml:space="preserve">затрат Общества номинированы в рублях. При этом </w:t>
      </w:r>
      <w:r>
        <w:rPr>
          <w:rFonts w:eastAsia="Calibri"/>
          <w:lang w:eastAsia="ru-RU"/>
        </w:rPr>
        <w:t>П</w:t>
      </w:r>
      <w:r w:rsidRPr="0096204D">
        <w:rPr>
          <w:rFonts w:eastAsia="Calibri"/>
          <w:lang w:eastAsia="ru-RU"/>
        </w:rPr>
        <w:t>АО «</w:t>
      </w:r>
      <w:r>
        <w:rPr>
          <w:rFonts w:eastAsia="Calibri"/>
          <w:lang w:eastAsia="ru-RU"/>
        </w:rPr>
        <w:t>СЗЭУК</w:t>
      </w:r>
      <w:r w:rsidRPr="0096204D">
        <w:rPr>
          <w:rFonts w:eastAsia="Calibri"/>
          <w:lang w:eastAsia="ru-RU"/>
        </w:rPr>
        <w:t>» не име</w:t>
      </w:r>
      <w:r>
        <w:rPr>
          <w:rFonts w:eastAsia="Calibri"/>
          <w:lang w:eastAsia="ru-RU"/>
        </w:rPr>
        <w:t>е</w:t>
      </w:r>
      <w:r w:rsidRPr="0096204D">
        <w:rPr>
          <w:rFonts w:eastAsia="Calibri"/>
          <w:lang w:eastAsia="ru-RU"/>
        </w:rPr>
        <w:t>т</w:t>
      </w:r>
      <w:r>
        <w:rPr>
          <w:rFonts w:eastAsia="Calibri"/>
          <w:lang w:eastAsia="ru-RU"/>
        </w:rPr>
        <w:t xml:space="preserve"> </w:t>
      </w:r>
      <w:r w:rsidRPr="0096204D">
        <w:rPr>
          <w:rFonts w:eastAsia="Calibri"/>
          <w:lang w:eastAsia="ru-RU"/>
        </w:rPr>
        <w:t>задолженности по кредитам и займам в иностранной валюте, а также вложений в иностранные</w:t>
      </w:r>
      <w:r>
        <w:rPr>
          <w:rFonts w:eastAsia="Calibri"/>
          <w:lang w:eastAsia="ru-RU"/>
        </w:rPr>
        <w:t xml:space="preserve"> </w:t>
      </w:r>
      <w:r w:rsidRPr="0096204D">
        <w:rPr>
          <w:rFonts w:eastAsia="Calibri"/>
          <w:lang w:eastAsia="ru-RU"/>
        </w:rPr>
        <w:t>компании, стоимость которых подвержена риску изменения курса валют.</w:t>
      </w:r>
      <w:r>
        <w:rPr>
          <w:rFonts w:eastAsia="Calibri"/>
          <w:lang w:eastAsia="ru-RU"/>
        </w:rPr>
        <w:t xml:space="preserve"> </w:t>
      </w:r>
      <w:r w:rsidRPr="0096204D">
        <w:rPr>
          <w:rFonts w:eastAsia="Calibri"/>
          <w:lang w:eastAsia="ru-RU"/>
        </w:rPr>
        <w:t>В связи с этим изменение обменных курсов не оказывает значительного влияния на</w:t>
      </w:r>
      <w:r>
        <w:rPr>
          <w:rFonts w:eastAsia="Calibri"/>
          <w:lang w:eastAsia="ru-RU"/>
        </w:rPr>
        <w:t xml:space="preserve"> </w:t>
      </w:r>
      <w:r w:rsidRPr="0096204D">
        <w:rPr>
          <w:rFonts w:eastAsia="Calibri"/>
          <w:lang w:eastAsia="ru-RU"/>
        </w:rPr>
        <w:t>результаты финансово-хозяйственной деятельности Общества</w:t>
      </w:r>
      <w:r>
        <w:rPr>
          <w:rFonts w:eastAsia="Calibri"/>
          <w:lang w:eastAsia="ru-RU"/>
        </w:rPr>
        <w:t>.</w:t>
      </w:r>
    </w:p>
    <w:p w:rsidR="0029308A" w:rsidRPr="0096204D" w:rsidRDefault="0029308A" w:rsidP="00C8576E">
      <w:pPr>
        <w:pStyle w:val="ac"/>
        <w:numPr>
          <w:ilvl w:val="0"/>
          <w:numId w:val="19"/>
        </w:numPr>
        <w:suppressAutoHyphens w:val="0"/>
        <w:autoSpaceDE w:val="0"/>
        <w:autoSpaceDN w:val="0"/>
        <w:adjustRightInd w:val="0"/>
        <w:spacing w:before="240"/>
        <w:ind w:left="851"/>
        <w:rPr>
          <w:rFonts w:eastAsia="Calibri"/>
          <w:iCs/>
          <w:lang w:eastAsia="ru-RU"/>
        </w:rPr>
      </w:pPr>
      <w:r w:rsidRPr="0096204D">
        <w:rPr>
          <w:rFonts w:eastAsia="Calibri"/>
          <w:iCs/>
          <w:lang w:eastAsia="ru-RU"/>
        </w:rPr>
        <w:t xml:space="preserve">Риски, связанные с изменениями </w:t>
      </w:r>
      <w:r>
        <w:rPr>
          <w:rFonts w:eastAsia="Calibri"/>
          <w:iCs/>
          <w:lang w:eastAsia="ru-RU"/>
        </w:rPr>
        <w:t>процентных ставок</w:t>
      </w:r>
    </w:p>
    <w:p w:rsidR="0029308A" w:rsidRDefault="006034AA" w:rsidP="0029308A">
      <w:pPr>
        <w:spacing w:before="240"/>
        <w:ind w:firstLine="567"/>
        <w:jc w:val="both"/>
        <w:rPr>
          <w:spacing w:val="-4"/>
        </w:rPr>
      </w:pPr>
      <w:r>
        <w:rPr>
          <w:rFonts w:eastAsia="Calibri"/>
          <w:lang w:eastAsia="ru-RU"/>
        </w:rPr>
        <w:t>На отчетную дату Общество</w:t>
      </w:r>
      <w:r w:rsidR="0029308A" w:rsidRPr="00495549">
        <w:rPr>
          <w:rFonts w:eastAsia="Calibri"/>
          <w:lang w:eastAsia="ru-RU"/>
        </w:rPr>
        <w:t xml:space="preserve"> не имеет </w:t>
      </w:r>
      <w:r>
        <w:rPr>
          <w:rFonts w:eastAsia="Calibri"/>
          <w:lang w:eastAsia="ru-RU"/>
        </w:rPr>
        <w:t>кредитных обязательств и открытых кредитных линий</w:t>
      </w:r>
      <w:r w:rsidR="00BA0FD0">
        <w:rPr>
          <w:rFonts w:eastAsia="Calibri"/>
          <w:lang w:eastAsia="ru-RU"/>
        </w:rPr>
        <w:t>. Риск изменения процентных ставок по отношению к Обществу является несущественным.</w:t>
      </w:r>
    </w:p>
    <w:p w:rsidR="0029308A" w:rsidRPr="000B2B0B" w:rsidRDefault="0029308A" w:rsidP="00C8576E">
      <w:pPr>
        <w:pStyle w:val="ac"/>
        <w:numPr>
          <w:ilvl w:val="0"/>
          <w:numId w:val="20"/>
        </w:numPr>
        <w:suppressAutoHyphens w:val="0"/>
        <w:autoSpaceDE w:val="0"/>
        <w:autoSpaceDN w:val="0"/>
        <w:adjustRightInd w:val="0"/>
        <w:spacing w:before="240"/>
        <w:ind w:left="851"/>
        <w:rPr>
          <w:rFonts w:eastAsia="Calibri"/>
          <w:iCs/>
          <w:lang w:eastAsia="ru-RU"/>
        </w:rPr>
      </w:pPr>
      <w:r w:rsidRPr="000B2B0B">
        <w:rPr>
          <w:rFonts w:eastAsia="Calibri"/>
          <w:iCs/>
          <w:lang w:eastAsia="ru-RU"/>
        </w:rPr>
        <w:lastRenderedPageBreak/>
        <w:t>Риски, связанные с возможностью невозврата денежных средств, размещенных на банковских счетах</w:t>
      </w:r>
    </w:p>
    <w:p w:rsidR="0029308A" w:rsidRPr="000B2B0B" w:rsidRDefault="0029308A" w:rsidP="0029308A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ru-RU"/>
        </w:rPr>
      </w:pPr>
      <w:r w:rsidRPr="000B2B0B">
        <w:rPr>
          <w:rFonts w:eastAsia="Calibri"/>
          <w:lang w:eastAsia="ru-RU"/>
        </w:rPr>
        <w:t>Общество осуществля</w:t>
      </w:r>
      <w:r>
        <w:rPr>
          <w:rFonts w:eastAsia="Calibri"/>
          <w:lang w:eastAsia="ru-RU"/>
        </w:rPr>
        <w:t>е</w:t>
      </w:r>
      <w:r w:rsidRPr="000B2B0B">
        <w:rPr>
          <w:rFonts w:eastAsia="Calibri"/>
          <w:lang w:eastAsia="ru-RU"/>
        </w:rPr>
        <w:t xml:space="preserve">т расчетно-кассовое обслуживание в </w:t>
      </w:r>
      <w:r>
        <w:rPr>
          <w:rFonts w:eastAsia="Calibri"/>
          <w:lang w:eastAsia="ru-RU"/>
        </w:rPr>
        <w:t xml:space="preserve">одном из </w:t>
      </w:r>
      <w:r w:rsidRPr="000B2B0B">
        <w:rPr>
          <w:rFonts w:eastAsia="Calibri"/>
          <w:lang w:eastAsia="ru-RU"/>
        </w:rPr>
        <w:t>ключевых банк</w:t>
      </w:r>
      <w:r>
        <w:rPr>
          <w:rFonts w:eastAsia="Calibri"/>
          <w:lang w:eastAsia="ru-RU"/>
        </w:rPr>
        <w:t>ов</w:t>
      </w:r>
      <w:r w:rsidRPr="000B2B0B">
        <w:rPr>
          <w:rFonts w:eastAsia="Calibri"/>
          <w:lang w:eastAsia="ru-RU"/>
        </w:rPr>
        <w:t>, входящих в топ-20 российских банков по величине чистых активов</w:t>
      </w:r>
      <w:r>
        <w:rPr>
          <w:rFonts w:eastAsia="Calibri"/>
          <w:lang w:eastAsia="ru-RU"/>
        </w:rPr>
        <w:t xml:space="preserve">, в </w:t>
      </w:r>
      <w:r w:rsidRPr="000B2B0B">
        <w:rPr>
          <w:rFonts w:eastAsia="Calibri"/>
          <w:lang w:eastAsia="ru-RU"/>
        </w:rPr>
        <w:t>Банк ВТБ</w:t>
      </w:r>
      <w:r>
        <w:rPr>
          <w:rFonts w:eastAsia="Calibri"/>
          <w:lang w:eastAsia="ru-RU"/>
        </w:rPr>
        <w:t xml:space="preserve"> (ПАО)</w:t>
      </w:r>
      <w:r w:rsidRPr="000B2B0B">
        <w:rPr>
          <w:rFonts w:eastAsia="Calibri"/>
          <w:lang w:eastAsia="ru-RU"/>
        </w:rPr>
        <w:t xml:space="preserve">. Таким образом, минимизация данного риска </w:t>
      </w:r>
      <w:r>
        <w:rPr>
          <w:rFonts w:eastAsia="Calibri"/>
          <w:lang w:eastAsia="ru-RU"/>
        </w:rPr>
        <w:t>осуществлена.</w:t>
      </w:r>
    </w:p>
    <w:p w:rsidR="0029308A" w:rsidRPr="000B2B0B" w:rsidRDefault="0029308A" w:rsidP="0029308A">
      <w:pPr>
        <w:autoSpaceDE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0B2B0B">
        <w:rPr>
          <w:rFonts w:eastAsia="Calibri"/>
          <w:lang w:eastAsia="ru-RU"/>
        </w:rPr>
        <w:t>Минимизация риска, связанного с возможностью невозврата депозитных вкладов,</w:t>
      </w:r>
      <w:r>
        <w:rPr>
          <w:rFonts w:eastAsia="Calibri"/>
          <w:lang w:eastAsia="ru-RU"/>
        </w:rPr>
        <w:t xml:space="preserve"> </w:t>
      </w:r>
      <w:r w:rsidRPr="000B2B0B">
        <w:rPr>
          <w:rFonts w:eastAsia="Calibri"/>
          <w:lang w:eastAsia="ru-RU"/>
        </w:rPr>
        <w:t>осуществляется путем установления на банки-контрагенты предельных лимитов размещения</w:t>
      </w:r>
      <w:r>
        <w:rPr>
          <w:rFonts w:eastAsia="Calibri"/>
          <w:lang w:eastAsia="ru-RU"/>
        </w:rPr>
        <w:t xml:space="preserve"> </w:t>
      </w:r>
      <w:r w:rsidRPr="000B2B0B">
        <w:rPr>
          <w:rFonts w:eastAsia="Calibri"/>
          <w:lang w:eastAsia="ru-RU"/>
        </w:rPr>
        <w:t>(в виде процентной величины от размера активов банка на последнюю отчетную дату) и</w:t>
      </w:r>
      <w:r>
        <w:rPr>
          <w:rFonts w:eastAsia="Calibri"/>
          <w:lang w:eastAsia="ru-RU"/>
        </w:rPr>
        <w:t xml:space="preserve"> </w:t>
      </w:r>
      <w:r w:rsidRPr="000B2B0B">
        <w:rPr>
          <w:rFonts w:eastAsia="Calibri"/>
          <w:lang w:eastAsia="ru-RU"/>
        </w:rPr>
        <w:t>контроля за соблюдением этих лимитов.</w:t>
      </w:r>
    </w:p>
    <w:p w:rsidR="0029308A" w:rsidRPr="000B2B0B" w:rsidRDefault="0029308A" w:rsidP="0029308A">
      <w:pPr>
        <w:autoSpaceDE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0B2B0B">
        <w:rPr>
          <w:rFonts w:eastAsia="Calibri"/>
          <w:lang w:eastAsia="ru-RU"/>
        </w:rPr>
        <w:t>Принимая во внимание снижение ликвидности банковской системы РФ, Общество оценива</w:t>
      </w:r>
      <w:r>
        <w:rPr>
          <w:rFonts w:eastAsia="Calibri"/>
          <w:lang w:eastAsia="ru-RU"/>
        </w:rPr>
        <w:t>е</w:t>
      </w:r>
      <w:r w:rsidRPr="000B2B0B">
        <w:rPr>
          <w:rFonts w:eastAsia="Calibri"/>
          <w:lang w:eastAsia="ru-RU"/>
        </w:rPr>
        <w:t>т данный риск как умеренный.</w:t>
      </w:r>
    </w:p>
    <w:p w:rsidR="0029308A" w:rsidRPr="004F296D" w:rsidRDefault="0029308A" w:rsidP="00C8576E">
      <w:pPr>
        <w:pStyle w:val="ac"/>
        <w:numPr>
          <w:ilvl w:val="0"/>
          <w:numId w:val="21"/>
        </w:numPr>
        <w:suppressAutoHyphens w:val="0"/>
        <w:autoSpaceDE w:val="0"/>
        <w:autoSpaceDN w:val="0"/>
        <w:adjustRightInd w:val="0"/>
        <w:spacing w:before="240"/>
        <w:ind w:left="851"/>
        <w:rPr>
          <w:rFonts w:eastAsia="Calibri"/>
          <w:iCs/>
          <w:lang w:eastAsia="ru-RU"/>
        </w:rPr>
      </w:pPr>
      <w:r w:rsidRPr="004F296D">
        <w:rPr>
          <w:rFonts w:eastAsia="Calibri"/>
          <w:iCs/>
          <w:lang w:eastAsia="ru-RU"/>
        </w:rPr>
        <w:t>Риски снижения финансовой устойчивости и платежеспособности</w:t>
      </w:r>
    </w:p>
    <w:p w:rsidR="0029308A" w:rsidRPr="004F296D" w:rsidRDefault="0029308A" w:rsidP="0029308A">
      <w:pPr>
        <w:autoSpaceDE w:val="0"/>
        <w:autoSpaceDN w:val="0"/>
        <w:adjustRightInd w:val="0"/>
        <w:spacing w:before="240"/>
        <w:ind w:firstLine="567"/>
        <w:jc w:val="both"/>
        <w:rPr>
          <w:spacing w:val="-4"/>
        </w:rPr>
      </w:pPr>
      <w:r w:rsidRPr="004F296D">
        <w:rPr>
          <w:rFonts w:eastAsia="Calibri"/>
          <w:lang w:eastAsia="ru-RU"/>
        </w:rPr>
        <w:t>Общество управляет риском снижения финансовой устойчивости и платежеспособности путем оптимизации структуры капитала, соблюдения лимитов долговой позиции</w:t>
      </w:r>
      <w:r>
        <w:rPr>
          <w:rFonts w:eastAsia="Calibri"/>
          <w:lang w:eastAsia="ru-RU"/>
        </w:rPr>
        <w:t>,</w:t>
      </w:r>
      <w:r w:rsidRPr="004F296D">
        <w:rPr>
          <w:rFonts w:eastAsia="Calibri"/>
          <w:lang w:eastAsia="ru-RU"/>
        </w:rPr>
        <w:t xml:space="preserve"> управлени</w:t>
      </w:r>
      <w:r>
        <w:rPr>
          <w:rFonts w:eastAsia="Calibri"/>
          <w:lang w:eastAsia="ru-RU"/>
        </w:rPr>
        <w:t>я</w:t>
      </w:r>
      <w:r w:rsidRPr="004F296D">
        <w:rPr>
          <w:rFonts w:eastAsia="Calibri"/>
          <w:lang w:eastAsia="ru-RU"/>
        </w:rPr>
        <w:t xml:space="preserve"> дебиторской и кредиторской задолженности и применением других мер, способствующих минимизации возможного негативного влияния указанных рисков на Общество</w:t>
      </w:r>
      <w:r>
        <w:rPr>
          <w:rFonts w:eastAsia="Calibri"/>
          <w:lang w:eastAsia="ru-RU"/>
        </w:rPr>
        <w:t>.</w:t>
      </w:r>
      <w:r w:rsidRPr="004F296D">
        <w:rPr>
          <w:rFonts w:eastAsia="Calibri"/>
          <w:lang w:eastAsia="ru-RU"/>
        </w:rPr>
        <w:t xml:space="preserve"> </w:t>
      </w:r>
      <w:r>
        <w:rPr>
          <w:rFonts w:eastAsia="Calibri"/>
          <w:lang w:eastAsia="ru-RU"/>
        </w:rPr>
        <w:t xml:space="preserve">Таким образом, </w:t>
      </w:r>
      <w:r w:rsidRPr="004F296D">
        <w:rPr>
          <w:rFonts w:eastAsia="Calibri"/>
          <w:lang w:eastAsia="ru-RU"/>
        </w:rPr>
        <w:t xml:space="preserve">данный риск </w:t>
      </w:r>
      <w:r>
        <w:rPr>
          <w:rFonts w:eastAsia="Calibri"/>
          <w:lang w:eastAsia="ru-RU"/>
        </w:rPr>
        <w:t xml:space="preserve">оценивается </w:t>
      </w:r>
      <w:r w:rsidRPr="004F296D">
        <w:rPr>
          <w:rFonts w:eastAsia="Calibri"/>
          <w:lang w:eastAsia="ru-RU"/>
        </w:rPr>
        <w:t xml:space="preserve">как </w:t>
      </w:r>
      <w:r>
        <w:rPr>
          <w:rFonts w:eastAsia="Calibri"/>
          <w:lang w:eastAsia="ru-RU"/>
        </w:rPr>
        <w:t>умеренный.</w:t>
      </w:r>
    </w:p>
    <w:p w:rsidR="0029308A" w:rsidRPr="00FF76BD" w:rsidRDefault="0029308A" w:rsidP="00DB489E">
      <w:pPr>
        <w:pStyle w:val="3"/>
        <w:numPr>
          <w:ilvl w:val="1"/>
          <w:numId w:val="33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Риски, связанные с производственно-хозяйственной деятельностью</w:t>
      </w:r>
    </w:p>
    <w:p w:rsidR="0029308A" w:rsidRPr="00AA41E0" w:rsidRDefault="0029308A" w:rsidP="00C8576E">
      <w:pPr>
        <w:pStyle w:val="ac"/>
        <w:numPr>
          <w:ilvl w:val="0"/>
          <w:numId w:val="21"/>
        </w:numPr>
        <w:spacing w:before="240"/>
        <w:ind w:left="851"/>
        <w:jc w:val="both"/>
      </w:pPr>
      <w:r>
        <w:t>Риски, связанные с осуществлением деятельности по сдаче в аренду имущества</w:t>
      </w:r>
    </w:p>
    <w:p w:rsidR="0029308A" w:rsidRPr="00FF76BD" w:rsidRDefault="0029308A" w:rsidP="0029308A">
      <w:pPr>
        <w:spacing w:before="240"/>
        <w:ind w:firstLine="567"/>
        <w:jc w:val="both"/>
      </w:pPr>
      <w:r>
        <w:rPr>
          <w:spacing w:val="-4"/>
        </w:rPr>
        <w:t xml:space="preserve">Общество предоставляет в аренду оборудование, имея при этом единственного арендатора, </w:t>
      </w:r>
      <w:r w:rsidRPr="0064576B">
        <w:t>дочернее Русско-финское ЗАО «ЛЭИВО».</w:t>
      </w:r>
      <w:r>
        <w:t xml:space="preserve"> </w:t>
      </w:r>
      <w:r w:rsidRPr="00AA41E0">
        <w:rPr>
          <w:spacing w:val="-4"/>
        </w:rPr>
        <w:t>Основн</w:t>
      </w:r>
      <w:r>
        <w:rPr>
          <w:spacing w:val="-4"/>
        </w:rPr>
        <w:t>ой</w:t>
      </w:r>
      <w:r w:rsidRPr="00AA41E0">
        <w:rPr>
          <w:spacing w:val="-4"/>
        </w:rPr>
        <w:t xml:space="preserve"> риск</w:t>
      </w:r>
      <w:r w:rsidRPr="00FF76BD">
        <w:t xml:space="preserve"> </w:t>
      </w:r>
      <w:r>
        <w:t xml:space="preserve">связан с </w:t>
      </w:r>
      <w:r w:rsidRPr="00FF76BD">
        <w:t>потребност</w:t>
      </w:r>
      <w:r>
        <w:t>ью</w:t>
      </w:r>
      <w:r w:rsidRPr="00FF76BD">
        <w:t xml:space="preserve"> арендатор</w:t>
      </w:r>
      <w:r>
        <w:t>а</w:t>
      </w:r>
      <w:r w:rsidRPr="00FF76BD">
        <w:t xml:space="preserve"> в </w:t>
      </w:r>
      <w:r>
        <w:t xml:space="preserve">количестве и составе арендуемого оборудования. Кроме того, на уровень значимости риска оказывает влияние </w:t>
      </w:r>
      <w:r w:rsidRPr="00FF76BD">
        <w:t>высок</w:t>
      </w:r>
      <w:r>
        <w:t>ая</w:t>
      </w:r>
      <w:r w:rsidRPr="00FF76BD">
        <w:t xml:space="preserve"> степен</w:t>
      </w:r>
      <w:r>
        <w:t>ь</w:t>
      </w:r>
      <w:r w:rsidRPr="00FF76BD">
        <w:t xml:space="preserve"> износа вышеуказанного оборудования.</w:t>
      </w:r>
      <w:r>
        <w:t xml:space="preserve"> </w:t>
      </w:r>
      <w:r w:rsidRPr="000B2B0B">
        <w:rPr>
          <w:rFonts w:eastAsia="Calibri"/>
          <w:lang w:eastAsia="ru-RU"/>
        </w:rPr>
        <w:t>Общество оценива</w:t>
      </w:r>
      <w:r>
        <w:rPr>
          <w:rFonts w:eastAsia="Calibri"/>
          <w:lang w:eastAsia="ru-RU"/>
        </w:rPr>
        <w:t>е</w:t>
      </w:r>
      <w:r w:rsidRPr="000B2B0B">
        <w:rPr>
          <w:rFonts w:eastAsia="Calibri"/>
          <w:lang w:eastAsia="ru-RU"/>
        </w:rPr>
        <w:t xml:space="preserve">т данный риск как </w:t>
      </w:r>
      <w:r>
        <w:rPr>
          <w:rFonts w:eastAsia="Calibri"/>
          <w:lang w:eastAsia="ru-RU"/>
        </w:rPr>
        <w:t>значимый.</w:t>
      </w:r>
    </w:p>
    <w:p w:rsidR="0029308A" w:rsidRPr="00AA41E0" w:rsidRDefault="0029308A" w:rsidP="00C8576E">
      <w:pPr>
        <w:pStyle w:val="ac"/>
        <w:numPr>
          <w:ilvl w:val="0"/>
          <w:numId w:val="21"/>
        </w:numPr>
        <w:spacing w:before="240"/>
        <w:ind w:left="851"/>
        <w:jc w:val="both"/>
      </w:pPr>
      <w:r>
        <w:t xml:space="preserve">Риски, связанные с осуществлением деятельности по предоставлению услуг связи, телемеханики и </w:t>
      </w:r>
      <w:r>
        <w:rPr>
          <w:lang w:val="en-US"/>
        </w:rPr>
        <w:t>IT</w:t>
      </w:r>
      <w:r>
        <w:t>-инфраструктуры</w:t>
      </w:r>
    </w:p>
    <w:p w:rsidR="0029308A" w:rsidRDefault="0029308A" w:rsidP="0029308A">
      <w:pPr>
        <w:pStyle w:val="ConsPlusNormal"/>
        <w:widowControl/>
        <w:suppressAutoHyphens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 оказывает услуги </w:t>
      </w:r>
      <w:r w:rsidRPr="00E96DD3">
        <w:rPr>
          <w:rFonts w:ascii="Times New Roman" w:hAnsi="Times New Roman" w:cs="Times New Roman"/>
          <w:sz w:val="24"/>
          <w:szCs w:val="24"/>
        </w:rPr>
        <w:t xml:space="preserve">связи, телемеханики и </w:t>
      </w:r>
      <w:r w:rsidRPr="00E96DD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96DD3">
        <w:rPr>
          <w:rFonts w:ascii="Times New Roman" w:hAnsi="Times New Roman" w:cs="Times New Roman"/>
          <w:sz w:val="24"/>
          <w:szCs w:val="24"/>
        </w:rPr>
        <w:t>-инфраструктуры</w:t>
      </w:r>
      <w:r w:rsidRPr="004C6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единственному заказчику, ПАО «Ленэнерго». Основной риск связан со сроками заключенных договоров, основная масса которых заключается на один год.</w:t>
      </w:r>
    </w:p>
    <w:p w:rsidR="0029308A" w:rsidRDefault="0029308A" w:rsidP="0029308A">
      <w:pPr>
        <w:pStyle w:val="ConsPlusNormal"/>
        <w:widowControl/>
        <w:suppressAutoHyphens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526EE">
        <w:rPr>
          <w:rFonts w:ascii="Times New Roman" w:hAnsi="Times New Roman" w:cs="Times New Roman"/>
          <w:sz w:val="24"/>
          <w:szCs w:val="24"/>
        </w:rPr>
        <w:t xml:space="preserve">еализуя стратегию 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>развити</w:t>
      </w:r>
      <w:r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 </w:t>
      </w:r>
      <w:r w:rsidRPr="008526EE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АО «СЗЭУК» как единого оператора по оказанию сервисных услуг на объектах </w:t>
      </w:r>
      <w:r w:rsidRPr="008526EE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</w:rPr>
        <w:t>информационно-технологических систем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 и </w:t>
      </w:r>
      <w:r w:rsidRPr="008526EE">
        <w:rPr>
          <w:rFonts w:ascii="Times New Roman" w:hAnsi="Times New Roman" w:cs="Times New Roman"/>
          <w:sz w:val="24"/>
          <w:szCs w:val="24"/>
          <w:lang w:eastAsia="en-US"/>
        </w:rPr>
        <w:t>систем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связи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 дочерних обществ </w:t>
      </w:r>
      <w:r w:rsidRPr="008526EE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>АО «Россети» (</w:t>
      </w:r>
      <w:r w:rsidRPr="008526EE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 xml:space="preserve">АО «Ленэнерго» и в перспективе </w:t>
      </w:r>
      <w:r w:rsidRPr="008526EE">
        <w:rPr>
          <w:rFonts w:ascii="Times New Roman" w:hAnsi="Times New Roman" w:cs="Times New Roman"/>
          <w:sz w:val="24"/>
          <w:szCs w:val="24"/>
          <w:lang w:eastAsia="en-US"/>
        </w:rPr>
        <w:t>П</w:t>
      </w:r>
      <w:r w:rsidRPr="008526EE">
        <w:rPr>
          <w:rFonts w:ascii="Times New Roman" w:hAnsi="Times New Roman" w:cs="Times New Roman"/>
          <w:sz w:val="24"/>
          <w:szCs w:val="24"/>
          <w:lang w:val="x-none" w:eastAsia="en-US"/>
        </w:rPr>
        <w:t>АО «МРСК Северо-Запада»)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BF0C14">
        <w:rPr>
          <w:rFonts w:ascii="Times New Roman" w:eastAsia="Calibri" w:hAnsi="Times New Roman" w:cs="Times New Roman"/>
          <w:sz w:val="24"/>
          <w:szCs w:val="24"/>
        </w:rPr>
        <w:t>Общество оценивает данный риск как умеренный.</w:t>
      </w:r>
    </w:p>
    <w:p w:rsidR="00C70741" w:rsidRDefault="00C70741" w:rsidP="0029308A">
      <w:pPr>
        <w:pStyle w:val="ConsPlusNormal"/>
        <w:widowControl/>
        <w:suppressAutoHyphens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14CB" w:rsidRPr="00C70741" w:rsidRDefault="007814CB" w:rsidP="00DB489E">
      <w:pPr>
        <w:pStyle w:val="ConsPlusNormal"/>
        <w:widowControl/>
        <w:numPr>
          <w:ilvl w:val="1"/>
          <w:numId w:val="33"/>
        </w:numPr>
        <w:suppressAutoHyphens/>
        <w:ind w:left="426" w:hanging="426"/>
        <w:jc w:val="both"/>
        <w:rPr>
          <w:b/>
        </w:rPr>
      </w:pPr>
      <w:r w:rsidRPr="00C70741">
        <w:rPr>
          <w:rFonts w:ascii="Times New Roman" w:eastAsia="Calibri" w:hAnsi="Times New Roman" w:cs="Times New Roman"/>
          <w:b/>
          <w:sz w:val="24"/>
          <w:szCs w:val="24"/>
        </w:rPr>
        <w:t>Модель системы внутреннего контроля.</w:t>
      </w:r>
    </w:p>
    <w:p w:rsidR="007814CB" w:rsidRPr="00C70741" w:rsidRDefault="007814CB" w:rsidP="007814CB">
      <w:pPr>
        <w:pStyle w:val="ConsPlusNormal"/>
        <w:widowControl/>
        <w:suppressAutoHyphens/>
        <w:ind w:left="716" w:firstLine="0"/>
        <w:jc w:val="both"/>
        <w:rPr>
          <w:b/>
        </w:rPr>
      </w:pPr>
    </w:p>
    <w:p w:rsidR="007814CB" w:rsidRPr="00471CA9" w:rsidRDefault="007814CB" w:rsidP="007814CB">
      <w:pPr>
        <w:pStyle w:val="a6"/>
        <w:ind w:firstLine="567"/>
        <w:rPr>
          <w:color w:val="000000"/>
        </w:rPr>
      </w:pPr>
      <w:r w:rsidRPr="00471CA9">
        <w:rPr>
          <w:color w:val="000000"/>
        </w:rPr>
        <w:t>В Обществе последовательно проводится работа по созданию Системы внутреннего контроля (далее - СВК).</w:t>
      </w:r>
    </w:p>
    <w:p w:rsidR="007814CB" w:rsidRDefault="007814CB" w:rsidP="007814CB">
      <w:pPr>
        <w:tabs>
          <w:tab w:val="left" w:pos="1276"/>
        </w:tabs>
        <w:ind w:firstLine="567"/>
        <w:contextualSpacing/>
        <w:jc w:val="both"/>
        <w:rPr>
          <w:bCs/>
        </w:rPr>
      </w:pPr>
      <w:r w:rsidRPr="00471CA9">
        <w:rPr>
          <w:color w:val="000000"/>
        </w:rPr>
        <w:t>СВК -  элемент системы корпоративного управления,</w:t>
      </w:r>
      <w:r w:rsidRPr="00471CA9">
        <w:rPr>
          <w:bCs/>
        </w:rPr>
        <w:t xml:space="preserve"> включающий в себя процедуры, создаваемые и используемые Советом директоров, ревизионной комиссией, исполнительными органами управления, руководством и всеми работниками, направленны</w:t>
      </w:r>
      <w:r>
        <w:rPr>
          <w:bCs/>
        </w:rPr>
        <w:t>е</w:t>
      </w:r>
      <w:r w:rsidRPr="00471CA9">
        <w:rPr>
          <w:bCs/>
        </w:rPr>
        <w:t xml:space="preserve"> на обеспечение разумных гарантий достижения целей по следующим направлениям</w:t>
      </w:r>
      <w:r>
        <w:rPr>
          <w:bCs/>
        </w:rPr>
        <w:t>:</w:t>
      </w:r>
    </w:p>
    <w:p w:rsidR="007814CB" w:rsidRPr="00A7632B" w:rsidRDefault="007814CB" w:rsidP="00DB489E">
      <w:pPr>
        <w:pStyle w:val="ac"/>
        <w:numPr>
          <w:ilvl w:val="0"/>
          <w:numId w:val="43"/>
        </w:numPr>
        <w:tabs>
          <w:tab w:val="left" w:pos="1134"/>
        </w:tabs>
        <w:suppressAutoHyphens w:val="0"/>
        <w:ind w:left="0" w:firstLine="709"/>
        <w:jc w:val="both"/>
      </w:pPr>
      <w:r w:rsidRPr="00A7632B">
        <w:t>обеспечение эффективности и результативности деятельности Общества, сохранности активов Общества;</w:t>
      </w:r>
    </w:p>
    <w:p w:rsidR="007814CB" w:rsidRPr="00A7632B" w:rsidRDefault="007814CB" w:rsidP="00DB489E">
      <w:pPr>
        <w:pStyle w:val="ac"/>
        <w:numPr>
          <w:ilvl w:val="0"/>
          <w:numId w:val="43"/>
        </w:numPr>
        <w:tabs>
          <w:tab w:val="left" w:pos="1134"/>
        </w:tabs>
        <w:suppressAutoHyphens w:val="0"/>
        <w:ind w:left="0" w:firstLine="709"/>
        <w:jc w:val="both"/>
      </w:pPr>
      <w:r w:rsidRPr="00A7632B">
        <w:t>соблюдение применимых к Обществу требований законодательства и локальных нормативных актов Общества, в том числе при совершении фактов хозяйственной деятельности и ведении бухгалтерского учета;</w:t>
      </w:r>
    </w:p>
    <w:p w:rsidR="007814CB" w:rsidRPr="00D16BEC" w:rsidRDefault="007814CB" w:rsidP="00DB489E">
      <w:pPr>
        <w:pStyle w:val="ac"/>
        <w:numPr>
          <w:ilvl w:val="0"/>
          <w:numId w:val="43"/>
        </w:numPr>
        <w:tabs>
          <w:tab w:val="left" w:pos="1134"/>
        </w:tabs>
        <w:suppressAutoHyphens w:val="0"/>
        <w:ind w:left="0" w:firstLine="709"/>
        <w:jc w:val="both"/>
        <w:rPr>
          <w:bCs/>
          <w:iCs/>
        </w:rPr>
      </w:pPr>
      <w:r w:rsidRPr="00A7632B">
        <w:lastRenderedPageBreak/>
        <w:t>обеспечение достоверности и своевременности бухгалтерской (финансовой) и иной отчетности.</w:t>
      </w:r>
    </w:p>
    <w:p w:rsidR="007814CB" w:rsidRPr="00062FD8" w:rsidRDefault="007814CB" w:rsidP="007814CB">
      <w:pPr>
        <w:tabs>
          <w:tab w:val="left" w:pos="1276"/>
        </w:tabs>
        <w:ind w:left="-426" w:firstLine="284"/>
        <w:contextualSpacing/>
        <w:jc w:val="center"/>
        <w:rPr>
          <w:b/>
          <w:szCs w:val="28"/>
        </w:rPr>
      </w:pPr>
    </w:p>
    <w:p w:rsidR="007814CB" w:rsidRPr="00B4248B" w:rsidRDefault="007814CB" w:rsidP="007814CB">
      <w:pPr>
        <w:tabs>
          <w:tab w:val="left" w:pos="1276"/>
        </w:tabs>
        <w:ind w:left="-426" w:firstLine="284"/>
        <w:contextualSpacing/>
        <w:jc w:val="both"/>
        <w:rPr>
          <w:bCs/>
          <w:sz w:val="28"/>
          <w:szCs w:val="28"/>
        </w:rPr>
      </w:pPr>
      <w:r w:rsidRPr="00B4248B">
        <w:rPr>
          <w:noProof/>
          <w:sz w:val="28"/>
          <w:szCs w:val="28"/>
          <w:lang w:eastAsia="ru-RU"/>
        </w:rPr>
        <w:drawing>
          <wp:inline distT="0" distB="0" distL="0" distR="0" wp14:anchorId="31C4901F" wp14:editId="5CD9CBF4">
            <wp:extent cx="5857875" cy="7524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92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CB" w:rsidRPr="00B4248B" w:rsidRDefault="007814CB" w:rsidP="007814CB">
      <w:pPr>
        <w:tabs>
          <w:tab w:val="left" w:pos="1276"/>
        </w:tabs>
        <w:ind w:left="-426" w:firstLine="284"/>
        <w:contextualSpacing/>
        <w:jc w:val="both"/>
        <w:rPr>
          <w:noProof/>
          <w:sz w:val="28"/>
          <w:szCs w:val="28"/>
        </w:rPr>
      </w:pPr>
      <w:r w:rsidRPr="00B4248B">
        <w:rPr>
          <w:noProof/>
          <w:sz w:val="28"/>
          <w:szCs w:val="28"/>
          <w:lang w:eastAsia="ru-RU"/>
        </w:rPr>
        <w:drawing>
          <wp:inline distT="0" distB="0" distL="0" distR="0" wp14:anchorId="2A722F8D" wp14:editId="7996FAE0">
            <wp:extent cx="5822899" cy="2311603"/>
            <wp:effectExtent l="0" t="0" r="6985" b="50800"/>
            <wp:docPr id="80" name="Схема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7814CB" w:rsidRDefault="007814CB" w:rsidP="007814CB">
      <w:pPr>
        <w:tabs>
          <w:tab w:val="left" w:pos="1276"/>
        </w:tabs>
        <w:ind w:left="-426" w:firstLine="284"/>
        <w:contextualSpacing/>
        <w:jc w:val="center"/>
        <w:rPr>
          <w:b/>
          <w:szCs w:val="28"/>
        </w:rPr>
      </w:pPr>
      <w:r w:rsidRPr="009F0FC7">
        <w:rPr>
          <w:b/>
          <w:bCs/>
        </w:rPr>
        <w:t>Рисунок</w:t>
      </w:r>
      <w:r w:rsidR="00F8290C">
        <w:rPr>
          <w:b/>
          <w:bCs/>
        </w:rPr>
        <w:t>.</w:t>
      </w:r>
      <w:r w:rsidRPr="00D16BEC">
        <w:rPr>
          <w:b/>
          <w:szCs w:val="28"/>
        </w:rPr>
        <w:t xml:space="preserve"> </w:t>
      </w:r>
      <w:r w:rsidRPr="00062FD8">
        <w:rPr>
          <w:b/>
          <w:szCs w:val="28"/>
        </w:rPr>
        <w:t>Система внутреннего контроля</w:t>
      </w:r>
    </w:p>
    <w:p w:rsidR="007814CB" w:rsidRDefault="007814CB" w:rsidP="007814CB">
      <w:pPr>
        <w:ind w:firstLine="709"/>
        <w:jc w:val="both"/>
        <w:rPr>
          <w:rFonts w:eastAsiaTheme="minorHAnsi"/>
          <w:lang w:eastAsia="en-US"/>
        </w:rPr>
      </w:pPr>
    </w:p>
    <w:p w:rsidR="007814CB" w:rsidRPr="00D16BEC" w:rsidRDefault="007814CB" w:rsidP="007814CB">
      <w:pPr>
        <w:ind w:firstLine="709"/>
        <w:jc w:val="both"/>
        <w:rPr>
          <w:rFonts w:eastAsiaTheme="minorHAnsi"/>
          <w:lang w:eastAsia="en-US"/>
        </w:rPr>
      </w:pPr>
      <w:r w:rsidRPr="00D16BEC">
        <w:rPr>
          <w:rFonts w:eastAsiaTheme="minorHAnsi"/>
          <w:lang w:eastAsia="en-US"/>
        </w:rPr>
        <w:t xml:space="preserve">В целях реализации Стратегии развития и совершенствования СВК ПАО «Россети» и ДЗО ПАО «Россети», утвержденной решением Совета директоров ПАО «Россети» от 10.02.2014 (протокол №143), в Обществе решением Совета директоров от </w:t>
      </w:r>
      <w:r>
        <w:rPr>
          <w:rFonts w:eastAsiaTheme="minorHAnsi"/>
          <w:lang w:eastAsia="en-US"/>
        </w:rPr>
        <w:t>09</w:t>
      </w:r>
      <w:r w:rsidRPr="00D16BEC">
        <w:rPr>
          <w:rFonts w:eastAsiaTheme="minorHAnsi"/>
          <w:lang w:eastAsia="en-US"/>
        </w:rPr>
        <w:t xml:space="preserve">.03.2016 (протокол № </w:t>
      </w:r>
      <w:r>
        <w:rPr>
          <w:rFonts w:eastAsiaTheme="minorHAnsi"/>
          <w:lang w:eastAsia="en-US"/>
        </w:rPr>
        <w:t>108)</w:t>
      </w:r>
      <w:r w:rsidRPr="00D16BEC">
        <w:rPr>
          <w:rFonts w:eastAsiaTheme="minorHAnsi"/>
          <w:lang w:eastAsia="en-US"/>
        </w:rPr>
        <w:t xml:space="preserve"> утверждена Политика внутреннего контроля. Политика внутреннего контроля определяет цели, принципы функционирования и элементы СВК Общества, основные функции и ответственность участников СВК, порядок оценки эффективности СВК.</w:t>
      </w:r>
    </w:p>
    <w:p w:rsidR="007814CB" w:rsidRDefault="007814CB" w:rsidP="007814CB">
      <w:pPr>
        <w:tabs>
          <w:tab w:val="left" w:pos="1276"/>
        </w:tabs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 xml:space="preserve">         </w:t>
      </w:r>
    </w:p>
    <w:p w:rsidR="007814CB" w:rsidRDefault="007814CB" w:rsidP="007814CB">
      <w:pPr>
        <w:tabs>
          <w:tab w:val="left" w:pos="1276"/>
        </w:tabs>
        <w:jc w:val="both"/>
        <w:rPr>
          <w:rFonts w:eastAsia="SimSun"/>
          <w:bCs/>
          <w:kern w:val="1"/>
          <w:lang w:eastAsia="hi-IN" w:bidi="hi-IN"/>
        </w:rPr>
      </w:pPr>
      <w:r w:rsidRPr="0031225E">
        <w:rPr>
          <w:rFonts w:eastAsia="SimSun"/>
          <w:bCs/>
          <w:kern w:val="1"/>
          <w:lang w:eastAsia="hi-IN" w:bidi="hi-IN"/>
        </w:rPr>
        <w:t>Участниками внутреннего контроля являются:</w:t>
      </w:r>
    </w:p>
    <w:p w:rsidR="007814CB" w:rsidRPr="00A431DC" w:rsidRDefault="007814CB" w:rsidP="007814CB">
      <w:pPr>
        <w:pStyle w:val="ac"/>
        <w:numPr>
          <w:ilvl w:val="0"/>
          <w:numId w:val="24"/>
        </w:numPr>
        <w:tabs>
          <w:tab w:val="left" w:pos="993"/>
          <w:tab w:val="left" w:pos="1276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A431DC">
        <w:rPr>
          <w:rFonts w:eastAsia="SimSun"/>
          <w:bCs/>
          <w:kern w:val="1"/>
          <w:lang w:eastAsia="hi-IN" w:bidi="hi-IN"/>
        </w:rPr>
        <w:t>Ревизионная комиссия Общества;</w:t>
      </w:r>
    </w:p>
    <w:p w:rsidR="007814CB" w:rsidRPr="00471CA9" w:rsidRDefault="007814CB" w:rsidP="007814CB">
      <w:pPr>
        <w:pStyle w:val="ac"/>
        <w:numPr>
          <w:ilvl w:val="0"/>
          <w:numId w:val="24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>Совет директоров Общества;</w:t>
      </w:r>
    </w:p>
    <w:p w:rsidR="007814CB" w:rsidRPr="00471CA9" w:rsidRDefault="007814CB" w:rsidP="007814CB">
      <w:pPr>
        <w:pStyle w:val="ac"/>
        <w:numPr>
          <w:ilvl w:val="0"/>
          <w:numId w:val="24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>Единоличный исполнительный орган Общества;</w:t>
      </w:r>
    </w:p>
    <w:p w:rsidR="007814CB" w:rsidRDefault="007814CB" w:rsidP="007814CB">
      <w:pPr>
        <w:pStyle w:val="ac"/>
        <w:numPr>
          <w:ilvl w:val="0"/>
          <w:numId w:val="24"/>
        </w:numPr>
        <w:tabs>
          <w:tab w:val="left" w:pos="993"/>
        </w:tabs>
        <w:suppressAutoHyphens w:val="0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 xml:space="preserve">Руководители блоков и структурных подразделений </w:t>
      </w:r>
      <w:r w:rsidRPr="00471CA9">
        <w:rPr>
          <w:rFonts w:eastAsia="SimSun"/>
          <w:bCs/>
          <w:kern w:val="1"/>
          <w:lang w:eastAsia="hi-IN" w:bidi="hi-IN"/>
        </w:rPr>
        <w:t>Общества</w:t>
      </w:r>
      <w:r>
        <w:rPr>
          <w:rFonts w:eastAsia="SimSun"/>
          <w:bCs/>
          <w:kern w:val="1"/>
          <w:lang w:eastAsia="hi-IN" w:bidi="hi-IN"/>
        </w:rPr>
        <w:t>;</w:t>
      </w:r>
    </w:p>
    <w:p w:rsidR="007814CB" w:rsidRDefault="007814CB" w:rsidP="007814CB">
      <w:pPr>
        <w:pStyle w:val="ac"/>
        <w:numPr>
          <w:ilvl w:val="0"/>
          <w:numId w:val="24"/>
        </w:numPr>
        <w:tabs>
          <w:tab w:val="left" w:pos="993"/>
        </w:tabs>
        <w:suppressAutoHyphens w:val="0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Работники Общества, выполняющие контрольные процедуры в силу своих должностных обязанностей.</w:t>
      </w:r>
    </w:p>
    <w:p w:rsidR="007814CB" w:rsidRDefault="007814CB" w:rsidP="007814CB">
      <w:pPr>
        <w:rPr>
          <w:rFonts w:eastAsia="SimSun"/>
          <w:bCs/>
          <w:kern w:val="1"/>
          <w:lang w:eastAsia="hi-IN" w:bidi="hi-IN"/>
        </w:rPr>
      </w:pPr>
    </w:p>
    <w:p w:rsidR="007814CB" w:rsidRPr="0001383F" w:rsidRDefault="007814CB" w:rsidP="007814CB">
      <w:pPr>
        <w:pStyle w:val="ac"/>
        <w:tabs>
          <w:tab w:val="left" w:pos="993"/>
        </w:tabs>
        <w:suppressAutoHyphens w:val="0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01383F">
        <w:rPr>
          <w:rFonts w:eastAsia="SimSun"/>
          <w:bCs/>
          <w:kern w:val="1"/>
          <w:lang w:eastAsia="hi-IN" w:bidi="hi-IN"/>
        </w:rPr>
        <w:t>Совершенствование СВК и выполнение контрольных процедур основано на эффективном и скоординированном взаимодействии всех участников процесса внутреннего контроля на всех уровнях управления.</w:t>
      </w:r>
      <w:r w:rsidRPr="0001383F">
        <w:rPr>
          <w:rFonts w:eastAsia="SimSun"/>
          <w:bCs/>
          <w:kern w:val="1"/>
          <w:lang w:eastAsia="hi-IN" w:bidi="hi-IN"/>
        </w:rPr>
        <w:tab/>
        <w:t xml:space="preserve"> </w:t>
      </w:r>
    </w:p>
    <w:p w:rsidR="007814CB" w:rsidRDefault="007814CB" w:rsidP="007814CB">
      <w:pPr>
        <w:ind w:firstLine="709"/>
        <w:contextualSpacing/>
        <w:jc w:val="both"/>
        <w:rPr>
          <w:bCs/>
        </w:rPr>
      </w:pPr>
      <w:r w:rsidRPr="00471CA9">
        <w:rPr>
          <w:bCs/>
        </w:rPr>
        <w:t>Полномочия и ответственность основных участников системы внутреннего контроля:</w:t>
      </w:r>
    </w:p>
    <w:p w:rsidR="007814CB" w:rsidRPr="00471CA9" w:rsidRDefault="007814CB" w:rsidP="007814CB">
      <w:pPr>
        <w:pStyle w:val="ac"/>
        <w:numPr>
          <w:ilvl w:val="0"/>
          <w:numId w:val="2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>К компетенции Ревизионной комиссии Общества относ</w:t>
      </w:r>
      <w:r>
        <w:rPr>
          <w:rFonts w:eastAsia="SimSun"/>
          <w:bCs/>
          <w:kern w:val="1"/>
          <w:lang w:eastAsia="hi-IN" w:bidi="hi-IN"/>
        </w:rPr>
        <w:t>и</w:t>
      </w:r>
      <w:r w:rsidRPr="00471CA9">
        <w:rPr>
          <w:rFonts w:eastAsia="SimSun"/>
          <w:bCs/>
          <w:kern w:val="1"/>
          <w:lang w:eastAsia="hi-IN" w:bidi="hi-IN"/>
        </w:rPr>
        <w:t>тся:</w:t>
      </w:r>
    </w:p>
    <w:p w:rsidR="007814CB" w:rsidRPr="00004C20" w:rsidRDefault="007814CB" w:rsidP="00DB489E">
      <w:pPr>
        <w:pStyle w:val="ac"/>
        <w:numPr>
          <w:ilvl w:val="0"/>
          <w:numId w:val="44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bCs/>
        </w:rPr>
      </w:pPr>
      <w:r w:rsidRPr="00004C20">
        <w:rPr>
          <w:rFonts w:eastAsia="SimSun"/>
          <w:bCs/>
          <w:kern w:val="1"/>
          <w:lang w:eastAsia="hi-IN" w:bidi="hi-IN"/>
        </w:rPr>
        <w:t>осуществление контроля за финансово-хозяйственной деятельностью Общества, по результатам которого осуществляет подготовку предложений (рекомендаций по совершенствованию системы внутреннего контроля, а также осуществляет независимую оценку достоверности данных, содержащихся в годовом отчете Общества и в годовой бухгалтерской отчетности Общества;</w:t>
      </w:r>
    </w:p>
    <w:p w:rsidR="007814CB" w:rsidRDefault="007814CB" w:rsidP="007814CB">
      <w:pPr>
        <w:pStyle w:val="ac"/>
        <w:numPr>
          <w:ilvl w:val="0"/>
          <w:numId w:val="2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 xml:space="preserve">К компетенции Совета директоров Общества </w:t>
      </w:r>
      <w:r>
        <w:rPr>
          <w:rFonts w:eastAsia="SimSun"/>
          <w:bCs/>
          <w:kern w:val="1"/>
          <w:lang w:eastAsia="hi-IN" w:bidi="hi-IN"/>
        </w:rPr>
        <w:t>в рамках системы внутреннего контроля относится:</w:t>
      </w:r>
    </w:p>
    <w:p w:rsidR="007814CB" w:rsidRDefault="007814CB" w:rsidP="00DB489E">
      <w:pPr>
        <w:pStyle w:val="ac"/>
        <w:numPr>
          <w:ilvl w:val="0"/>
          <w:numId w:val="45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определение принципов и подходов к организации</w:t>
      </w:r>
      <w:r w:rsidRPr="00471CA9">
        <w:rPr>
          <w:rFonts w:eastAsia="SimSun"/>
          <w:bCs/>
          <w:kern w:val="1"/>
          <w:lang w:eastAsia="hi-IN" w:bidi="hi-IN"/>
        </w:rPr>
        <w:t xml:space="preserve"> системы </w:t>
      </w:r>
      <w:r>
        <w:rPr>
          <w:rFonts w:eastAsia="SimSun"/>
          <w:bCs/>
          <w:kern w:val="1"/>
          <w:lang w:eastAsia="hi-IN" w:bidi="hi-IN"/>
        </w:rPr>
        <w:t>внутреннего контроля в Обществе, в т.</w:t>
      </w:r>
      <w:r w:rsidR="00EE44EC">
        <w:rPr>
          <w:rFonts w:eastAsia="SimSun"/>
          <w:bCs/>
          <w:kern w:val="1"/>
          <w:lang w:eastAsia="hi-IN" w:bidi="hi-IN"/>
        </w:rPr>
        <w:t xml:space="preserve"> </w:t>
      </w:r>
      <w:r>
        <w:rPr>
          <w:rFonts w:eastAsia="SimSun"/>
          <w:bCs/>
          <w:kern w:val="1"/>
          <w:lang w:eastAsia="hi-IN" w:bidi="hi-IN"/>
        </w:rPr>
        <w:t xml:space="preserve">ч. утверждение внутренних документов Общества, определяющие организацию </w:t>
      </w:r>
      <w:r>
        <w:rPr>
          <w:rFonts w:eastAsia="SimSun"/>
          <w:bCs/>
          <w:kern w:val="1"/>
          <w:lang w:eastAsia="hi-IN" w:bidi="hi-IN"/>
        </w:rPr>
        <w:lastRenderedPageBreak/>
        <w:t>и стратегию развития и совершенствования СВК, утверждение Политики внутреннего контроля Общества;</w:t>
      </w:r>
    </w:p>
    <w:p w:rsidR="007814CB" w:rsidRDefault="007814CB" w:rsidP="00DB489E">
      <w:pPr>
        <w:pStyle w:val="ac"/>
        <w:numPr>
          <w:ilvl w:val="0"/>
          <w:numId w:val="45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осуществление контроля деятельности исполнительных органов Общества по основным (приоритетным) направлениям;</w:t>
      </w:r>
    </w:p>
    <w:p w:rsidR="007814CB" w:rsidRDefault="007814CB" w:rsidP="00DB489E">
      <w:pPr>
        <w:pStyle w:val="ac"/>
        <w:numPr>
          <w:ilvl w:val="0"/>
          <w:numId w:val="45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рассмотрение отчета Генерального директора Общества об организации и функционировании системы внутреннего контроля Общества;</w:t>
      </w:r>
    </w:p>
    <w:p w:rsidR="007814CB" w:rsidRDefault="007814CB" w:rsidP="00DB489E">
      <w:pPr>
        <w:pStyle w:val="ac"/>
        <w:numPr>
          <w:ilvl w:val="0"/>
          <w:numId w:val="45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рассмотрение результатов внешней независимой оценки эффективности системы внутреннего контроля.</w:t>
      </w:r>
    </w:p>
    <w:p w:rsidR="007814CB" w:rsidRPr="00471CA9" w:rsidRDefault="007814CB" w:rsidP="007814CB">
      <w:pPr>
        <w:pStyle w:val="ac"/>
        <w:numPr>
          <w:ilvl w:val="0"/>
          <w:numId w:val="26"/>
        </w:numPr>
        <w:tabs>
          <w:tab w:val="left" w:pos="993"/>
          <w:tab w:val="left" w:pos="1134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>Единоличный исполнительный орган Общества в рамках системы внутреннего контроля:</w:t>
      </w:r>
    </w:p>
    <w:p w:rsidR="007814CB" w:rsidRPr="00471CA9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hanging="5320"/>
        <w:jc w:val="both"/>
        <w:rPr>
          <w:rFonts w:eastAsia="SimSun"/>
          <w:bCs/>
          <w:kern w:val="1"/>
          <w:lang w:eastAsia="hi-IN" w:bidi="hi-IN"/>
        </w:rPr>
      </w:pPr>
      <w:r w:rsidRPr="00471CA9">
        <w:rPr>
          <w:rFonts w:eastAsia="SimSun"/>
          <w:bCs/>
          <w:kern w:val="1"/>
          <w:lang w:eastAsia="hi-IN" w:bidi="hi-IN"/>
        </w:rPr>
        <w:t xml:space="preserve">обеспечивает создание </w:t>
      </w:r>
      <w:r>
        <w:rPr>
          <w:rFonts w:eastAsia="SimSun"/>
          <w:bCs/>
          <w:kern w:val="1"/>
          <w:lang w:eastAsia="hi-IN" w:bidi="hi-IN"/>
        </w:rPr>
        <w:t xml:space="preserve">и эффективное </w:t>
      </w:r>
      <w:r w:rsidRPr="00471CA9">
        <w:rPr>
          <w:rFonts w:eastAsia="SimSun"/>
          <w:bCs/>
          <w:kern w:val="1"/>
          <w:lang w:eastAsia="hi-IN" w:bidi="hi-IN"/>
        </w:rPr>
        <w:t>функционирование</w:t>
      </w:r>
      <w:r>
        <w:rPr>
          <w:rFonts w:eastAsia="SimSun"/>
          <w:bCs/>
          <w:kern w:val="1"/>
          <w:lang w:eastAsia="hi-IN" w:bidi="hi-IN"/>
        </w:rPr>
        <w:t xml:space="preserve"> СВК</w:t>
      </w:r>
      <w:r w:rsidRPr="00471CA9">
        <w:rPr>
          <w:rFonts w:eastAsia="SimSun"/>
          <w:bCs/>
          <w:kern w:val="1"/>
          <w:lang w:eastAsia="hi-IN" w:bidi="hi-IN"/>
        </w:rPr>
        <w:t>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hanging="5320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отвечает за выполнение решений Совета директоров в области организации СВК;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hanging="5320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формирует направления и планы развития и совершенствования СВК;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осуществляет подготовку и представляет на рассмотрение Совета директоров Общества отчетность о финансово-хозяйственной деятельности Общества, об организации и функционировании СВК Общества;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рассматривает результаты внешней независимой оценки эффективности СВК, разрабатывает меры по развитию и совершенствованию СВК;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утверждает регламентирующие и методологические документы Общества по вопросам организации и функционирования СВК, за исключением документов, утверждение которых отнесено к компетенции Совета директоров Общества;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обеспечивает выполнение планов деятельности Общества, необходимых для решения его задач;</w:t>
      </w:r>
    </w:p>
    <w:p w:rsidR="007814CB" w:rsidRDefault="007814CB" w:rsidP="00DB489E">
      <w:pPr>
        <w:pStyle w:val="ac"/>
        <w:numPr>
          <w:ilvl w:val="0"/>
          <w:numId w:val="46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организует ведение бухгалтерского и управленческого учета, подготовку бухгалтерской (финансовой) и иной отчетности.</w:t>
      </w:r>
    </w:p>
    <w:p w:rsidR="007814CB" w:rsidRDefault="007814CB" w:rsidP="007814CB">
      <w:pPr>
        <w:pStyle w:val="ac"/>
        <w:numPr>
          <w:ilvl w:val="0"/>
          <w:numId w:val="26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 xml:space="preserve">Руководители блоков и структурных подразделений Общества осуществляют функции по разработке, документированию, внедрению, мониторингу и развитию системы внутреннего контроля в функциональных областях деятельности Общества, в </w:t>
      </w:r>
      <w:proofErr w:type="spellStart"/>
      <w:r>
        <w:rPr>
          <w:rFonts w:eastAsia="SimSun"/>
          <w:bCs/>
          <w:kern w:val="1"/>
          <w:lang w:eastAsia="hi-IN" w:bidi="hi-IN"/>
        </w:rPr>
        <w:t>т.ч</w:t>
      </w:r>
      <w:proofErr w:type="spellEnd"/>
      <w:r>
        <w:rPr>
          <w:rFonts w:eastAsia="SimSun"/>
          <w:bCs/>
          <w:kern w:val="1"/>
          <w:lang w:eastAsia="hi-IN" w:bidi="hi-IN"/>
        </w:rPr>
        <w:t>.: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hanging="11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обеспечиваю реализацию принципов внутреннего контроля;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0"/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организуют построение эффективных процессов (направлений деятельности), включая разработку и внедрение с учетом выявленных рисков новых или изменение существующих контрольных процедур;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обеспечивают регламентацию курируемых процессов (направлений деятельности);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hanging="11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организуют исполнение контрольных процедур;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hanging="11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осуществляют оценку (мониторинг) выполнения контрольных процедур;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0"/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проводят оценку курируемых процессов (направлений деятельности) на предмет необходимости их оптимизации для повышения эффективности и соответствия изменяющимся условиям внешней и внутренней среды, организуют разработку предложений по совершенствованию контрольных процедур;</w:t>
      </w:r>
    </w:p>
    <w:p w:rsidR="007814CB" w:rsidRDefault="007814CB" w:rsidP="00DB489E">
      <w:pPr>
        <w:pStyle w:val="ac"/>
        <w:numPr>
          <w:ilvl w:val="0"/>
          <w:numId w:val="47"/>
        </w:numPr>
        <w:tabs>
          <w:tab w:val="left" w:pos="0"/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 xml:space="preserve">обеспечивают устранение выявленных недостатков контрольных процедур и процессов (направлений деятельности). </w:t>
      </w:r>
    </w:p>
    <w:p w:rsidR="007814CB" w:rsidRDefault="007814CB" w:rsidP="007814CB">
      <w:pPr>
        <w:pStyle w:val="ac"/>
        <w:numPr>
          <w:ilvl w:val="0"/>
          <w:numId w:val="26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 w:rsidRPr="004945B9">
        <w:rPr>
          <w:rFonts w:eastAsia="SimSun"/>
          <w:bCs/>
          <w:kern w:val="1"/>
          <w:lang w:eastAsia="hi-IN" w:bidi="hi-IN"/>
        </w:rPr>
        <w:t>В 2016 году в Обществе был принят специалист по профилактике и противодействию коррупции</w:t>
      </w:r>
      <w:r>
        <w:rPr>
          <w:rFonts w:eastAsia="SimSun"/>
          <w:bCs/>
          <w:kern w:val="1"/>
          <w:lang w:eastAsia="hi-IN" w:bidi="hi-IN"/>
        </w:rPr>
        <w:t xml:space="preserve"> и</w:t>
      </w:r>
      <w:r w:rsidRPr="004945B9">
        <w:rPr>
          <w:rFonts w:eastAsia="SimSun"/>
          <w:bCs/>
          <w:kern w:val="1"/>
          <w:lang w:eastAsia="hi-IN" w:bidi="hi-IN"/>
        </w:rPr>
        <w:t xml:space="preserve"> комплаенс-контролю.</w:t>
      </w:r>
      <w:r>
        <w:rPr>
          <w:rFonts w:eastAsia="SimSun"/>
          <w:bCs/>
          <w:kern w:val="1"/>
          <w:lang w:eastAsia="hi-IN" w:bidi="hi-IN"/>
        </w:rPr>
        <w:t xml:space="preserve"> </w:t>
      </w:r>
    </w:p>
    <w:p w:rsidR="007814CB" w:rsidRDefault="007814CB" w:rsidP="007814CB">
      <w:pPr>
        <w:pStyle w:val="ac"/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В</w:t>
      </w:r>
      <w:r w:rsidRPr="004945B9">
        <w:rPr>
          <w:rFonts w:eastAsia="SimSun"/>
          <w:bCs/>
          <w:kern w:val="1"/>
          <w:lang w:eastAsia="hi-IN" w:bidi="hi-IN"/>
        </w:rPr>
        <w:t xml:space="preserve"> рамках осуществления комплаенс процедур</w:t>
      </w:r>
      <w:r>
        <w:rPr>
          <w:rFonts w:eastAsia="SimSun"/>
          <w:bCs/>
          <w:kern w:val="1"/>
          <w:lang w:eastAsia="hi-IN" w:bidi="hi-IN"/>
        </w:rPr>
        <w:t>:</w:t>
      </w:r>
    </w:p>
    <w:p w:rsidR="007814CB" w:rsidRDefault="007814CB" w:rsidP="00DB489E">
      <w:pPr>
        <w:pStyle w:val="ac"/>
        <w:numPr>
          <w:ilvl w:val="0"/>
          <w:numId w:val="48"/>
        </w:numPr>
        <w:tabs>
          <w:tab w:val="left" w:pos="993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организовывает и проводит мероприятия по реализации единой Антикоррупционной политики</w:t>
      </w:r>
      <w:r w:rsidRPr="004945B9">
        <w:rPr>
          <w:rFonts w:eastAsia="SimSun"/>
          <w:bCs/>
          <w:kern w:val="1"/>
          <w:lang w:eastAsia="hi-IN" w:bidi="hi-IN"/>
        </w:rPr>
        <w:t xml:space="preserve"> Общества</w:t>
      </w:r>
      <w:r>
        <w:rPr>
          <w:rFonts w:eastAsia="SimSun"/>
          <w:bCs/>
          <w:kern w:val="1"/>
          <w:lang w:eastAsia="hi-IN" w:bidi="hi-IN"/>
        </w:rPr>
        <w:t>.</w:t>
      </w:r>
    </w:p>
    <w:p w:rsidR="007814CB" w:rsidRDefault="007814CB" w:rsidP="0006748B">
      <w:pPr>
        <w:pStyle w:val="ac"/>
        <w:numPr>
          <w:ilvl w:val="0"/>
          <w:numId w:val="53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hanging="5320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участвует в управлении конфликтами интересов в Обществе;</w:t>
      </w:r>
    </w:p>
    <w:p w:rsidR="007814CB" w:rsidRDefault="007814CB" w:rsidP="0006748B">
      <w:pPr>
        <w:pStyle w:val="ac"/>
        <w:numPr>
          <w:ilvl w:val="0"/>
          <w:numId w:val="53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hanging="5320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осуществляет проверку партнеров по бизнесу;</w:t>
      </w:r>
    </w:p>
    <w:p w:rsidR="007814CB" w:rsidRDefault="007814CB" w:rsidP="0006748B">
      <w:pPr>
        <w:pStyle w:val="ac"/>
        <w:numPr>
          <w:ilvl w:val="0"/>
          <w:numId w:val="53"/>
        </w:numPr>
        <w:tabs>
          <w:tab w:val="left" w:pos="709"/>
          <w:tab w:val="left" w:pos="993"/>
          <w:tab w:val="left" w:pos="1418"/>
        </w:tabs>
        <w:suppressAutoHyphens w:val="0"/>
        <w:spacing w:after="100" w:afterAutospacing="1"/>
        <w:ind w:left="0" w:firstLine="709"/>
        <w:jc w:val="both"/>
        <w:rPr>
          <w:rFonts w:eastAsia="SimSun"/>
          <w:bCs/>
          <w:kern w:val="1"/>
          <w:lang w:eastAsia="hi-IN" w:bidi="hi-IN"/>
        </w:rPr>
      </w:pPr>
      <w:r>
        <w:rPr>
          <w:rFonts w:eastAsia="SimSun"/>
          <w:bCs/>
          <w:kern w:val="1"/>
          <w:lang w:eastAsia="hi-IN" w:bidi="hi-IN"/>
        </w:rPr>
        <w:t>проводит специальные (служебные) расследования по фактам злоупотреблений (мошенничества), причинения Обществу ущерба, нецелевого, неэффективного использования ресурсов.</w:t>
      </w:r>
    </w:p>
    <w:p w:rsidR="007814CB" w:rsidRPr="005A140C" w:rsidRDefault="007814CB" w:rsidP="007814CB">
      <w:pPr>
        <w:tabs>
          <w:tab w:val="left" w:pos="709"/>
        </w:tabs>
        <w:spacing w:after="100" w:afterAutospacing="1"/>
        <w:jc w:val="both"/>
        <w:rPr>
          <w:bCs/>
        </w:rPr>
      </w:pPr>
    </w:p>
    <w:p w:rsidR="004104B3" w:rsidRPr="00A94B81" w:rsidRDefault="004104B3" w:rsidP="004104B3">
      <w:pPr>
        <w:pStyle w:val="2"/>
        <w:rPr>
          <w:rFonts w:ascii="Times New Roman" w:hAnsi="Times New Roman" w:cs="Times New Roman"/>
        </w:rPr>
      </w:pPr>
      <w:bookmarkStart w:id="140" w:name="_Toc417547686"/>
      <w:bookmarkEnd w:id="139"/>
      <w:r>
        <w:rPr>
          <w:rFonts w:ascii="Times New Roman" w:hAnsi="Times New Roman" w:cs="Times New Roman"/>
        </w:rPr>
        <w:lastRenderedPageBreak/>
        <w:t>Р</w:t>
      </w:r>
      <w:r w:rsidRPr="00A94B81">
        <w:rPr>
          <w:rFonts w:ascii="Times New Roman" w:hAnsi="Times New Roman" w:cs="Times New Roman"/>
        </w:rPr>
        <w:t xml:space="preserve">аздел </w:t>
      </w:r>
      <w:r>
        <w:rPr>
          <w:rFonts w:ascii="Times New Roman" w:hAnsi="Times New Roman" w:cs="Times New Roman"/>
        </w:rPr>
        <w:t>6</w:t>
      </w:r>
      <w:r w:rsidRPr="00A94B81">
        <w:rPr>
          <w:rFonts w:ascii="Times New Roman" w:hAnsi="Times New Roman" w:cs="Times New Roman"/>
        </w:rPr>
        <w:t>. Инвестиционная деятельность Общества.</w:t>
      </w:r>
    </w:p>
    <w:p w:rsidR="004104B3" w:rsidRPr="00A94B81" w:rsidRDefault="004104B3" w:rsidP="004104B3">
      <w:pPr>
        <w:spacing w:before="240"/>
        <w:ind w:firstLine="567"/>
        <w:jc w:val="both"/>
      </w:pPr>
      <w:r w:rsidRPr="00A94B81">
        <w:t>Инвестиционная деятельность Общества в 201</w:t>
      </w:r>
      <w:r>
        <w:t>6</w:t>
      </w:r>
      <w:r w:rsidRPr="00A94B81">
        <w:t xml:space="preserve"> году осуществлялась в соответствии с «Положением об инвестиционной деятельности </w:t>
      </w:r>
      <w:r>
        <w:t>П</w:t>
      </w:r>
      <w:r w:rsidRPr="00A94B81">
        <w:t>АО «СЗЭУК»</w:t>
      </w:r>
      <w:r>
        <w:t>.</w:t>
      </w:r>
    </w:p>
    <w:p w:rsidR="004104B3" w:rsidRPr="00070AAF" w:rsidRDefault="004104B3" w:rsidP="00DB489E">
      <w:pPr>
        <w:pStyle w:val="ac"/>
        <w:keepNext/>
        <w:numPr>
          <w:ilvl w:val="0"/>
          <w:numId w:val="37"/>
        </w:numPr>
        <w:suppressAutoHyphens w:val="0"/>
        <w:spacing w:before="240" w:after="60"/>
        <w:contextualSpacing w:val="0"/>
        <w:outlineLvl w:val="2"/>
        <w:rPr>
          <w:b/>
          <w:bCs/>
          <w:vanish/>
          <w:lang w:eastAsia="ru-RU"/>
        </w:rPr>
      </w:pPr>
    </w:p>
    <w:p w:rsidR="004104B3" w:rsidRPr="00AC77BD" w:rsidRDefault="008D4321" w:rsidP="00EE44EC">
      <w:pPr>
        <w:pStyle w:val="3"/>
        <w:numPr>
          <w:ilvl w:val="1"/>
          <w:numId w:val="41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04B3" w:rsidRPr="00AC77BD">
        <w:rPr>
          <w:rFonts w:ascii="Times New Roman" w:hAnsi="Times New Roman" w:cs="Times New Roman"/>
          <w:sz w:val="24"/>
          <w:szCs w:val="24"/>
        </w:rPr>
        <w:t>Параметры инвестиционной деятельности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608"/>
        <w:gridCol w:w="2100"/>
        <w:gridCol w:w="2100"/>
      </w:tblGrid>
      <w:tr w:rsidR="004104B3" w:rsidRPr="00991D73" w:rsidTr="004104B3">
        <w:tc>
          <w:tcPr>
            <w:tcW w:w="2660" w:type="dxa"/>
            <w:vMerge w:val="restart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808" w:type="dxa"/>
            <w:gridSpan w:val="3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 xml:space="preserve"> год, тыс. руб.</w:t>
            </w:r>
          </w:p>
        </w:tc>
      </w:tr>
      <w:tr w:rsidR="004104B3" w:rsidRPr="00991D73" w:rsidTr="004104B3">
        <w:tc>
          <w:tcPr>
            <w:tcW w:w="2660" w:type="dxa"/>
            <w:vMerge/>
            <w:noWrap/>
          </w:tcPr>
          <w:p w:rsidR="004104B3" w:rsidRPr="00991D73" w:rsidRDefault="004104B3" w:rsidP="004104B3">
            <w:pPr>
              <w:pStyle w:val="afff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Объем капитальных вложений</w:t>
            </w:r>
          </w:p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(без НДС)</w:t>
            </w:r>
          </w:p>
        </w:tc>
        <w:tc>
          <w:tcPr>
            <w:tcW w:w="210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Ввод ОФ</w:t>
            </w:r>
          </w:p>
        </w:tc>
        <w:tc>
          <w:tcPr>
            <w:tcW w:w="210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D73">
              <w:rPr>
                <w:rFonts w:ascii="Times New Roman" w:hAnsi="Times New Roman"/>
                <w:b/>
                <w:sz w:val="24"/>
                <w:szCs w:val="24"/>
              </w:rPr>
              <w:t>Финансирование (с НДС)</w:t>
            </w:r>
          </w:p>
        </w:tc>
      </w:tr>
      <w:tr w:rsidR="004104B3" w:rsidRPr="00991D73" w:rsidTr="004104B3">
        <w:trPr>
          <w:trHeight w:val="441"/>
        </w:trPr>
        <w:tc>
          <w:tcPr>
            <w:tcW w:w="2660" w:type="dxa"/>
            <w:noWrap/>
            <w:vAlign w:val="center"/>
          </w:tcPr>
          <w:p w:rsidR="004104B3" w:rsidRPr="003C09BF" w:rsidRDefault="004104B3" w:rsidP="004104B3">
            <w:pPr>
              <w:pStyle w:val="af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C09BF">
              <w:rPr>
                <w:rFonts w:ascii="Times New Roman" w:hAnsi="Times New Roman"/>
                <w:sz w:val="24"/>
                <w:szCs w:val="24"/>
              </w:rPr>
              <w:t>АО «СЗЭУК»</w:t>
            </w:r>
          </w:p>
        </w:tc>
        <w:tc>
          <w:tcPr>
            <w:tcW w:w="2608" w:type="dxa"/>
            <w:noWrap/>
            <w:vAlign w:val="center"/>
          </w:tcPr>
          <w:p w:rsidR="004104B3" w:rsidRPr="003C09BF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2100" w:type="dxa"/>
            <w:noWrap/>
            <w:vAlign w:val="center"/>
          </w:tcPr>
          <w:p w:rsidR="004104B3" w:rsidRPr="003C09BF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1 157</w:t>
            </w:r>
          </w:p>
        </w:tc>
        <w:tc>
          <w:tcPr>
            <w:tcW w:w="210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1 166</w:t>
            </w:r>
          </w:p>
        </w:tc>
      </w:tr>
    </w:tbl>
    <w:p w:rsidR="004104B3" w:rsidRDefault="004104B3" w:rsidP="004104B3">
      <w:pPr>
        <w:pStyle w:val="afff6"/>
        <w:suppressAutoHyphens/>
        <w:spacing w:before="240"/>
        <w:ind w:firstLine="567"/>
        <w:jc w:val="both"/>
        <w:rPr>
          <w:rFonts w:ascii="Times New Roman" w:hAnsi="Times New Roman"/>
          <w:sz w:val="24"/>
          <w:szCs w:val="24"/>
        </w:rPr>
      </w:pPr>
      <w:r w:rsidRPr="00991D73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6</w:t>
      </w:r>
      <w:r w:rsidRPr="00991D73">
        <w:rPr>
          <w:rFonts w:ascii="Times New Roman" w:hAnsi="Times New Roman"/>
          <w:sz w:val="24"/>
          <w:szCs w:val="24"/>
        </w:rPr>
        <w:t xml:space="preserve"> году объем капитальных вложений составил </w:t>
      </w:r>
      <w:r>
        <w:rPr>
          <w:rFonts w:ascii="Times New Roman" w:hAnsi="Times New Roman"/>
          <w:sz w:val="24"/>
          <w:szCs w:val="24"/>
        </w:rPr>
        <w:t>988</w:t>
      </w:r>
      <w:r w:rsidRPr="00991D73">
        <w:rPr>
          <w:rFonts w:ascii="Times New Roman" w:hAnsi="Times New Roman"/>
          <w:sz w:val="24"/>
          <w:szCs w:val="24"/>
        </w:rPr>
        <w:t xml:space="preserve"> тыс. руб., профинансировано инвестиций на сумму </w:t>
      </w:r>
      <w:r>
        <w:rPr>
          <w:rFonts w:ascii="Times New Roman" w:hAnsi="Times New Roman"/>
          <w:sz w:val="24"/>
          <w:szCs w:val="24"/>
        </w:rPr>
        <w:t xml:space="preserve">1 166 </w:t>
      </w:r>
      <w:r w:rsidRPr="00991D73">
        <w:rPr>
          <w:rFonts w:ascii="Times New Roman" w:hAnsi="Times New Roman"/>
          <w:sz w:val="24"/>
          <w:szCs w:val="24"/>
        </w:rPr>
        <w:t xml:space="preserve">тыс. руб. </w:t>
      </w:r>
    </w:p>
    <w:p w:rsidR="004104B3" w:rsidRDefault="004104B3" w:rsidP="004104B3">
      <w:pPr>
        <w:pStyle w:val="afff6"/>
        <w:suppressAutoHyphens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Введено в эксплуатацию основных фондов </w:t>
      </w:r>
      <w:r w:rsidRPr="00991D73">
        <w:rPr>
          <w:rFonts w:ascii="Times New Roman" w:hAnsi="Times New Roman"/>
          <w:sz w:val="24"/>
          <w:szCs w:val="24"/>
        </w:rPr>
        <w:t xml:space="preserve">на сумму </w:t>
      </w:r>
      <w:r>
        <w:rPr>
          <w:rFonts w:ascii="Times New Roman" w:hAnsi="Times New Roman"/>
          <w:sz w:val="24"/>
          <w:szCs w:val="24"/>
        </w:rPr>
        <w:t xml:space="preserve">1 157 </w:t>
      </w:r>
      <w:r w:rsidRPr="00991D73">
        <w:rPr>
          <w:rFonts w:ascii="Times New Roman" w:hAnsi="Times New Roman"/>
          <w:sz w:val="24"/>
          <w:szCs w:val="24"/>
        </w:rPr>
        <w:t xml:space="preserve">тыс. руб.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8583138" wp14:editId="1A65111B">
            <wp:extent cx="5486400" cy="3105150"/>
            <wp:effectExtent l="0" t="0" r="0" b="0"/>
            <wp:docPr id="4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04B3" w:rsidRPr="00652861" w:rsidRDefault="004104B3" w:rsidP="004104B3">
      <w:pPr>
        <w:pStyle w:val="afff6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3C09BF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6</w:t>
      </w:r>
      <w:r w:rsidRPr="003C09BF">
        <w:rPr>
          <w:rFonts w:ascii="Times New Roman" w:hAnsi="Times New Roman"/>
          <w:sz w:val="24"/>
          <w:szCs w:val="24"/>
        </w:rPr>
        <w:t xml:space="preserve"> году объем капитальных вложений </w:t>
      </w:r>
      <w:r>
        <w:rPr>
          <w:rFonts w:ascii="Times New Roman" w:hAnsi="Times New Roman"/>
          <w:sz w:val="24"/>
          <w:szCs w:val="24"/>
        </w:rPr>
        <w:t>возрос</w:t>
      </w:r>
      <w:r w:rsidRPr="003C09BF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730,5</w:t>
      </w:r>
      <w:r w:rsidRPr="003C09BF">
        <w:rPr>
          <w:rFonts w:ascii="Times New Roman" w:hAnsi="Times New Roman"/>
          <w:sz w:val="24"/>
          <w:szCs w:val="24"/>
        </w:rPr>
        <w:t xml:space="preserve"> тыс. руб. или </w:t>
      </w:r>
      <w:r>
        <w:rPr>
          <w:rFonts w:ascii="Times New Roman" w:hAnsi="Times New Roman"/>
          <w:sz w:val="24"/>
          <w:szCs w:val="24"/>
        </w:rPr>
        <w:t>в 4 раза</w:t>
      </w:r>
      <w:r w:rsidRPr="003C09BF">
        <w:rPr>
          <w:rFonts w:ascii="Times New Roman" w:hAnsi="Times New Roman"/>
          <w:sz w:val="24"/>
          <w:szCs w:val="24"/>
        </w:rPr>
        <w:t xml:space="preserve"> по сравнению с </w:t>
      </w:r>
      <w:r>
        <w:rPr>
          <w:rFonts w:ascii="Times New Roman" w:hAnsi="Times New Roman"/>
          <w:sz w:val="24"/>
          <w:szCs w:val="24"/>
        </w:rPr>
        <w:t>2015</w:t>
      </w:r>
      <w:r w:rsidRPr="003C09BF">
        <w:rPr>
          <w:rFonts w:ascii="Times New Roman" w:hAnsi="Times New Roman"/>
          <w:sz w:val="24"/>
          <w:szCs w:val="24"/>
        </w:rPr>
        <w:t xml:space="preserve"> годом.</w:t>
      </w:r>
    </w:p>
    <w:p w:rsidR="004104B3" w:rsidRPr="00A46F0B" w:rsidRDefault="004104B3" w:rsidP="00EE44EC">
      <w:pPr>
        <w:pStyle w:val="3"/>
        <w:numPr>
          <w:ilvl w:val="1"/>
          <w:numId w:val="41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46F0B">
        <w:rPr>
          <w:rFonts w:ascii="Times New Roman" w:hAnsi="Times New Roman" w:cs="Times New Roman"/>
          <w:sz w:val="24"/>
          <w:szCs w:val="24"/>
        </w:rPr>
        <w:t>Направление и структура капитальных вложений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1184"/>
        <w:gridCol w:w="1480"/>
        <w:gridCol w:w="1480"/>
        <w:gridCol w:w="1480"/>
      </w:tblGrid>
      <w:tr w:rsidR="004104B3" w:rsidRPr="00652861" w:rsidTr="004104B3">
        <w:trPr>
          <w:tblHeader/>
        </w:trPr>
        <w:tc>
          <w:tcPr>
            <w:tcW w:w="3964" w:type="dxa"/>
            <w:vAlign w:val="center"/>
          </w:tcPr>
          <w:p w:rsidR="004104B3" w:rsidRPr="00652861" w:rsidRDefault="004104B3" w:rsidP="004104B3">
            <w:pPr>
              <w:pStyle w:val="afff6"/>
              <w:spacing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84" w:type="dxa"/>
            <w:vAlign w:val="center"/>
          </w:tcPr>
          <w:p w:rsidR="004104B3" w:rsidRPr="00652861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480" w:type="dxa"/>
            <w:vAlign w:val="center"/>
          </w:tcPr>
          <w:p w:rsidR="004104B3" w:rsidRPr="00652861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80" w:type="dxa"/>
            <w:vAlign w:val="center"/>
          </w:tcPr>
          <w:p w:rsidR="004104B3" w:rsidRPr="00652861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80" w:type="dxa"/>
            <w:vAlign w:val="center"/>
          </w:tcPr>
          <w:p w:rsidR="004104B3" w:rsidRPr="00652861" w:rsidRDefault="004104B3" w:rsidP="004104B3">
            <w:pPr>
              <w:pStyle w:val="afff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5286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104B3" w:rsidRPr="00991D73" w:rsidTr="004104B3">
        <w:trPr>
          <w:cantSplit/>
        </w:trPr>
        <w:tc>
          <w:tcPr>
            <w:tcW w:w="3964" w:type="dxa"/>
            <w:noWrap/>
            <w:vAlign w:val="center"/>
          </w:tcPr>
          <w:p w:rsidR="004104B3" w:rsidRPr="00852D1B" w:rsidRDefault="004104B3" w:rsidP="004104B3">
            <w:r w:rsidRPr="00852D1B">
              <w:t>Направления инвестиционной деятельности – итого:</w:t>
            </w:r>
          </w:p>
        </w:tc>
        <w:tc>
          <w:tcPr>
            <w:tcW w:w="1184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3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48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</w:tr>
      <w:tr w:rsidR="004104B3" w:rsidRPr="00991D73" w:rsidTr="004104B3">
        <w:trPr>
          <w:cantSplit/>
        </w:trPr>
        <w:tc>
          <w:tcPr>
            <w:tcW w:w="3964" w:type="dxa"/>
            <w:noWrap/>
            <w:vAlign w:val="center"/>
          </w:tcPr>
          <w:p w:rsidR="004104B3" w:rsidRPr="00852D1B" w:rsidRDefault="004104B3" w:rsidP="004104B3">
            <w:r w:rsidRPr="00852D1B">
              <w:t>Прочие производственные и хозяйственные объекты</w:t>
            </w:r>
          </w:p>
        </w:tc>
        <w:tc>
          <w:tcPr>
            <w:tcW w:w="1184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3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04B3" w:rsidRPr="00991D73" w:rsidTr="004104B3">
        <w:trPr>
          <w:cantSplit/>
        </w:trPr>
        <w:tc>
          <w:tcPr>
            <w:tcW w:w="3964" w:type="dxa"/>
            <w:noWrap/>
            <w:vAlign w:val="center"/>
          </w:tcPr>
          <w:p w:rsidR="004104B3" w:rsidRPr="00991D73" w:rsidRDefault="004104B3" w:rsidP="004104B3">
            <w:pPr>
              <w:pStyle w:val="afff6"/>
              <w:rPr>
                <w:rFonts w:ascii="Times New Roman" w:hAnsi="Times New Roman"/>
                <w:sz w:val="24"/>
                <w:szCs w:val="24"/>
              </w:rPr>
            </w:pPr>
            <w:r w:rsidRPr="00991D73">
              <w:rPr>
                <w:rFonts w:ascii="Times New Roman" w:hAnsi="Times New Roman"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1184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D73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vAlign w:val="center"/>
          </w:tcPr>
          <w:p w:rsidR="004104B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480" w:type="dxa"/>
            <w:noWrap/>
            <w:vAlign w:val="center"/>
          </w:tcPr>
          <w:p w:rsidR="004104B3" w:rsidRPr="00991D73" w:rsidRDefault="004104B3" w:rsidP="004104B3">
            <w:pPr>
              <w:pStyle w:val="afff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</w:tr>
    </w:tbl>
    <w:p w:rsidR="004104B3" w:rsidRDefault="004104B3" w:rsidP="004104B3">
      <w:pPr>
        <w:spacing w:before="240"/>
        <w:ind w:firstLine="567"/>
        <w:jc w:val="both"/>
      </w:pPr>
      <w:r w:rsidRPr="00A94B81">
        <w:t>Основная сумм</w:t>
      </w:r>
      <w:r>
        <w:t>а</w:t>
      </w:r>
      <w:r w:rsidRPr="00A94B81">
        <w:t xml:space="preserve"> инвестиций была осуществлена </w:t>
      </w:r>
      <w:r>
        <w:t xml:space="preserve">в объекты основных средств, в </w:t>
      </w:r>
      <w:r w:rsidRPr="00852D1B">
        <w:t xml:space="preserve">частности </w:t>
      </w:r>
      <w:r>
        <w:t>достроен</w:t>
      </w:r>
      <w:r w:rsidRPr="00852D1B">
        <w:t xml:space="preserve"> и введен в эксплуатацию </w:t>
      </w:r>
      <w:r>
        <w:rPr>
          <w:color w:val="000000"/>
        </w:rPr>
        <w:t xml:space="preserve">сервер SIMATIC IPC847C, а также приобретены 2 автомобиля </w:t>
      </w:r>
      <w:r w:rsidRPr="0057528D">
        <w:rPr>
          <w:color w:val="000000"/>
        </w:rPr>
        <w:t>Renault Logan</w:t>
      </w:r>
      <w:r>
        <w:rPr>
          <w:color w:val="000000"/>
        </w:rPr>
        <w:t xml:space="preserve"> с целью выполнения обязательств по договорам и осуществления бизнес-процессов Общества.</w:t>
      </w:r>
    </w:p>
    <w:p w:rsidR="004104B3" w:rsidRDefault="004104B3" w:rsidP="004104B3">
      <w:pPr>
        <w:ind w:firstLine="567"/>
        <w:jc w:val="both"/>
      </w:pPr>
      <w:r w:rsidRPr="00A94B81">
        <w:t xml:space="preserve">Фактическое финансирование инвестиционной программы </w:t>
      </w:r>
      <w:r>
        <w:t xml:space="preserve">в объекты основных средств </w:t>
      </w:r>
      <w:r w:rsidRPr="00A94B81">
        <w:t>в 201</w:t>
      </w:r>
      <w:r>
        <w:t>6</w:t>
      </w:r>
      <w:r w:rsidRPr="00A94B81">
        <w:t xml:space="preserve"> году составило </w:t>
      </w:r>
      <w:r>
        <w:t>1 166 тыс. руб. с учетом НДС.</w:t>
      </w:r>
    </w:p>
    <w:p w:rsidR="004104B3" w:rsidRDefault="004104B3" w:rsidP="004104B3"/>
    <w:p w:rsidR="00F02E40" w:rsidRPr="00A94B81" w:rsidRDefault="00F02E40" w:rsidP="00F02E40">
      <w:pPr>
        <w:pStyle w:val="2"/>
        <w:rPr>
          <w:rFonts w:ascii="Times New Roman" w:hAnsi="Times New Roman" w:cs="Times New Roman"/>
        </w:rPr>
      </w:pPr>
      <w:bookmarkStart w:id="141" w:name="_Toc417547691"/>
      <w:bookmarkStart w:id="142" w:name="_Hlk480882973"/>
      <w:bookmarkEnd w:id="140"/>
      <w:r w:rsidRPr="00A94B81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7</w:t>
      </w:r>
      <w:r w:rsidRPr="00A94B81">
        <w:rPr>
          <w:rFonts w:ascii="Times New Roman" w:hAnsi="Times New Roman" w:cs="Times New Roman"/>
        </w:rPr>
        <w:t>. Кадровая политика и социальная ответственность.</w:t>
      </w:r>
    </w:p>
    <w:p w:rsidR="0006748B" w:rsidRDefault="0006748B" w:rsidP="0006748B">
      <w:pPr>
        <w:ind w:firstLine="600"/>
        <w:jc w:val="both"/>
        <w:rPr>
          <w:b/>
        </w:rPr>
      </w:pPr>
    </w:p>
    <w:p w:rsidR="0006748B" w:rsidRDefault="0006748B" w:rsidP="0006748B">
      <w:pPr>
        <w:ind w:firstLine="600"/>
        <w:jc w:val="both"/>
      </w:pPr>
      <w:r w:rsidRPr="00393D97">
        <w:rPr>
          <w:b/>
        </w:rPr>
        <w:t>Главная цель Кадровой политики</w:t>
      </w:r>
      <w:r w:rsidRPr="00025510" w:rsidDel="00665554">
        <w:rPr>
          <w:bCs/>
          <w:color w:val="000000"/>
        </w:rPr>
        <w:t xml:space="preserve"> </w:t>
      </w:r>
      <w:r w:rsidRPr="00665554">
        <w:rPr>
          <w:b/>
          <w:bCs/>
          <w:color w:val="000000"/>
        </w:rPr>
        <w:t xml:space="preserve">ПАО «СЗЭУК» - </w:t>
      </w:r>
      <w:r w:rsidRPr="00393D97">
        <w:t>реализация стратегических и тактических целей Общества через действующую систему управления персоналом.</w:t>
      </w:r>
      <w:r w:rsidRPr="00665554">
        <w:t xml:space="preserve"> </w:t>
      </w:r>
      <w:r w:rsidRPr="00665554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Ключевыми целями кадровой политики Общества, призванными обеспечить достижение целевых ориентиров являются:</w:t>
      </w:r>
    </w:p>
    <w:p w:rsidR="0006748B" w:rsidRPr="00393D97" w:rsidRDefault="0006748B" w:rsidP="0006748B">
      <w:pPr>
        <w:ind w:firstLine="708"/>
        <w:jc w:val="both"/>
        <w:rPr>
          <w:bCs/>
          <w:szCs w:val="28"/>
        </w:rPr>
      </w:pPr>
      <w:r w:rsidRPr="00393D97">
        <w:rPr>
          <w:bCs/>
          <w:szCs w:val="28"/>
        </w:rPr>
        <w:t>- планирование потребности в персонале – обеспечение наличия достоверной информации об оперативной и прогнозной численной и качественной потребности в трудовых ресурсах, необходимой и достаточной для выполнения поставленных перед филиалом задач;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своевременное обеспечение потребностей Общества в персонале требуемой квалификации;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обеспечение эффективности деятельности персонала, рост производительности труда.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Указанные ключевые цели кадровой политики достигаются путем реализации комплекса мер по различным направлениям деятельности и достижения установленных целевых ориентиров: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в области организационного проектирования;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в области кадрового обеспечения и развития персонала;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в области управления эффективностью деятельности персонала (мотивация персонала);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в области социальных льгот и гарантий;</w:t>
      </w:r>
    </w:p>
    <w:p w:rsidR="0006748B" w:rsidRPr="00393D97" w:rsidRDefault="0006748B" w:rsidP="0006748B">
      <w:pPr>
        <w:ind w:firstLine="709"/>
        <w:jc w:val="both"/>
        <w:rPr>
          <w:bCs/>
          <w:szCs w:val="28"/>
        </w:rPr>
      </w:pPr>
      <w:r w:rsidRPr="00393D97">
        <w:rPr>
          <w:bCs/>
          <w:szCs w:val="28"/>
        </w:rPr>
        <w:t>- в области обеспечения безопасности деятельности персонала и культуры труда.</w:t>
      </w:r>
    </w:p>
    <w:p w:rsidR="0006748B" w:rsidRPr="00A94B81" w:rsidRDefault="0006748B" w:rsidP="0006748B">
      <w:pPr>
        <w:pStyle w:val="ac"/>
        <w:keepNext/>
        <w:numPr>
          <w:ilvl w:val="0"/>
          <w:numId w:val="33"/>
        </w:numPr>
        <w:suppressAutoHyphens w:val="0"/>
        <w:spacing w:before="240" w:after="60"/>
        <w:contextualSpacing w:val="0"/>
        <w:outlineLvl w:val="2"/>
        <w:rPr>
          <w:b/>
          <w:bCs/>
          <w:vanish/>
          <w:sz w:val="26"/>
          <w:szCs w:val="26"/>
          <w:lang w:eastAsia="ru-RU"/>
        </w:rPr>
      </w:pPr>
    </w:p>
    <w:p w:rsidR="0006748B" w:rsidRPr="00AC77BD" w:rsidRDefault="0006748B" w:rsidP="0006748B">
      <w:pPr>
        <w:pStyle w:val="3"/>
        <w:numPr>
          <w:ilvl w:val="1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77BD">
        <w:rPr>
          <w:rFonts w:ascii="Times New Roman" w:hAnsi="Times New Roman" w:cs="Times New Roman"/>
          <w:sz w:val="24"/>
          <w:szCs w:val="24"/>
        </w:rPr>
        <w:t>Численность и структура работников</w:t>
      </w:r>
    </w:p>
    <w:p w:rsidR="0006748B" w:rsidRPr="001E23AA" w:rsidRDefault="0006748B" w:rsidP="0006748B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val="en-US" w:eastAsia="en-US"/>
        </w:rPr>
        <w:t>C</w:t>
      </w:r>
      <w:r w:rsidRPr="001E23AA">
        <w:rPr>
          <w:rFonts w:eastAsia="Calibri"/>
          <w:lang w:eastAsia="en-US"/>
        </w:rPr>
        <w:t>писочная численность персонала ПАО «</w:t>
      </w:r>
      <w:r>
        <w:rPr>
          <w:rFonts w:eastAsia="Calibri"/>
          <w:lang w:val="en-US" w:eastAsia="en-US"/>
        </w:rPr>
        <w:t>C</w:t>
      </w:r>
      <w:r>
        <w:rPr>
          <w:rFonts w:eastAsia="Calibri"/>
          <w:lang w:eastAsia="en-US"/>
        </w:rPr>
        <w:t>ЗЭУК</w:t>
      </w:r>
      <w:r w:rsidRPr="001E23AA">
        <w:rPr>
          <w:rFonts w:eastAsia="Calibri"/>
          <w:lang w:eastAsia="en-US"/>
        </w:rPr>
        <w:t>» в 2016 году составил</w:t>
      </w:r>
      <w:r>
        <w:rPr>
          <w:rFonts w:eastAsia="Calibri"/>
          <w:lang w:eastAsia="en-US"/>
        </w:rPr>
        <w:t>а</w:t>
      </w:r>
      <w:r w:rsidRPr="001E23AA">
        <w:rPr>
          <w:rFonts w:eastAsia="Calibri"/>
          <w:lang w:eastAsia="en-US"/>
        </w:rPr>
        <w:t xml:space="preserve"> </w:t>
      </w:r>
      <w:r w:rsidRPr="001E23AA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>138</w:t>
      </w:r>
      <w:r w:rsidRPr="001E23AA">
        <w:rPr>
          <w:rFonts w:eastAsia="Calibri"/>
          <w:lang w:eastAsia="en-US"/>
        </w:rPr>
        <w:t xml:space="preserve"> человек, что на </w:t>
      </w:r>
      <w:r>
        <w:rPr>
          <w:rFonts w:eastAsia="Calibri"/>
          <w:lang w:eastAsia="en-US"/>
        </w:rPr>
        <w:t>31,4</w:t>
      </w:r>
      <w:r w:rsidRPr="001E23AA">
        <w:rPr>
          <w:rFonts w:eastAsia="Calibri"/>
          <w:lang w:eastAsia="en-US"/>
        </w:rPr>
        <w:t xml:space="preserve"> % </w:t>
      </w:r>
      <w:r>
        <w:rPr>
          <w:rFonts w:eastAsia="Calibri"/>
          <w:lang w:eastAsia="en-US"/>
        </w:rPr>
        <w:t>больше</w:t>
      </w:r>
      <w:r w:rsidRPr="001E23AA">
        <w:rPr>
          <w:rFonts w:eastAsia="Calibri"/>
          <w:lang w:eastAsia="en-US"/>
        </w:rPr>
        <w:t xml:space="preserve">, чем в 2015 году. </w:t>
      </w:r>
    </w:p>
    <w:p w:rsidR="0006748B" w:rsidRPr="00FE358B" w:rsidRDefault="0006748B" w:rsidP="0006748B">
      <w:pPr>
        <w:spacing w:before="240" w:after="240"/>
        <w:ind w:firstLine="567"/>
        <w:rPr>
          <w:b/>
          <w:bCs/>
          <w:color w:val="000000"/>
        </w:rPr>
      </w:pPr>
    </w:p>
    <w:p w:rsidR="0006748B" w:rsidRDefault="0006748B" w:rsidP="0006748B">
      <w:pPr>
        <w:spacing w:before="240" w:after="240"/>
        <w:ind w:firstLine="567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522E3FBB" wp14:editId="534FCE50">
            <wp:extent cx="5210175" cy="235330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38" cy="2354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48B" w:rsidRPr="001E23AA" w:rsidRDefault="0006748B" w:rsidP="0006748B">
      <w:pPr>
        <w:ind w:firstLine="567"/>
        <w:jc w:val="both"/>
        <w:rPr>
          <w:rFonts w:eastAsia="Calibri"/>
          <w:bCs/>
          <w:lang w:eastAsia="en-US"/>
        </w:rPr>
      </w:pPr>
      <w:r w:rsidRPr="001E23AA">
        <w:rPr>
          <w:rFonts w:eastAsia="Calibri"/>
          <w:lang w:eastAsia="en-US"/>
        </w:rPr>
        <w:t>Укомплектованность персоналом ПАО «</w:t>
      </w:r>
      <w:r>
        <w:rPr>
          <w:rFonts w:eastAsia="Calibri"/>
          <w:lang w:eastAsia="en-US"/>
        </w:rPr>
        <w:t>СЗЭУК</w:t>
      </w:r>
      <w:r w:rsidRPr="001E23AA">
        <w:rPr>
          <w:rFonts w:eastAsia="Calibri"/>
          <w:lang w:eastAsia="en-US"/>
        </w:rPr>
        <w:t>» на протяжении последних трех лет стабильн</w:t>
      </w:r>
      <w:r>
        <w:rPr>
          <w:rFonts w:eastAsia="Calibri"/>
          <w:lang w:eastAsia="en-US"/>
        </w:rPr>
        <w:t>о</w:t>
      </w:r>
      <w:r w:rsidRPr="001E23A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растет и на 31.12.2016</w:t>
      </w:r>
      <w:r w:rsidRPr="001E23A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составила 100</w:t>
      </w:r>
      <w:r w:rsidRPr="001E23AA">
        <w:rPr>
          <w:rFonts w:eastAsia="Calibri"/>
          <w:lang w:eastAsia="en-US"/>
        </w:rPr>
        <w:t xml:space="preserve">%. </w:t>
      </w:r>
    </w:p>
    <w:p w:rsidR="0006748B" w:rsidRDefault="0006748B" w:rsidP="0006748B">
      <w:pPr>
        <w:ind w:firstLine="567"/>
        <w:jc w:val="both"/>
        <w:rPr>
          <w:rFonts w:eastAsia="Calibri"/>
          <w:lang w:eastAsia="en-US"/>
        </w:rPr>
      </w:pPr>
      <w:r w:rsidRPr="00681BCF">
        <w:rPr>
          <w:rFonts w:eastAsia="Calibri"/>
          <w:lang w:eastAsia="en-US"/>
        </w:rPr>
        <w:t>Средний возраст работников в</w:t>
      </w:r>
      <w:r>
        <w:rPr>
          <w:rFonts w:eastAsia="Calibri"/>
          <w:lang w:eastAsia="en-US"/>
        </w:rPr>
        <w:t xml:space="preserve"> 2015 и </w:t>
      </w:r>
      <w:r w:rsidRPr="00681BCF">
        <w:rPr>
          <w:rFonts w:eastAsia="Calibri"/>
          <w:lang w:eastAsia="en-US"/>
        </w:rPr>
        <w:t>2016 году составил</w:t>
      </w:r>
      <w:r>
        <w:rPr>
          <w:rFonts w:eastAsia="Calibri"/>
          <w:lang w:eastAsia="en-US"/>
        </w:rPr>
        <w:t xml:space="preserve"> 41 </w:t>
      </w:r>
      <w:r w:rsidRPr="00681BCF">
        <w:rPr>
          <w:rFonts w:eastAsia="Calibri"/>
          <w:lang w:eastAsia="en-US"/>
        </w:rPr>
        <w:t xml:space="preserve">год. </w:t>
      </w:r>
    </w:p>
    <w:p w:rsidR="0006748B" w:rsidRPr="001E23AA" w:rsidRDefault="0006748B" w:rsidP="0006748B">
      <w:pPr>
        <w:ind w:firstLine="567"/>
        <w:jc w:val="both"/>
        <w:rPr>
          <w:rFonts w:ascii="Arial Narrow" w:hAnsi="Arial Narrow"/>
          <w:color w:val="FF0000"/>
          <w:sz w:val="26"/>
          <w:szCs w:val="26"/>
        </w:rPr>
      </w:pPr>
      <w:r>
        <w:rPr>
          <w:rFonts w:eastAsia="Calibri"/>
          <w:lang w:eastAsia="en-US"/>
        </w:rPr>
        <w:t>З</w:t>
      </w:r>
      <w:r w:rsidRPr="00681BCF">
        <w:rPr>
          <w:rFonts w:eastAsia="Calibri"/>
          <w:lang w:eastAsia="en-US"/>
        </w:rPr>
        <w:t>начительную долю работников составляет персонал в возрасте от 25 до 50 лет (</w:t>
      </w:r>
      <w:r>
        <w:rPr>
          <w:rFonts w:eastAsia="Calibri"/>
          <w:lang w:eastAsia="en-US"/>
        </w:rPr>
        <w:t>82,3</w:t>
      </w:r>
      <w:r w:rsidRPr="00681BCF">
        <w:rPr>
          <w:rFonts w:eastAsia="Calibri"/>
          <w:lang w:eastAsia="en-US"/>
        </w:rPr>
        <w:t xml:space="preserve">%). </w:t>
      </w:r>
    </w:p>
    <w:p w:rsidR="0006748B" w:rsidRDefault="0006748B" w:rsidP="0006748B">
      <w:pPr>
        <w:ind w:firstLine="567"/>
        <w:jc w:val="both"/>
        <w:rPr>
          <w:rFonts w:eastAsia="Calibri"/>
          <w:lang w:eastAsia="en-US"/>
        </w:rPr>
      </w:pPr>
      <w:r w:rsidRPr="001E23AA">
        <w:rPr>
          <w:rFonts w:eastAsia="Calibri"/>
          <w:lang w:eastAsia="en-US"/>
        </w:rPr>
        <w:t xml:space="preserve">Персонал </w:t>
      </w:r>
      <w:r>
        <w:rPr>
          <w:rFonts w:eastAsia="Calibri"/>
          <w:lang w:eastAsia="en-US"/>
        </w:rPr>
        <w:t>ПАО «СЗЭУК»</w:t>
      </w:r>
      <w:r w:rsidRPr="001E23AA">
        <w:rPr>
          <w:rFonts w:eastAsia="Calibri"/>
          <w:lang w:eastAsia="en-US"/>
        </w:rPr>
        <w:t xml:space="preserve"> характеризуется достаточно высоким уровнем квалификации работников </w:t>
      </w:r>
      <w:r>
        <w:rPr>
          <w:rFonts w:eastAsia="Calibri"/>
          <w:lang w:eastAsia="en-US"/>
        </w:rPr>
        <w:t>–</w:t>
      </w:r>
      <w:r w:rsidRPr="001E23AA">
        <w:rPr>
          <w:rFonts w:eastAsia="Calibri"/>
          <w:lang w:eastAsia="en-US"/>
        </w:rPr>
        <w:t xml:space="preserve"> 8</w:t>
      </w:r>
      <w:r>
        <w:rPr>
          <w:rFonts w:eastAsia="Calibri"/>
          <w:lang w:eastAsia="en-US"/>
        </w:rPr>
        <w:t>7,7</w:t>
      </w:r>
      <w:r w:rsidRPr="001E23AA">
        <w:rPr>
          <w:rFonts w:eastAsia="Calibri"/>
          <w:lang w:eastAsia="en-US"/>
        </w:rPr>
        <w:t xml:space="preserve"> % работников имеют профессиональное образование. </w:t>
      </w:r>
    </w:p>
    <w:p w:rsidR="00F02E40" w:rsidRPr="00AC77BD" w:rsidRDefault="008D4321" w:rsidP="00DB489E">
      <w:pPr>
        <w:pStyle w:val="3"/>
        <w:numPr>
          <w:ilvl w:val="1"/>
          <w:numId w:val="42"/>
        </w:numPr>
        <w:tabs>
          <w:tab w:val="left" w:pos="426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E40" w:rsidRPr="00AC77BD">
        <w:rPr>
          <w:rFonts w:ascii="Times New Roman" w:hAnsi="Times New Roman" w:cs="Times New Roman"/>
          <w:sz w:val="24"/>
          <w:szCs w:val="24"/>
        </w:rPr>
        <w:t xml:space="preserve">Социальная </w:t>
      </w:r>
      <w:r w:rsidR="00F02E40">
        <w:rPr>
          <w:rFonts w:ascii="Times New Roman" w:hAnsi="Times New Roman" w:cs="Times New Roman"/>
          <w:sz w:val="24"/>
          <w:szCs w:val="24"/>
        </w:rPr>
        <w:t>ответственность</w:t>
      </w:r>
    </w:p>
    <w:p w:rsidR="00F02E40" w:rsidRPr="00A94B81" w:rsidRDefault="00F02E40" w:rsidP="00F02E40">
      <w:pPr>
        <w:spacing w:before="240"/>
        <w:ind w:firstLine="567"/>
        <w:contextualSpacing/>
        <w:jc w:val="both"/>
      </w:pPr>
      <w:r w:rsidRPr="00A94B81">
        <w:rPr>
          <w:color w:val="000000"/>
        </w:rPr>
        <w:t xml:space="preserve">Социальная </w:t>
      </w:r>
      <w:r>
        <w:rPr>
          <w:color w:val="000000"/>
        </w:rPr>
        <w:t>ответственность</w:t>
      </w:r>
      <w:r w:rsidRPr="00A94B81">
        <w:rPr>
          <w:color w:val="000000"/>
        </w:rPr>
        <w:t xml:space="preserve"> – часть кадровой политики, направленная на обеспечение социальной защищенности работников Общества.</w:t>
      </w:r>
      <w:r w:rsidRPr="00A94B81">
        <w:t xml:space="preserve"> </w:t>
      </w:r>
    </w:p>
    <w:p w:rsidR="00BC2BBB" w:rsidRDefault="00F02E40" w:rsidP="00F02E40">
      <w:pPr>
        <w:ind w:firstLine="567"/>
        <w:contextualSpacing/>
        <w:jc w:val="both"/>
      </w:pPr>
      <w:r w:rsidRPr="00A94B81">
        <w:lastRenderedPageBreak/>
        <w:t>Целью социальной политики как системы управления персоналом явля</w:t>
      </w:r>
      <w:r>
        <w:t>лась</w:t>
      </w:r>
      <w:r w:rsidRPr="00A94B81">
        <w:t xml:space="preserve"> достижение, сохранение, укрепление и развитие кадрового потенциала организации, создание высокопроизводительного коллектива, </w:t>
      </w:r>
      <w:r>
        <w:t xml:space="preserve">способного добиваться </w:t>
      </w:r>
      <w:r w:rsidRPr="00A94B81">
        <w:t>наиболее высоких конечных результатов деятельности предприятия.</w:t>
      </w:r>
    </w:p>
    <w:p w:rsidR="00742E97" w:rsidRDefault="004C5F00" w:rsidP="00F02E40">
      <w:pPr>
        <w:ind w:firstLine="567"/>
        <w:contextualSpacing/>
        <w:jc w:val="both"/>
      </w:pPr>
      <w:r>
        <w:t>В целях обеспечения единого порядка осуществления спонсорской поддержки и благотворительной деятельности в Группе компаний Россети Советом директоров Общества утверждено Положение о порядке формирования и использования фонда спонсорской поддержки и благотворительности Публичного акционерного общества «Северо-Западная энергетическая управляющая компания» (Протокол от 26 апреля 2016 г. № 116).</w:t>
      </w:r>
      <w:r w:rsidR="008851BC">
        <w:t xml:space="preserve"> </w:t>
      </w:r>
    </w:p>
    <w:p w:rsidR="00F02E40" w:rsidRPr="00A94B81" w:rsidRDefault="008851BC" w:rsidP="00F02E40">
      <w:pPr>
        <w:ind w:firstLine="567"/>
        <w:contextualSpacing/>
        <w:jc w:val="both"/>
        <w:rPr>
          <w:color w:val="000000"/>
        </w:rPr>
      </w:pPr>
      <w:r>
        <w:t xml:space="preserve">В </w:t>
      </w:r>
      <w:r w:rsidR="004C5F00">
        <w:t>отчетном году четыре работника Общества награждены корпоративными наградами ПАО «Россети» за значительный вклад в развитие электросетевого комплекса и многолетний добросовестный труд.</w:t>
      </w:r>
    </w:p>
    <w:p w:rsidR="00F02E40" w:rsidRPr="00AC77BD" w:rsidRDefault="00F02E40" w:rsidP="00F87156">
      <w:pPr>
        <w:pStyle w:val="3"/>
        <w:numPr>
          <w:ilvl w:val="1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AC77BD">
        <w:rPr>
          <w:rFonts w:ascii="Times New Roman" w:hAnsi="Times New Roman" w:cs="Times New Roman"/>
          <w:sz w:val="24"/>
          <w:szCs w:val="24"/>
        </w:rPr>
        <w:t>Охрана труда</w:t>
      </w:r>
    </w:p>
    <w:p w:rsidR="00F02E40" w:rsidRPr="00A94B81" w:rsidRDefault="00F02E40" w:rsidP="00F02E40">
      <w:pPr>
        <w:spacing w:before="240"/>
        <w:ind w:firstLine="567"/>
        <w:jc w:val="both"/>
        <w:rPr>
          <w:b/>
        </w:rPr>
      </w:pPr>
      <w:r w:rsidRPr="00A94B81">
        <w:t xml:space="preserve">Основными целями службы охраны труда в </w:t>
      </w:r>
      <w:r>
        <w:t>П</w:t>
      </w:r>
      <w:r w:rsidRPr="00A94B81">
        <w:t>АО «СЗЭУК» являются вопросы охраны здоровья работников и повышение безопасности труда.</w:t>
      </w:r>
    </w:p>
    <w:p w:rsidR="00F02E40" w:rsidRPr="00A94B81" w:rsidRDefault="00F02E40" w:rsidP="00F02E40">
      <w:pPr>
        <w:pStyle w:val="a6"/>
        <w:suppressAutoHyphens/>
        <w:ind w:firstLine="567"/>
      </w:pPr>
      <w:r w:rsidRPr="00A94B81">
        <w:t>При поступлении на работу работники проходят обязательные предварительные медосмотры, вводный инструктаж по охране труда по утвержденной программе. Проведение всех видов инструктажей (вводного, первичного, повторного, внепланового, целевого) регистрируется в соответствующих журналах проведения инструктажей. По всем профессиям и видам работ разработаны и утверждены инструкции по охране труда.</w:t>
      </w:r>
    </w:p>
    <w:p w:rsidR="00B45F2D" w:rsidRDefault="00F02E40" w:rsidP="00B45F2D">
      <w:pPr>
        <w:pStyle w:val="a6"/>
        <w:suppressAutoHyphens/>
        <w:ind w:firstLine="567"/>
      </w:pPr>
      <w:r w:rsidRPr="00A94B81">
        <w:t>Приоритет жизни и здоровья работников – один из основных принципов деятельности наше</w:t>
      </w:r>
      <w:r>
        <w:t>й</w:t>
      </w:r>
      <w:r w:rsidRPr="00A94B81">
        <w:t xml:space="preserve"> компании.</w:t>
      </w:r>
    </w:p>
    <w:p w:rsidR="00B45F2D" w:rsidRDefault="00B45F2D" w:rsidP="00B45F2D">
      <w:pPr>
        <w:pStyle w:val="a6"/>
        <w:suppressAutoHyphens/>
        <w:ind w:firstLine="567"/>
      </w:pPr>
    </w:p>
    <w:p w:rsidR="00B45F2D" w:rsidRPr="00B45F2D" w:rsidRDefault="00B45F2D" w:rsidP="00F87156">
      <w:pPr>
        <w:pStyle w:val="a6"/>
        <w:numPr>
          <w:ilvl w:val="1"/>
          <w:numId w:val="42"/>
        </w:numPr>
        <w:suppressAutoHyphens/>
        <w:ind w:left="426" w:hanging="426"/>
        <w:rPr>
          <w:b/>
          <w:i/>
          <w:color w:val="000000"/>
          <w:szCs w:val="24"/>
        </w:rPr>
      </w:pPr>
      <w:r w:rsidRPr="00B45F2D">
        <w:rPr>
          <w:b/>
          <w:color w:val="000000"/>
          <w:szCs w:val="24"/>
        </w:rPr>
        <w:t xml:space="preserve"> Ключевые показатели эффективности </w:t>
      </w:r>
    </w:p>
    <w:p w:rsidR="00B45F2D" w:rsidRPr="00036B32" w:rsidRDefault="00B45F2D" w:rsidP="00B45F2D">
      <w:pPr>
        <w:rPr>
          <w:lang w:eastAsia="ru-RU"/>
        </w:rPr>
      </w:pPr>
    </w:p>
    <w:p w:rsidR="00B45F2D" w:rsidRPr="00036B32" w:rsidRDefault="00B45F2D" w:rsidP="00B45F2D">
      <w:pPr>
        <w:suppressAutoHyphens w:val="0"/>
        <w:ind w:firstLine="709"/>
        <w:contextualSpacing/>
        <w:jc w:val="both"/>
        <w:rPr>
          <w:color w:val="000000"/>
          <w:lang w:eastAsia="ru-RU"/>
        </w:rPr>
      </w:pPr>
      <w:r w:rsidRPr="00036B32">
        <w:rPr>
          <w:color w:val="000000"/>
          <w:lang w:eastAsia="ru-RU"/>
        </w:rPr>
        <w:t xml:space="preserve">Система ключевых показателей эффективности Генерального директора Общества установлена </w:t>
      </w:r>
      <w:r>
        <w:rPr>
          <w:color w:val="000000"/>
          <w:lang w:eastAsia="ru-RU"/>
        </w:rPr>
        <w:t>решением</w:t>
      </w:r>
      <w:r w:rsidRPr="00036B32">
        <w:rPr>
          <w:color w:val="000000"/>
          <w:lang w:eastAsia="ru-RU"/>
        </w:rPr>
        <w:t xml:space="preserve"> Совет</w:t>
      </w:r>
      <w:r>
        <w:rPr>
          <w:color w:val="000000"/>
          <w:lang w:eastAsia="ru-RU"/>
        </w:rPr>
        <w:t>а</w:t>
      </w:r>
      <w:r w:rsidRPr="00036B32">
        <w:rPr>
          <w:color w:val="000000"/>
          <w:lang w:eastAsia="ru-RU"/>
        </w:rPr>
        <w:t xml:space="preserve"> директоров Общества </w:t>
      </w:r>
      <w:r>
        <w:rPr>
          <w:color w:val="000000"/>
          <w:lang w:eastAsia="ru-RU"/>
        </w:rPr>
        <w:t xml:space="preserve">08.12.2015 </w:t>
      </w:r>
      <w:r w:rsidRPr="00036B32">
        <w:rPr>
          <w:color w:val="000000"/>
          <w:lang w:eastAsia="ru-RU"/>
        </w:rPr>
        <w:t xml:space="preserve">(Протокол № </w:t>
      </w:r>
      <w:r>
        <w:rPr>
          <w:color w:val="000000"/>
          <w:lang w:eastAsia="ru-RU"/>
        </w:rPr>
        <w:t>104</w:t>
      </w:r>
      <w:r w:rsidRPr="00036B32">
        <w:rPr>
          <w:color w:val="000000"/>
          <w:lang w:eastAsia="ru-RU"/>
        </w:rPr>
        <w:t xml:space="preserve"> от </w:t>
      </w:r>
      <w:r>
        <w:rPr>
          <w:color w:val="000000"/>
          <w:lang w:eastAsia="ru-RU"/>
        </w:rPr>
        <w:t>11.12.2015</w:t>
      </w:r>
      <w:r w:rsidRPr="00036B32">
        <w:rPr>
          <w:color w:val="000000"/>
          <w:lang w:eastAsia="ru-RU"/>
        </w:rPr>
        <w:t xml:space="preserve"> г.) </w:t>
      </w:r>
    </w:p>
    <w:p w:rsidR="00B45F2D" w:rsidRPr="00036B32" w:rsidRDefault="00B45F2D" w:rsidP="00B45F2D">
      <w:pPr>
        <w:suppressAutoHyphens w:val="0"/>
        <w:ind w:firstLine="709"/>
        <w:contextualSpacing/>
        <w:jc w:val="both"/>
        <w:rPr>
          <w:color w:val="000000"/>
          <w:lang w:eastAsia="ru-RU"/>
        </w:rPr>
      </w:pPr>
      <w:r w:rsidRPr="00036B32">
        <w:rPr>
          <w:color w:val="000000"/>
          <w:lang w:eastAsia="ru-RU"/>
        </w:rPr>
        <w:t>В соответствии с указанным решени</w:t>
      </w:r>
      <w:r>
        <w:rPr>
          <w:color w:val="000000"/>
          <w:lang w:eastAsia="ru-RU"/>
        </w:rPr>
        <w:t>е</w:t>
      </w:r>
      <w:r w:rsidRPr="00036B32">
        <w:rPr>
          <w:color w:val="000000"/>
          <w:lang w:eastAsia="ru-RU"/>
        </w:rPr>
        <w:t>м Совета директоров Общества установлен следующий состав и целевые значения ключевых показателей эффективности на 2016 год</w:t>
      </w:r>
      <w:r>
        <w:rPr>
          <w:color w:val="000000"/>
          <w:lang w:eastAsia="ru-RU"/>
        </w:rPr>
        <w:t>:</w:t>
      </w:r>
    </w:p>
    <w:p w:rsidR="00B45F2D" w:rsidRPr="00036B32" w:rsidRDefault="00B45F2D" w:rsidP="00B45F2D">
      <w:pPr>
        <w:suppressAutoHyphens w:val="0"/>
        <w:ind w:firstLine="709"/>
        <w:contextualSpacing/>
        <w:jc w:val="both"/>
        <w:rPr>
          <w:color w:val="000000"/>
          <w:lang w:eastAsia="ru-RU"/>
        </w:rPr>
      </w:pPr>
    </w:p>
    <w:p w:rsidR="00B45F2D" w:rsidRPr="00036B32" w:rsidRDefault="00B45F2D" w:rsidP="00B45F2D">
      <w:pPr>
        <w:suppressAutoHyphens w:val="0"/>
        <w:contextualSpacing/>
        <w:jc w:val="both"/>
        <w:rPr>
          <w:b/>
          <w:color w:val="000000"/>
          <w:lang w:eastAsia="ru-RU"/>
        </w:rPr>
      </w:pPr>
      <w:r w:rsidRPr="00036B32">
        <w:rPr>
          <w:b/>
          <w:color w:val="000000"/>
          <w:lang w:eastAsia="ru-RU"/>
        </w:rPr>
        <w:t>КВАРТАЛЬНЫЕ ПОКАЗАТЕЛИ: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394"/>
      </w:tblGrid>
      <w:tr w:rsidR="00B45F2D" w:rsidRPr="00036B32" w:rsidTr="005275BD">
        <w:trPr>
          <w:trHeight w:val="373"/>
        </w:trPr>
        <w:tc>
          <w:tcPr>
            <w:tcW w:w="4933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b/>
                <w:sz w:val="22"/>
                <w:szCs w:val="22"/>
                <w:lang w:eastAsia="en-US"/>
              </w:rPr>
              <w:t>Состав показателей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ind w:firstLine="29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b/>
                <w:sz w:val="22"/>
                <w:szCs w:val="22"/>
                <w:lang w:eastAsia="en-US"/>
              </w:rPr>
              <w:t>Целевое значение в 2016 году</w:t>
            </w:r>
          </w:p>
        </w:tc>
      </w:tr>
      <w:tr w:rsidR="00B45F2D" w:rsidRPr="00036B32" w:rsidTr="005275BD">
        <w:trPr>
          <w:trHeight w:val="437"/>
        </w:trPr>
        <w:tc>
          <w:tcPr>
            <w:tcW w:w="4933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sz w:val="22"/>
                <w:szCs w:val="22"/>
                <w:lang w:eastAsia="en-US"/>
              </w:rPr>
              <w:t xml:space="preserve">Коэффициент финансовой независимости </w:t>
            </w:r>
          </w:p>
        </w:tc>
        <w:tc>
          <w:tcPr>
            <w:tcW w:w="4394" w:type="dxa"/>
          </w:tcPr>
          <w:p w:rsidR="00B45F2D" w:rsidRDefault="00B45F2D" w:rsidP="005275BD">
            <w:pPr>
              <w:suppressAutoHyphens w:val="0"/>
              <w:spacing w:line="276" w:lineRule="auto"/>
              <w:jc w:val="center"/>
              <w:rPr>
                <w:rFonts w:eastAsia="Calibri"/>
                <w:bCs/>
                <w:sz w:val="22"/>
                <w:szCs w:val="22"/>
                <w:lang w:val="en-US" w:eastAsia="en-US"/>
              </w:rPr>
            </w:pPr>
          </w:p>
          <w:p w:rsidR="00B45F2D" w:rsidRPr="00036B32" w:rsidRDefault="00B45F2D" w:rsidP="005275BD">
            <w:pPr>
              <w:suppressAutoHyphens w:val="0"/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≥ 0,80</w:t>
            </w:r>
          </w:p>
        </w:tc>
      </w:tr>
      <w:tr w:rsidR="00B45F2D" w:rsidRPr="00036B32" w:rsidTr="005275BD">
        <w:trPr>
          <w:trHeight w:val="571"/>
        </w:trPr>
        <w:tc>
          <w:tcPr>
            <w:tcW w:w="4933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sz w:val="22"/>
                <w:szCs w:val="22"/>
                <w:lang w:eastAsia="en-US"/>
              </w:rPr>
              <w:t>Отсутствие несчастных случаев на производстве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0</w:t>
            </w:r>
          </w:p>
        </w:tc>
      </w:tr>
    </w:tbl>
    <w:p w:rsidR="00B45F2D" w:rsidRPr="00036B32" w:rsidRDefault="00B45F2D" w:rsidP="00B45F2D">
      <w:pPr>
        <w:suppressAutoHyphens w:val="0"/>
        <w:rPr>
          <w:b/>
          <w:color w:val="000000"/>
          <w:lang w:eastAsia="ru-RU"/>
        </w:rPr>
      </w:pPr>
    </w:p>
    <w:p w:rsidR="00B45F2D" w:rsidRPr="00036B32" w:rsidRDefault="00B45F2D" w:rsidP="00B45F2D">
      <w:pPr>
        <w:suppressAutoHyphens w:val="0"/>
        <w:rPr>
          <w:b/>
          <w:color w:val="000000"/>
          <w:lang w:eastAsia="ru-RU"/>
        </w:rPr>
      </w:pPr>
      <w:r w:rsidRPr="00036B32">
        <w:rPr>
          <w:b/>
          <w:color w:val="000000"/>
          <w:lang w:eastAsia="ru-RU"/>
        </w:rPr>
        <w:t>ГОДОВЫЕ ПОКАЗАТЕЛИ: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394"/>
      </w:tblGrid>
      <w:tr w:rsidR="00B45F2D" w:rsidRPr="00036B32" w:rsidTr="005275BD">
        <w:trPr>
          <w:trHeight w:val="483"/>
        </w:trPr>
        <w:tc>
          <w:tcPr>
            <w:tcW w:w="4933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b/>
                <w:sz w:val="22"/>
                <w:szCs w:val="22"/>
                <w:lang w:eastAsia="en-US"/>
              </w:rPr>
              <w:t>Состав показателей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spacing w:line="276" w:lineRule="auto"/>
              <w:ind w:firstLine="29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36B32">
              <w:rPr>
                <w:rFonts w:eastAsia="Calibri"/>
                <w:b/>
                <w:sz w:val="22"/>
                <w:szCs w:val="22"/>
                <w:lang w:eastAsia="en-US"/>
              </w:rPr>
              <w:t>Целевое значение в 2016 году</w:t>
            </w:r>
          </w:p>
        </w:tc>
      </w:tr>
      <w:tr w:rsidR="00B45F2D" w:rsidRPr="00036B32" w:rsidTr="005275BD">
        <w:trPr>
          <w:trHeight w:val="469"/>
        </w:trPr>
        <w:tc>
          <w:tcPr>
            <w:tcW w:w="4933" w:type="dxa"/>
          </w:tcPr>
          <w:p w:rsidR="00B45F2D" w:rsidRPr="00036B32" w:rsidRDefault="00B45F2D" w:rsidP="005275BD">
            <w:pPr>
              <w:suppressAutoHyphens w:val="0"/>
              <w:contextualSpacing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Снижение удельных операционных расходов (затрат)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contextualSpacing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                              ≥ -11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%</w:t>
            </w:r>
          </w:p>
        </w:tc>
      </w:tr>
      <w:tr w:rsidR="00B45F2D" w:rsidRPr="00036B32" w:rsidTr="005275BD">
        <w:trPr>
          <w:trHeight w:val="417"/>
        </w:trPr>
        <w:tc>
          <w:tcPr>
            <w:tcW w:w="4933" w:type="dxa"/>
          </w:tcPr>
          <w:p w:rsidR="00B45F2D" w:rsidRPr="00036B32" w:rsidRDefault="00B45F2D" w:rsidP="005275BD">
            <w:pPr>
              <w:suppressAutoHyphens w:val="0"/>
              <w:contextualSpacing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Финансовая эффективность основной деятельности Общества (</w:t>
            </w:r>
            <w:r w:rsidRPr="00036B32">
              <w:rPr>
                <w:rFonts w:eastAsia="Calibri"/>
                <w:bCs/>
                <w:sz w:val="22"/>
                <w:szCs w:val="22"/>
                <w:lang w:val="en-US" w:eastAsia="en-US"/>
              </w:rPr>
              <w:t>E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>В</w:t>
            </w:r>
            <w:r w:rsidRPr="00036B32">
              <w:rPr>
                <w:rFonts w:eastAsia="Calibri"/>
                <w:bCs/>
                <w:sz w:val="22"/>
                <w:szCs w:val="22"/>
                <w:lang w:val="en-US" w:eastAsia="en-US"/>
              </w:rPr>
              <w:t>ITDA</w:t>
            </w: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 xml:space="preserve">≥ </w:t>
            </w:r>
            <w:r w:rsidRPr="00036B32">
              <w:rPr>
                <w:rFonts w:eastAsia="Calibri"/>
                <w:bCs/>
                <w:sz w:val="22"/>
                <w:szCs w:val="22"/>
                <w:lang w:val="en-US" w:eastAsia="en-US"/>
              </w:rPr>
              <w:t xml:space="preserve">3 311 </w:t>
            </w: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тыс. руб.</w:t>
            </w:r>
          </w:p>
        </w:tc>
      </w:tr>
      <w:tr w:rsidR="00B45F2D" w:rsidRPr="00036B32" w:rsidTr="005275BD">
        <w:trPr>
          <w:trHeight w:val="423"/>
        </w:trPr>
        <w:tc>
          <w:tcPr>
            <w:tcW w:w="4933" w:type="dxa"/>
          </w:tcPr>
          <w:p w:rsidR="00B45F2D" w:rsidRPr="00036B32" w:rsidRDefault="00B45F2D" w:rsidP="005275BD">
            <w:pPr>
              <w:suppressAutoHyphens w:val="0"/>
              <w:contextualSpacing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Расширение спектра оказываемых услуг в адрес ДЗО ПАО «Россети»</w:t>
            </w:r>
          </w:p>
        </w:tc>
        <w:tc>
          <w:tcPr>
            <w:tcW w:w="4394" w:type="dxa"/>
            <w:vAlign w:val="center"/>
          </w:tcPr>
          <w:p w:rsidR="00B45F2D" w:rsidRPr="00036B32" w:rsidRDefault="00B45F2D" w:rsidP="005275BD">
            <w:pPr>
              <w:suppressAutoHyphens w:val="0"/>
              <w:contextualSpacing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36B32">
              <w:rPr>
                <w:rFonts w:eastAsia="Calibri"/>
                <w:bCs/>
                <w:sz w:val="22"/>
                <w:szCs w:val="22"/>
                <w:lang w:eastAsia="en-US"/>
              </w:rPr>
              <w:t>≥ 1</w:t>
            </w:r>
          </w:p>
        </w:tc>
      </w:tr>
    </w:tbl>
    <w:p w:rsidR="00B45F2D" w:rsidRPr="00036B32" w:rsidRDefault="00B45F2D" w:rsidP="00B45F2D">
      <w:pPr>
        <w:suppressAutoHyphens w:val="0"/>
        <w:contextualSpacing/>
        <w:rPr>
          <w:b/>
          <w:color w:val="000000"/>
          <w:lang w:eastAsia="ru-RU"/>
        </w:rPr>
      </w:pPr>
    </w:p>
    <w:p w:rsidR="00B45F2D" w:rsidRPr="00036B32" w:rsidRDefault="00B45F2D" w:rsidP="00B45F2D">
      <w:pPr>
        <w:suppressAutoHyphens w:val="0"/>
        <w:ind w:firstLine="708"/>
        <w:contextualSpacing/>
        <w:jc w:val="both"/>
        <w:rPr>
          <w:color w:val="000000"/>
          <w:lang w:eastAsia="ru-RU"/>
        </w:rPr>
      </w:pPr>
      <w:r w:rsidRPr="00036B32">
        <w:rPr>
          <w:color w:val="000000"/>
          <w:lang w:eastAsia="ru-RU"/>
        </w:rPr>
        <w:t xml:space="preserve">Фактические значения показателей, с учетом сроков и порядка подготовки отчетности, являющейся источником информации для их расчета, на момент формирования годового отчета </w:t>
      </w:r>
      <w:r>
        <w:rPr>
          <w:color w:val="000000"/>
          <w:lang w:eastAsia="ru-RU"/>
        </w:rPr>
        <w:t xml:space="preserve">не подведены и </w:t>
      </w:r>
      <w:r w:rsidRPr="00036B32">
        <w:rPr>
          <w:color w:val="000000"/>
          <w:lang w:eastAsia="ru-RU"/>
        </w:rPr>
        <w:t>не утверждены Советом директоров Общества.</w:t>
      </w:r>
    </w:p>
    <w:p w:rsidR="00B45F2D" w:rsidRPr="00036B32" w:rsidRDefault="00B45F2D" w:rsidP="00B45F2D">
      <w:pPr>
        <w:suppressAutoHyphens w:val="0"/>
        <w:ind w:firstLine="709"/>
        <w:contextualSpacing/>
        <w:jc w:val="both"/>
        <w:rPr>
          <w:color w:val="000000"/>
          <w:lang w:eastAsia="ru-RU"/>
        </w:rPr>
      </w:pPr>
      <w:r w:rsidRPr="00036B32">
        <w:rPr>
          <w:color w:val="000000"/>
          <w:lang w:eastAsia="ru-RU"/>
        </w:rPr>
        <w:lastRenderedPageBreak/>
        <w:t>Применяемая в Обществе система ключевых показателей эффективности взаимоувязана с размером переменной части вознаграждения менеджмента – для каждого из показателей установлен удельный вес в объеме выплачиваемых премий, квартальное и годовое премирование производится при условии выполнения соответствующих КПЭ.</w:t>
      </w:r>
    </w:p>
    <w:p w:rsidR="00B45F2D" w:rsidRDefault="00B45F2D" w:rsidP="00B45F2D"/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06748B" w:rsidRDefault="0006748B" w:rsidP="00F02E40">
      <w:pPr>
        <w:pStyle w:val="a6"/>
        <w:suppressAutoHyphens/>
        <w:ind w:firstLine="567"/>
      </w:pPr>
    </w:p>
    <w:p w:rsidR="00B45F2D" w:rsidRDefault="00B45F2D" w:rsidP="00F02E40">
      <w:pPr>
        <w:pStyle w:val="a6"/>
        <w:suppressAutoHyphens/>
        <w:ind w:firstLine="567"/>
      </w:pPr>
    </w:p>
    <w:p w:rsidR="005A4600" w:rsidRPr="00A94B81" w:rsidRDefault="005A4600" w:rsidP="005A4600">
      <w:pPr>
        <w:pStyle w:val="2"/>
        <w:suppressAutoHyphens/>
        <w:rPr>
          <w:rFonts w:ascii="Times New Roman" w:hAnsi="Times New Roman" w:cs="Times New Roman"/>
        </w:rPr>
      </w:pPr>
      <w:bookmarkStart w:id="143" w:name="_Toc417547697"/>
      <w:bookmarkEnd w:id="141"/>
      <w:bookmarkEnd w:id="142"/>
      <w:r w:rsidRPr="00A94B81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8</w:t>
      </w:r>
      <w:r w:rsidRPr="00A94B81">
        <w:rPr>
          <w:rFonts w:ascii="Times New Roman" w:hAnsi="Times New Roman" w:cs="Times New Roman"/>
        </w:rPr>
        <w:t>. Анализ финансового состояния и результатов деятельности Общества.</w:t>
      </w:r>
    </w:p>
    <w:p w:rsidR="005A4600" w:rsidRDefault="005A4600" w:rsidP="007611CB">
      <w:pPr>
        <w:pStyle w:val="3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77BD">
        <w:rPr>
          <w:rFonts w:ascii="Times New Roman" w:hAnsi="Times New Roman" w:cs="Times New Roman"/>
          <w:sz w:val="24"/>
          <w:szCs w:val="24"/>
        </w:rPr>
        <w:t>Основные финансово-экономические показатели деятельности</w:t>
      </w:r>
    </w:p>
    <w:p w:rsidR="005A4600" w:rsidRPr="00452915" w:rsidRDefault="005A4600" w:rsidP="005A4600">
      <w:pPr>
        <w:spacing w:before="240"/>
        <w:ind w:firstLine="567"/>
        <w:jc w:val="both"/>
        <w:rPr>
          <w:lang w:eastAsia="ru-RU"/>
        </w:rPr>
      </w:pPr>
      <w:r w:rsidRPr="00452915">
        <w:rPr>
          <w:lang w:eastAsia="ru-RU"/>
        </w:rPr>
        <w:t>Выручка от реализации продукции (услуг) по итогам 20</w:t>
      </w:r>
      <w:r>
        <w:rPr>
          <w:lang w:eastAsia="ru-RU"/>
        </w:rPr>
        <w:t>16</w:t>
      </w:r>
      <w:r w:rsidRPr="00452915">
        <w:rPr>
          <w:lang w:eastAsia="ru-RU"/>
        </w:rPr>
        <w:t xml:space="preserve"> года составила </w:t>
      </w:r>
      <w:r>
        <w:rPr>
          <w:lang w:eastAsia="ru-RU"/>
        </w:rPr>
        <w:t>240 761 тыс</w:t>
      </w:r>
      <w:r w:rsidRPr="00452915">
        <w:rPr>
          <w:lang w:eastAsia="ru-RU"/>
        </w:rPr>
        <w:t xml:space="preserve">. руб., что на </w:t>
      </w:r>
      <w:r>
        <w:rPr>
          <w:lang w:eastAsia="ru-RU"/>
        </w:rPr>
        <w:t>63 299 тыс.</w:t>
      </w:r>
      <w:r w:rsidRPr="00452915">
        <w:rPr>
          <w:lang w:eastAsia="ru-RU"/>
        </w:rPr>
        <w:t xml:space="preserve"> руб. (</w:t>
      </w:r>
      <w:r>
        <w:rPr>
          <w:lang w:eastAsia="ru-RU"/>
        </w:rPr>
        <w:t>26</w:t>
      </w:r>
      <w:r w:rsidRPr="002D761D">
        <w:rPr>
          <w:lang w:eastAsia="ru-RU"/>
        </w:rPr>
        <w:t>%)</w:t>
      </w:r>
      <w:r w:rsidRPr="00452915">
        <w:rPr>
          <w:lang w:eastAsia="ru-RU"/>
        </w:rPr>
        <w:t xml:space="preserve"> выше, чем в 20</w:t>
      </w:r>
      <w:r>
        <w:rPr>
          <w:lang w:eastAsia="ru-RU"/>
        </w:rPr>
        <w:t>15 году. Д</w:t>
      </w:r>
      <w:r w:rsidRPr="00452915">
        <w:rPr>
          <w:lang w:eastAsia="ru-RU"/>
        </w:rPr>
        <w:t>анн</w:t>
      </w:r>
      <w:r>
        <w:rPr>
          <w:lang w:eastAsia="ru-RU"/>
        </w:rPr>
        <w:t>ый</w:t>
      </w:r>
      <w:r w:rsidRPr="00452915">
        <w:rPr>
          <w:lang w:eastAsia="ru-RU"/>
        </w:rPr>
        <w:t xml:space="preserve"> </w:t>
      </w:r>
      <w:r>
        <w:rPr>
          <w:lang w:eastAsia="ru-RU"/>
        </w:rPr>
        <w:t xml:space="preserve">рост </w:t>
      </w:r>
      <w:r w:rsidRPr="00452915">
        <w:rPr>
          <w:lang w:eastAsia="ru-RU"/>
        </w:rPr>
        <w:t>обусловлен</w:t>
      </w:r>
      <w:r>
        <w:rPr>
          <w:lang w:eastAsia="ru-RU"/>
        </w:rPr>
        <w:t xml:space="preserve"> расширением спектра оказываемых услуг</w:t>
      </w:r>
      <w:r w:rsidRPr="00452915">
        <w:rPr>
          <w:lang w:eastAsia="ru-RU"/>
        </w:rPr>
        <w:t>.</w:t>
      </w:r>
    </w:p>
    <w:p w:rsidR="005A4600" w:rsidRPr="00452915" w:rsidRDefault="005A4600" w:rsidP="005A4600">
      <w:pPr>
        <w:ind w:firstLine="567"/>
        <w:jc w:val="both"/>
        <w:rPr>
          <w:lang w:eastAsia="ru-RU"/>
        </w:rPr>
      </w:pPr>
      <w:r w:rsidRPr="00452915">
        <w:rPr>
          <w:lang w:eastAsia="ru-RU"/>
        </w:rPr>
        <w:t xml:space="preserve">Себестоимость составила </w:t>
      </w:r>
      <w:r>
        <w:rPr>
          <w:lang w:eastAsia="ru-RU"/>
        </w:rPr>
        <w:t>167 408 тыс</w:t>
      </w:r>
      <w:r w:rsidRPr="00452915">
        <w:rPr>
          <w:lang w:eastAsia="ru-RU"/>
        </w:rPr>
        <w:t xml:space="preserve">. руб., что на </w:t>
      </w:r>
      <w:r>
        <w:rPr>
          <w:lang w:eastAsia="ru-RU"/>
        </w:rPr>
        <w:t>26 305 тыс.</w:t>
      </w:r>
      <w:r w:rsidRPr="00452915">
        <w:rPr>
          <w:lang w:eastAsia="ru-RU"/>
        </w:rPr>
        <w:t xml:space="preserve"> руб. </w:t>
      </w:r>
      <w:r w:rsidRPr="002D761D">
        <w:rPr>
          <w:lang w:eastAsia="ru-RU"/>
        </w:rPr>
        <w:t>(15%)</w:t>
      </w:r>
      <w:r w:rsidRPr="00452915">
        <w:rPr>
          <w:lang w:eastAsia="ru-RU"/>
        </w:rPr>
        <w:t xml:space="preserve"> </w:t>
      </w:r>
      <w:r>
        <w:rPr>
          <w:lang w:eastAsia="ru-RU"/>
        </w:rPr>
        <w:t>выше уровня 2015</w:t>
      </w:r>
      <w:r w:rsidRPr="00452915">
        <w:rPr>
          <w:lang w:eastAsia="ru-RU"/>
        </w:rPr>
        <w:t xml:space="preserve"> года.</w:t>
      </w:r>
    </w:p>
    <w:p w:rsidR="005A4600" w:rsidRPr="00452915" w:rsidRDefault="005A4600" w:rsidP="005A4600">
      <w:pPr>
        <w:ind w:firstLine="567"/>
        <w:jc w:val="both"/>
        <w:rPr>
          <w:lang w:eastAsia="ru-RU"/>
        </w:rPr>
      </w:pPr>
      <w:r w:rsidRPr="00452915">
        <w:rPr>
          <w:lang w:eastAsia="ru-RU"/>
        </w:rPr>
        <w:t>Таким образом, валовая прибыль по сравнению с 20</w:t>
      </w:r>
      <w:r>
        <w:rPr>
          <w:lang w:eastAsia="ru-RU"/>
        </w:rPr>
        <w:t xml:space="preserve">15 годом </w:t>
      </w:r>
      <w:r w:rsidRPr="00452915">
        <w:rPr>
          <w:lang w:eastAsia="ru-RU"/>
        </w:rPr>
        <w:t xml:space="preserve">выше на </w:t>
      </w:r>
      <w:r>
        <w:rPr>
          <w:lang w:eastAsia="ru-RU"/>
        </w:rPr>
        <w:t>36 994 тыс</w:t>
      </w:r>
      <w:r w:rsidRPr="00452915">
        <w:rPr>
          <w:lang w:eastAsia="ru-RU"/>
        </w:rPr>
        <w:t xml:space="preserve">. руб. и составила </w:t>
      </w:r>
      <w:r>
        <w:rPr>
          <w:lang w:eastAsia="ru-RU"/>
        </w:rPr>
        <w:t>73 353 тыс.</w:t>
      </w:r>
      <w:r w:rsidRPr="00452915">
        <w:rPr>
          <w:lang w:eastAsia="ru-RU"/>
        </w:rPr>
        <w:t xml:space="preserve"> руб.</w:t>
      </w:r>
    </w:p>
    <w:p w:rsidR="005A4600" w:rsidRPr="00452915" w:rsidRDefault="005A4600" w:rsidP="005A4600">
      <w:pPr>
        <w:rPr>
          <w:lang w:eastAsia="ru-RU"/>
        </w:rPr>
      </w:pPr>
    </w:p>
    <w:tbl>
      <w:tblPr>
        <w:tblW w:w="96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58"/>
        <w:gridCol w:w="1585"/>
        <w:gridCol w:w="1585"/>
        <w:gridCol w:w="1585"/>
      </w:tblGrid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vAlign w:val="center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bookmarkStart w:id="144" w:name="_Hlk479503398"/>
            <w:r w:rsidRPr="00A94B81">
              <w:rPr>
                <w:b/>
                <w:bCs/>
                <w:lang w:eastAsia="ru-RU"/>
              </w:rPr>
              <w:t>Наименование показателей</w:t>
            </w:r>
          </w:p>
        </w:tc>
        <w:tc>
          <w:tcPr>
            <w:tcW w:w="1585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4 г.</w:t>
            </w:r>
          </w:p>
        </w:tc>
        <w:tc>
          <w:tcPr>
            <w:tcW w:w="1585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5 г.</w:t>
            </w:r>
          </w:p>
        </w:tc>
        <w:tc>
          <w:tcPr>
            <w:tcW w:w="1585" w:type="dxa"/>
            <w:shd w:val="clear" w:color="auto" w:fill="auto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val="en-US" w:eastAsia="ru-RU"/>
              </w:rPr>
              <w:t>6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rPr>
                <w:b/>
                <w:lang w:eastAsia="ru-RU"/>
              </w:rPr>
            </w:pPr>
            <w:r w:rsidRPr="00A66594">
              <w:rPr>
                <w:b/>
                <w:lang w:eastAsia="ru-RU"/>
              </w:rPr>
              <w:t>Выручка от реализации продукции (услуг), тыс. руб.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 w:rsidRPr="00A66594">
              <w:rPr>
                <w:b/>
              </w:rPr>
              <w:t>91 672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177 462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0215DA" w:rsidRDefault="005A4600" w:rsidP="005A4600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240 761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rPr>
                <w:b/>
                <w:lang w:eastAsia="ru-RU"/>
              </w:rPr>
            </w:pPr>
            <w:r w:rsidRPr="00A66594">
              <w:rPr>
                <w:b/>
                <w:lang w:eastAsia="ru-RU"/>
              </w:rPr>
              <w:t>Себестоимость продукции (услуг), тыс. руб.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(</w:t>
            </w:r>
            <w:r w:rsidRPr="00A66594">
              <w:rPr>
                <w:b/>
              </w:rPr>
              <w:t>76</w:t>
            </w:r>
            <w:r>
              <w:rPr>
                <w:b/>
              </w:rPr>
              <w:t> </w:t>
            </w:r>
            <w:r w:rsidRPr="00A66594">
              <w:rPr>
                <w:b/>
              </w:rPr>
              <w:t>182</w:t>
            </w:r>
            <w:r>
              <w:rPr>
                <w:b/>
              </w:rPr>
              <w:t>)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(141 103)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AF2658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lang w:val="en-US"/>
              </w:rPr>
              <w:t>167 408</w:t>
            </w:r>
            <w:r>
              <w:rPr>
                <w:b/>
              </w:rPr>
              <w:t>)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94B81" w:rsidRDefault="005A4600" w:rsidP="005A4600">
            <w:pPr>
              <w:rPr>
                <w:lang w:eastAsia="ru-RU"/>
              </w:rPr>
            </w:pPr>
            <w:r w:rsidRPr="00A94B81">
              <w:rPr>
                <w:lang w:eastAsia="ru-RU"/>
              </w:rPr>
              <w:t>Валовая прибыль (убыток), тыс. руб.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15 490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36 359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0215DA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73 353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94B81" w:rsidRDefault="005A4600" w:rsidP="005A4600">
            <w:pPr>
              <w:rPr>
                <w:lang w:eastAsia="ru-RU"/>
              </w:rPr>
            </w:pPr>
            <w:r w:rsidRPr="00A94B81">
              <w:rPr>
                <w:lang w:eastAsia="ru-RU"/>
              </w:rPr>
              <w:t>Управленческие расходы, тыс. руб.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(16 199)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(30 936)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0215DA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(61 952)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94B81" w:rsidRDefault="005A4600" w:rsidP="005A4600">
            <w:pPr>
              <w:rPr>
                <w:lang w:eastAsia="ru-RU"/>
              </w:rPr>
            </w:pPr>
            <w:r w:rsidRPr="009A48E6">
              <w:rPr>
                <w:bCs/>
              </w:rPr>
              <w:t>Прибыль (убыток) от продаж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(709)</w:t>
            </w:r>
          </w:p>
        </w:tc>
        <w:tc>
          <w:tcPr>
            <w:tcW w:w="1585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5 423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A94B81" w:rsidRDefault="005A4600" w:rsidP="005A4600">
            <w:pPr>
              <w:jc w:val="right"/>
            </w:pPr>
            <w:r>
              <w:t>11 401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9A48E6" w:rsidRDefault="005A4600" w:rsidP="005A4600">
            <w:r w:rsidRPr="009A48E6">
              <w:t>Проценты к получению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53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9A48E6" w:rsidRDefault="005A4600" w:rsidP="005A4600">
            <w:r w:rsidRPr="009A48E6">
              <w:t>Проценты к уплате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9A48E6" w:rsidRDefault="005A4600" w:rsidP="005A4600">
            <w:r w:rsidRPr="009A48E6">
              <w:t>Доходы от участия в других организациях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9A48E6" w:rsidRDefault="005A4600" w:rsidP="005A4600">
            <w:r w:rsidRPr="009A48E6">
              <w:t>Прочие доходы, всего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4 640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1 688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1 504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9A48E6" w:rsidRDefault="005A4600" w:rsidP="005A4600">
            <w:r w:rsidRPr="009A48E6">
              <w:t>Прочие расходы, всего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(5 440)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(4 470)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(8 661)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bottom"/>
          </w:tcPr>
          <w:p w:rsidR="005A4600" w:rsidRPr="009A48E6" w:rsidRDefault="005A4600" w:rsidP="005A4600">
            <w:pPr>
              <w:rPr>
                <w:b/>
                <w:bCs/>
              </w:rPr>
            </w:pPr>
            <w:r w:rsidRPr="009A48E6">
              <w:rPr>
                <w:b/>
                <w:bCs/>
              </w:rPr>
              <w:t xml:space="preserve">Прибыль (убыток) до налогообложения 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(1 456)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2 641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4 244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bottom"/>
          </w:tcPr>
          <w:p w:rsidR="005A4600" w:rsidRPr="009A48E6" w:rsidRDefault="005A4600" w:rsidP="005A4600">
            <w:pPr>
              <w:rPr>
                <w:bCs/>
              </w:rPr>
            </w:pPr>
            <w:r w:rsidRPr="009A48E6">
              <w:rPr>
                <w:bCs/>
              </w:rPr>
              <w:t>Налог на прибыль и иные платежи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(399)</w:t>
            </w:r>
          </w:p>
        </w:tc>
        <w:tc>
          <w:tcPr>
            <w:tcW w:w="1585" w:type="dxa"/>
            <w:vAlign w:val="center"/>
          </w:tcPr>
          <w:p w:rsidR="005A4600" w:rsidRDefault="005A4600" w:rsidP="005A4600">
            <w:pPr>
              <w:jc w:val="right"/>
            </w:pPr>
            <w:r>
              <w:t>(615)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Default="005A4600" w:rsidP="005A4600">
            <w:pPr>
              <w:jc w:val="right"/>
            </w:pPr>
            <w:r>
              <w:t>(1 056)</w:t>
            </w:r>
          </w:p>
        </w:tc>
      </w:tr>
      <w:tr w:rsidR="005A4600" w:rsidRPr="00A94B81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rPr>
                <w:b/>
                <w:lang w:eastAsia="ru-RU"/>
              </w:rPr>
            </w:pPr>
            <w:r w:rsidRPr="00A66594">
              <w:rPr>
                <w:b/>
                <w:lang w:eastAsia="ru-RU"/>
              </w:rPr>
              <w:t>Чистая прибыль (убыток), тыс. руб.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(1 855)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2 026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3 188</w:t>
            </w:r>
          </w:p>
        </w:tc>
      </w:tr>
      <w:tr w:rsidR="005A4600" w:rsidRPr="00A66594" w:rsidTr="005A4600">
        <w:trPr>
          <w:trHeight w:val="20"/>
        </w:trPr>
        <w:tc>
          <w:tcPr>
            <w:tcW w:w="4858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rPr>
                <w:b/>
                <w:lang w:eastAsia="ru-RU"/>
              </w:rPr>
            </w:pPr>
            <w:r w:rsidRPr="00A66594">
              <w:rPr>
                <w:b/>
                <w:lang w:eastAsia="ru-RU"/>
              </w:rPr>
              <w:t>EBITDA, тыс. руб.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(373)</w:t>
            </w:r>
          </w:p>
        </w:tc>
        <w:tc>
          <w:tcPr>
            <w:tcW w:w="1585" w:type="dxa"/>
            <w:vAlign w:val="center"/>
          </w:tcPr>
          <w:p w:rsidR="005A4600" w:rsidRPr="00A66594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2 807</w:t>
            </w:r>
          </w:p>
        </w:tc>
        <w:tc>
          <w:tcPr>
            <w:tcW w:w="1585" w:type="dxa"/>
            <w:shd w:val="clear" w:color="auto" w:fill="auto"/>
            <w:noWrap/>
            <w:vAlign w:val="center"/>
          </w:tcPr>
          <w:p w:rsidR="005A4600" w:rsidRPr="00A66594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4 477</w:t>
            </w:r>
          </w:p>
        </w:tc>
      </w:tr>
    </w:tbl>
    <w:bookmarkEnd w:id="144"/>
    <w:p w:rsidR="005A4600" w:rsidRDefault="005A4600" w:rsidP="005A4600">
      <w:pPr>
        <w:spacing w:before="240"/>
        <w:ind w:firstLine="567"/>
        <w:jc w:val="center"/>
        <w:rPr>
          <w:lang w:eastAsia="ru-RU"/>
        </w:rPr>
      </w:pPr>
      <w:r w:rsidRPr="00452915">
        <w:rPr>
          <w:lang w:eastAsia="ru-RU"/>
        </w:rPr>
        <w:t xml:space="preserve">По итогам </w:t>
      </w:r>
      <w:r w:rsidRPr="00BE49FE">
        <w:t xml:space="preserve">финансово-хозяйственной деятельности </w:t>
      </w:r>
      <w:r>
        <w:t xml:space="preserve">за </w:t>
      </w:r>
      <w:r w:rsidRPr="00452915">
        <w:rPr>
          <w:lang w:eastAsia="ru-RU"/>
        </w:rPr>
        <w:t>20</w:t>
      </w:r>
      <w:r>
        <w:rPr>
          <w:lang w:eastAsia="ru-RU"/>
        </w:rPr>
        <w:t>16</w:t>
      </w:r>
      <w:r w:rsidRPr="00452915">
        <w:rPr>
          <w:lang w:eastAsia="ru-RU"/>
        </w:rPr>
        <w:t xml:space="preserve"> год </w:t>
      </w:r>
      <w:r>
        <w:rPr>
          <w:lang w:eastAsia="ru-RU"/>
        </w:rPr>
        <w:t>была получена прибыль в размере</w:t>
      </w:r>
      <w:r w:rsidRPr="00452915">
        <w:rPr>
          <w:lang w:eastAsia="ru-RU"/>
        </w:rPr>
        <w:t xml:space="preserve"> </w:t>
      </w:r>
      <w:r>
        <w:rPr>
          <w:lang w:eastAsia="ru-RU"/>
        </w:rPr>
        <w:t xml:space="preserve">3 188 тыс. </w:t>
      </w:r>
      <w:r w:rsidRPr="00452915">
        <w:rPr>
          <w:lang w:eastAsia="ru-RU"/>
        </w:rPr>
        <w:t>руб.</w:t>
      </w:r>
      <w:r>
        <w:rPr>
          <w:lang w:eastAsia="ru-RU"/>
        </w:rPr>
        <w:t>, что на 1 162 тыс. руб. больше, чем в прошлом году.</w:t>
      </w:r>
    </w:p>
    <w:p w:rsidR="005A4600" w:rsidRDefault="005A4600" w:rsidP="005A4600">
      <w:pPr>
        <w:spacing w:before="240"/>
        <w:ind w:firstLine="567"/>
        <w:jc w:val="center"/>
        <w:rPr>
          <w:lang w:eastAsia="ru-RU"/>
        </w:rPr>
      </w:pPr>
      <w:r>
        <w:rPr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90E6D48" wp14:editId="698363CE">
            <wp:extent cx="4276725" cy="25050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4600" w:rsidRPr="00452915" w:rsidRDefault="005A4600" w:rsidP="005A4600">
      <w:pPr>
        <w:spacing w:before="240"/>
        <w:ind w:firstLine="567"/>
        <w:jc w:val="center"/>
        <w:rPr>
          <w:lang w:eastAsia="ru-RU"/>
        </w:rPr>
      </w:pPr>
    </w:p>
    <w:p w:rsidR="005A4600" w:rsidRPr="00AC77BD" w:rsidRDefault="005A4600" w:rsidP="007611CB">
      <w:pPr>
        <w:pStyle w:val="3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AC77BD">
        <w:rPr>
          <w:rFonts w:ascii="Times New Roman" w:hAnsi="Times New Roman" w:cs="Times New Roman"/>
          <w:sz w:val="24"/>
          <w:szCs w:val="24"/>
        </w:rPr>
        <w:lastRenderedPageBreak/>
        <w:t>Выручка от реализации продукции и услуг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588"/>
        <w:gridCol w:w="1559"/>
        <w:gridCol w:w="1418"/>
      </w:tblGrid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 w:rsidRPr="00A94B81">
              <w:rPr>
                <w:b/>
              </w:rPr>
              <w:t>Виды деятельности</w:t>
            </w:r>
          </w:p>
        </w:tc>
        <w:tc>
          <w:tcPr>
            <w:tcW w:w="1588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4 г.</w:t>
            </w:r>
          </w:p>
        </w:tc>
        <w:tc>
          <w:tcPr>
            <w:tcW w:w="1559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5 г.</w:t>
            </w:r>
          </w:p>
        </w:tc>
        <w:tc>
          <w:tcPr>
            <w:tcW w:w="1418" w:type="dxa"/>
          </w:tcPr>
          <w:p w:rsidR="005A4600" w:rsidRPr="003A4C3F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val="en-US" w:eastAsia="ru-RU"/>
              </w:rPr>
              <w:t xml:space="preserve">2016 </w:t>
            </w:r>
            <w:r>
              <w:rPr>
                <w:b/>
                <w:bCs/>
                <w:lang w:eastAsia="ru-RU"/>
              </w:rPr>
              <w:t>г.</w:t>
            </w:r>
          </w:p>
        </w:tc>
      </w:tr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Сдача движимого и недвижимого имущества в аренду, тыс. руб.</w:t>
            </w:r>
          </w:p>
        </w:tc>
        <w:tc>
          <w:tcPr>
            <w:tcW w:w="158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11 556</w:t>
            </w:r>
          </w:p>
        </w:tc>
        <w:tc>
          <w:tcPr>
            <w:tcW w:w="1559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11 556</w:t>
            </w:r>
          </w:p>
        </w:tc>
        <w:tc>
          <w:tcPr>
            <w:tcW w:w="141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4 841</w:t>
            </w:r>
          </w:p>
        </w:tc>
      </w:tr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>
              <w:t>У</w:t>
            </w:r>
            <w:r w:rsidRPr="008956FD">
              <w:t>слуги связи, телемеханики и IT-инфраструктуры</w:t>
            </w:r>
          </w:p>
        </w:tc>
        <w:tc>
          <w:tcPr>
            <w:tcW w:w="1588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5A4600" w:rsidRDefault="005A4600" w:rsidP="005A4600">
            <w:pPr>
              <w:jc w:val="right"/>
            </w:pPr>
            <w:r>
              <w:t>165 505</w:t>
            </w:r>
          </w:p>
        </w:tc>
        <w:tc>
          <w:tcPr>
            <w:tcW w:w="1418" w:type="dxa"/>
            <w:vAlign w:val="center"/>
          </w:tcPr>
          <w:p w:rsidR="005A4600" w:rsidRDefault="005A4600" w:rsidP="005A4600">
            <w:pPr>
              <w:jc w:val="right"/>
            </w:pPr>
            <w:r>
              <w:t>235 920</w:t>
            </w:r>
          </w:p>
        </w:tc>
      </w:tr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>
              <w:t>Поставка оборудования, тыс. руб.</w:t>
            </w:r>
          </w:p>
        </w:tc>
        <w:tc>
          <w:tcPr>
            <w:tcW w:w="158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79 329</w:t>
            </w:r>
          </w:p>
        </w:tc>
        <w:tc>
          <w:tcPr>
            <w:tcW w:w="1559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Прочая деятельность, тыс. руб.</w:t>
            </w:r>
          </w:p>
        </w:tc>
        <w:tc>
          <w:tcPr>
            <w:tcW w:w="158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787</w:t>
            </w:r>
          </w:p>
        </w:tc>
        <w:tc>
          <w:tcPr>
            <w:tcW w:w="1559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401</w:t>
            </w:r>
          </w:p>
        </w:tc>
        <w:tc>
          <w:tcPr>
            <w:tcW w:w="141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A94B81" w:rsidTr="005A4600">
        <w:trPr>
          <w:trHeight w:val="20"/>
        </w:trPr>
        <w:tc>
          <w:tcPr>
            <w:tcW w:w="4928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  <w:jc w:val="both"/>
              <w:rPr>
                <w:b/>
              </w:rPr>
            </w:pPr>
            <w:r w:rsidRPr="00A94B81">
              <w:rPr>
                <w:b/>
              </w:rPr>
              <w:t>ИТОГО:</w:t>
            </w:r>
          </w:p>
        </w:tc>
        <w:tc>
          <w:tcPr>
            <w:tcW w:w="1588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91 672</w:t>
            </w:r>
          </w:p>
        </w:tc>
        <w:tc>
          <w:tcPr>
            <w:tcW w:w="1559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177 462</w:t>
            </w:r>
          </w:p>
        </w:tc>
        <w:tc>
          <w:tcPr>
            <w:tcW w:w="1418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240 761</w:t>
            </w:r>
          </w:p>
        </w:tc>
      </w:tr>
    </w:tbl>
    <w:p w:rsidR="005A4600" w:rsidRPr="00A94B81" w:rsidRDefault="005A4600" w:rsidP="005A4600">
      <w:pPr>
        <w:pStyle w:val="20"/>
        <w:spacing w:before="240" w:after="0" w:line="240" w:lineRule="auto"/>
        <w:ind w:left="0" w:firstLine="567"/>
        <w:jc w:val="both"/>
      </w:pPr>
      <w:r w:rsidRPr="00A94B81">
        <w:t>Совокупный объем выручки от реализации продукции и услуг Общества за 201</w:t>
      </w:r>
      <w:r>
        <w:t>6</w:t>
      </w:r>
      <w:r w:rsidRPr="00A94B81">
        <w:t xml:space="preserve"> год составил </w:t>
      </w:r>
      <w:r>
        <w:t>240 761</w:t>
      </w:r>
      <w:r w:rsidRPr="00A94B81">
        <w:rPr>
          <w:bCs/>
        </w:rPr>
        <w:t xml:space="preserve"> </w:t>
      </w:r>
      <w:r w:rsidRPr="00A94B81">
        <w:t xml:space="preserve">тыс. руб. и был получен от следующих видов деятельности: </w:t>
      </w:r>
    </w:p>
    <w:p w:rsidR="005A4600" w:rsidRDefault="005A4600" w:rsidP="005A4600">
      <w:pPr>
        <w:pStyle w:val="20"/>
        <w:numPr>
          <w:ilvl w:val="0"/>
          <w:numId w:val="8"/>
        </w:numPr>
        <w:spacing w:after="0" w:line="240" w:lineRule="auto"/>
        <w:jc w:val="both"/>
      </w:pPr>
      <w:r w:rsidRPr="00A94B81">
        <w:t>выручка от сдачи движимого имущества в аренду;</w:t>
      </w:r>
    </w:p>
    <w:p w:rsidR="005A4600" w:rsidRPr="00A94B81" w:rsidRDefault="005A4600" w:rsidP="005A4600">
      <w:pPr>
        <w:pStyle w:val="20"/>
        <w:numPr>
          <w:ilvl w:val="0"/>
          <w:numId w:val="8"/>
        </w:numPr>
        <w:spacing w:after="0" w:line="240" w:lineRule="auto"/>
        <w:jc w:val="both"/>
      </w:pPr>
      <w:r>
        <w:t>выручка от оказания у</w:t>
      </w:r>
      <w:r w:rsidRPr="008956FD">
        <w:t>слуг связи, телемеханики и IT-инфраструктуры</w:t>
      </w:r>
      <w:r>
        <w:t>.</w:t>
      </w:r>
    </w:p>
    <w:p w:rsidR="005A4600" w:rsidRPr="00A94B81" w:rsidRDefault="005A4600" w:rsidP="005A4600">
      <w:pPr>
        <w:pStyle w:val="20"/>
        <w:spacing w:after="0" w:line="240" w:lineRule="auto"/>
        <w:ind w:left="0"/>
        <w:jc w:val="both"/>
      </w:pPr>
    </w:p>
    <w:p w:rsidR="005A4600" w:rsidRDefault="005A4600" w:rsidP="005A4600">
      <w:pPr>
        <w:pStyle w:val="afff6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A4600" w:rsidRDefault="005A4600" w:rsidP="005A4600">
      <w:pPr>
        <w:pStyle w:val="afff6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A94B81">
        <w:rPr>
          <w:rFonts w:ascii="Times New Roman" w:eastAsia="Times New Roman" w:hAnsi="Times New Roman"/>
          <w:b/>
          <w:sz w:val="24"/>
          <w:szCs w:val="24"/>
          <w:lang w:eastAsia="ar-SA"/>
        </w:rPr>
        <w:t>Структура выручки от реализации продукции и услуг</w:t>
      </w:r>
    </w:p>
    <w:p w:rsidR="005A4600" w:rsidRPr="00A94B81" w:rsidRDefault="005A4600" w:rsidP="005A4600">
      <w:pPr>
        <w:pStyle w:val="afff6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A4600" w:rsidRPr="00A01F2E" w:rsidRDefault="005A4600" w:rsidP="005A4600">
      <w:pPr>
        <w:pStyle w:val="20"/>
        <w:spacing w:after="0" w:line="240" w:lineRule="auto"/>
        <w:ind w:left="-851"/>
        <w:jc w:val="both"/>
      </w:pPr>
      <w:r>
        <w:rPr>
          <w:noProof/>
          <w:lang w:eastAsia="ru-RU"/>
        </w:rPr>
        <w:drawing>
          <wp:inline distT="0" distB="0" distL="0" distR="0" wp14:anchorId="7098D151" wp14:editId="31A2F774">
            <wp:extent cx="6972300" cy="3190875"/>
            <wp:effectExtent l="0" t="0" r="0" b="0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</w:p>
    <w:p w:rsidR="005A4600" w:rsidRPr="00B8348C" w:rsidRDefault="005A4600" w:rsidP="005A4600">
      <w:pPr>
        <w:pStyle w:val="20"/>
        <w:spacing w:after="0" w:line="240" w:lineRule="auto"/>
        <w:ind w:left="0" w:firstLine="567"/>
        <w:jc w:val="both"/>
        <w:rPr>
          <w:bCs/>
        </w:rPr>
      </w:pPr>
      <w:r>
        <w:t>Существенный рост выручки в 2016 году произошел за счет заключения новых договоров с заказчиками на оказание услуг связи</w:t>
      </w:r>
      <w:r w:rsidRPr="008956FD">
        <w:t>, телемеханики и IT-инфраструктуры</w:t>
      </w:r>
      <w:r>
        <w:t>. Выручка от оказания услуг связи</w:t>
      </w:r>
      <w:r w:rsidRPr="008956FD">
        <w:t>, телемеханики и IT-инфраструктуры</w:t>
      </w:r>
      <w:r>
        <w:t xml:space="preserve"> составила 235 920 тыс. руб. Выручка от сдачи имущества в аренду в 2016 году уменьшилась в связи с возвратом арендатором морально устаревшего арендуемого оборудования и составила 4 841тыс. руб. П</w:t>
      </w:r>
      <w:r w:rsidRPr="00C73231">
        <w:t>оставк</w:t>
      </w:r>
      <w:r>
        <w:t>а</w:t>
      </w:r>
      <w:r w:rsidRPr="00C73231">
        <w:t xml:space="preserve"> оборудования </w:t>
      </w:r>
      <w:r>
        <w:t>и прочая деятельность в</w:t>
      </w:r>
      <w:r w:rsidRPr="00C73231">
        <w:t xml:space="preserve"> 201</w:t>
      </w:r>
      <w:r>
        <w:t>6</w:t>
      </w:r>
      <w:r w:rsidRPr="00C73231">
        <w:t xml:space="preserve"> год</w:t>
      </w:r>
      <w:r>
        <w:t>у не осуществлялась.</w:t>
      </w:r>
    </w:p>
    <w:p w:rsidR="005A4600" w:rsidRPr="00B8348C" w:rsidRDefault="005A4600" w:rsidP="007611CB">
      <w:pPr>
        <w:pStyle w:val="3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8348C">
        <w:rPr>
          <w:rFonts w:ascii="Times New Roman" w:hAnsi="Times New Roman" w:cs="Times New Roman"/>
          <w:sz w:val="24"/>
          <w:szCs w:val="24"/>
        </w:rPr>
        <w:t>Затраты на производство и реализацию продукции и услуг</w:t>
      </w:r>
    </w:p>
    <w:p w:rsidR="005A4600" w:rsidRDefault="005A4600" w:rsidP="005A4600">
      <w:pPr>
        <w:pStyle w:val="20"/>
        <w:spacing w:before="240" w:after="0" w:line="240" w:lineRule="auto"/>
        <w:ind w:left="0" w:firstLine="567"/>
        <w:jc w:val="both"/>
      </w:pPr>
      <w:r w:rsidRPr="000647F0">
        <w:t>Объем затрат на производство и реализацию продукции и услуг Общества за 201</w:t>
      </w:r>
      <w:r>
        <w:t>6</w:t>
      </w:r>
      <w:r w:rsidRPr="000647F0">
        <w:t xml:space="preserve"> год (включая управленческие расходы) составил </w:t>
      </w:r>
      <w:r>
        <w:t>229 360 тыс. руб.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  <w:r w:rsidRPr="00C11E85">
        <w:t>Объем затрат на производство и реализацию продукции и услуг Общества в 201</w:t>
      </w:r>
      <w:r>
        <w:t>6</w:t>
      </w:r>
      <w:r w:rsidRPr="00C11E85">
        <w:t xml:space="preserve"> году </w:t>
      </w:r>
      <w:r>
        <w:t>возрос</w:t>
      </w:r>
      <w:r w:rsidRPr="00C11E85">
        <w:t xml:space="preserve"> </w:t>
      </w:r>
      <w:r>
        <w:t xml:space="preserve">по сравнению </w:t>
      </w:r>
      <w:r w:rsidRPr="00C11E85">
        <w:t>с 201</w:t>
      </w:r>
      <w:r>
        <w:t>5</w:t>
      </w:r>
      <w:r w:rsidRPr="00C11E85">
        <w:t xml:space="preserve"> годом</w:t>
      </w:r>
      <w:r>
        <w:t xml:space="preserve"> на 57 321 тыс. руб.</w:t>
      </w:r>
      <w:r w:rsidRPr="00C11E85">
        <w:t xml:space="preserve"> 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  <w:rPr>
          <w:highlight w:val="yellow"/>
        </w:rPr>
      </w:pPr>
      <w:r>
        <w:t xml:space="preserve">Расширение номенклатуры услуг связи и телемеханики повлекло за собой дополнительный рост затрат, однако темп их роста ниже темпа роста выручки, полученной в отчетном периоде. </w:t>
      </w:r>
      <w:r w:rsidRPr="00F514E4">
        <w:t xml:space="preserve">Дополнительное увеличение численности персонала привело к </w:t>
      </w:r>
      <w:r w:rsidRPr="00F514E4">
        <w:lastRenderedPageBreak/>
        <w:t>увеличению расходов на оплату т</w:t>
      </w:r>
      <w:r>
        <w:t>руда и социальные отчисления – более чем в 2,5 раза</w:t>
      </w:r>
      <w:r w:rsidRPr="003A343D">
        <w:t xml:space="preserve">, но позволило отказаться от услуг подрядных организаций и выполнять часть работ собственными силами, что повлекло за собой снижение расходов, связанных с работами и услугами производственного характера на </w:t>
      </w:r>
      <w:r>
        <w:t>42%.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  <w:r>
        <w:t xml:space="preserve">В составе материальных затрат отражены материалы и оборудование, приобретенные для организации </w:t>
      </w:r>
      <w:r w:rsidRPr="003A343D">
        <w:t>системы защиты конфиденциальной информации от внутренних угроз и утечек конфиденциальных данных</w:t>
      </w:r>
      <w:r>
        <w:t xml:space="preserve"> для АО «СПб ЭС».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1378"/>
        <w:gridCol w:w="1378"/>
        <w:gridCol w:w="1378"/>
      </w:tblGrid>
      <w:tr w:rsidR="005A4600" w:rsidRPr="00A94B81" w:rsidTr="005A4600">
        <w:trPr>
          <w:trHeight w:val="20"/>
          <w:tblHeader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>
              <w:br w:type="page"/>
            </w:r>
            <w:r w:rsidRPr="00A94B81">
              <w:rPr>
                <w:b/>
              </w:rPr>
              <w:t>Виды затрат</w:t>
            </w:r>
          </w:p>
        </w:tc>
        <w:tc>
          <w:tcPr>
            <w:tcW w:w="1378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4 г.</w:t>
            </w:r>
          </w:p>
        </w:tc>
        <w:tc>
          <w:tcPr>
            <w:tcW w:w="1378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94B81">
              <w:rPr>
                <w:b/>
                <w:bCs/>
                <w:lang w:eastAsia="ru-RU"/>
              </w:rPr>
              <w:t>20</w:t>
            </w:r>
            <w:r w:rsidRPr="00134D6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5 г.</w:t>
            </w:r>
          </w:p>
        </w:tc>
        <w:tc>
          <w:tcPr>
            <w:tcW w:w="1378" w:type="dxa"/>
          </w:tcPr>
          <w:p w:rsidR="005A4600" w:rsidRPr="00A94B81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 г.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Арендная плата,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1 234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2 697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6 413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Затраты на оплату труда и социальные отчисления,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12 510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53 460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13</w:t>
            </w:r>
            <w:r w:rsidR="00EC5D05">
              <w:t>9 278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Амортизация основных средств,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1 083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166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233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Работы и услуги производственн</w:t>
            </w:r>
            <w:r>
              <w:t>ого характера,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107 650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63 355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Материальные затраты,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75 238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4 152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11 585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Налоги и сборы, относимые на себестоимость,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17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Расходы на страхование,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44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2 604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 w:rsidRPr="00A94B81">
              <w:t>Прочие затраты, тыс. руб.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2 299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3 866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7 369</w:t>
            </w:r>
          </w:p>
        </w:tc>
      </w:tr>
      <w:tr w:rsidR="005A4600" w:rsidRPr="00A94B81" w:rsidTr="005A4600">
        <w:trPr>
          <w:cantSplit/>
          <w:trHeight w:val="20"/>
        </w:trPr>
        <w:tc>
          <w:tcPr>
            <w:tcW w:w="5613" w:type="dxa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  <w:rPr>
                <w:b/>
              </w:rPr>
            </w:pPr>
            <w:r w:rsidRPr="00A94B81">
              <w:rPr>
                <w:b/>
              </w:rPr>
              <w:t>ВСЕГО: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92 381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172 039</w:t>
            </w:r>
          </w:p>
        </w:tc>
        <w:tc>
          <w:tcPr>
            <w:tcW w:w="1378" w:type="dxa"/>
            <w:vAlign w:val="center"/>
          </w:tcPr>
          <w:p w:rsidR="005A4600" w:rsidRPr="00A94B81" w:rsidRDefault="005A4600" w:rsidP="005A4600">
            <w:pPr>
              <w:jc w:val="right"/>
              <w:rPr>
                <w:b/>
              </w:rPr>
            </w:pPr>
            <w:r>
              <w:rPr>
                <w:b/>
              </w:rPr>
              <w:t>229 360</w:t>
            </w:r>
          </w:p>
        </w:tc>
      </w:tr>
    </w:tbl>
    <w:p w:rsidR="005A4600" w:rsidRPr="00A94B81" w:rsidRDefault="005A4600" w:rsidP="005A4600">
      <w:pPr>
        <w:pStyle w:val="20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3FBEDB0" wp14:editId="02DA5CE5">
            <wp:simplePos x="0" y="0"/>
            <wp:positionH relativeFrom="column">
              <wp:posOffset>2891790</wp:posOffset>
            </wp:positionH>
            <wp:positionV relativeFrom="paragraph">
              <wp:posOffset>180340</wp:posOffset>
            </wp:positionV>
            <wp:extent cx="3114675" cy="2333625"/>
            <wp:effectExtent l="0" t="0" r="0" b="0"/>
            <wp:wrapTight wrapText="bothSides">
              <wp:wrapPolygon edited="0">
                <wp:start x="0" y="0"/>
                <wp:lineTo x="0" y="21336"/>
                <wp:lineTo x="21402" y="21336"/>
                <wp:lineTo x="21402" y="0"/>
                <wp:lineTo x="0" y="0"/>
              </wp:wrapPolygon>
            </wp:wrapTight>
            <wp:docPr id="7" name="Объект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0E2A7C82" wp14:editId="0EF74D5D">
            <wp:simplePos x="0" y="0"/>
            <wp:positionH relativeFrom="column">
              <wp:posOffset>-422910</wp:posOffset>
            </wp:positionH>
            <wp:positionV relativeFrom="paragraph">
              <wp:posOffset>180340</wp:posOffset>
            </wp:positionV>
            <wp:extent cx="3136862" cy="2197296"/>
            <wp:effectExtent l="0" t="0" r="6985" b="0"/>
            <wp:wrapSquare wrapText="bothSides"/>
            <wp:docPr id="8" name="Объект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600" w:rsidRDefault="005A4600" w:rsidP="005A4600">
      <w:pPr>
        <w:pStyle w:val="20"/>
        <w:spacing w:after="0" w:line="240" w:lineRule="auto"/>
        <w:ind w:left="-567"/>
        <w:jc w:val="both"/>
      </w:pPr>
      <w:r>
        <w:rPr>
          <w:noProof/>
          <w:lang w:eastAsia="ru-RU"/>
        </w:rPr>
        <w:drawing>
          <wp:inline distT="0" distB="0" distL="0" distR="0" wp14:anchorId="405FB3DD" wp14:editId="3283FF46">
            <wp:extent cx="6438900" cy="2543175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A4600" w:rsidRPr="00AA2880" w:rsidRDefault="005A4600" w:rsidP="005A4600">
      <w:pPr>
        <w:suppressAutoHyphens w:val="0"/>
      </w:pPr>
      <w:r w:rsidRPr="00AA2880">
        <w:t>Основная доля затрат Общества в 201</w:t>
      </w:r>
      <w:r w:rsidRPr="00046758">
        <w:t>6</w:t>
      </w:r>
      <w:r w:rsidRPr="00AA2880">
        <w:t xml:space="preserve"> году приходилась на следующие виды затрат:</w:t>
      </w:r>
    </w:p>
    <w:p w:rsidR="005A4600" w:rsidRPr="00B61BFC" w:rsidRDefault="005A4600" w:rsidP="005A4600">
      <w:pPr>
        <w:pStyle w:val="20"/>
        <w:widowControl w:val="0"/>
        <w:numPr>
          <w:ilvl w:val="0"/>
          <w:numId w:val="9"/>
        </w:numPr>
        <w:tabs>
          <w:tab w:val="clear" w:pos="1080"/>
        </w:tabs>
        <w:spacing w:after="0" w:line="240" w:lineRule="auto"/>
        <w:jc w:val="both"/>
      </w:pPr>
      <w:r w:rsidRPr="00B61BFC">
        <w:t>затраты на оплату труда и ОСВ – 13</w:t>
      </w:r>
      <w:r w:rsidR="00EC5D05">
        <w:t>9</w:t>
      </w:r>
      <w:r w:rsidRPr="00B61BFC">
        <w:t xml:space="preserve"> </w:t>
      </w:r>
      <w:r w:rsidR="00EC5D05">
        <w:t>278</w:t>
      </w:r>
      <w:r w:rsidRPr="00B61BFC">
        <w:t xml:space="preserve"> тыс. рублей или 60 %;</w:t>
      </w:r>
    </w:p>
    <w:p w:rsidR="005A4600" w:rsidRPr="00B61BFC" w:rsidRDefault="005A4600" w:rsidP="005A4600">
      <w:pPr>
        <w:pStyle w:val="20"/>
        <w:widowControl w:val="0"/>
        <w:numPr>
          <w:ilvl w:val="0"/>
          <w:numId w:val="9"/>
        </w:numPr>
        <w:tabs>
          <w:tab w:val="clear" w:pos="1080"/>
        </w:tabs>
        <w:spacing w:after="0" w:line="240" w:lineRule="auto"/>
        <w:jc w:val="both"/>
      </w:pPr>
      <w:r w:rsidRPr="00B61BFC">
        <w:lastRenderedPageBreak/>
        <w:t>заботы и услуги производственного характера – 63 355 тыс. руб. или 28 %;</w:t>
      </w:r>
    </w:p>
    <w:p w:rsidR="005A4600" w:rsidRPr="00B61BFC" w:rsidRDefault="005A4600" w:rsidP="005A4600">
      <w:pPr>
        <w:pStyle w:val="20"/>
        <w:widowControl w:val="0"/>
        <w:numPr>
          <w:ilvl w:val="0"/>
          <w:numId w:val="9"/>
        </w:numPr>
        <w:tabs>
          <w:tab w:val="clear" w:pos="1080"/>
        </w:tabs>
        <w:spacing w:after="0" w:line="240" w:lineRule="auto"/>
        <w:jc w:val="both"/>
      </w:pPr>
      <w:r w:rsidRPr="00B61BFC">
        <w:t>материальные затраты – 11 585 тыс. руб. или 5 %</w:t>
      </w:r>
    </w:p>
    <w:p w:rsidR="005A4600" w:rsidRPr="00B61BFC" w:rsidRDefault="005A4600" w:rsidP="005A4600">
      <w:pPr>
        <w:pStyle w:val="20"/>
        <w:widowControl w:val="0"/>
        <w:numPr>
          <w:ilvl w:val="0"/>
          <w:numId w:val="9"/>
        </w:numPr>
        <w:tabs>
          <w:tab w:val="clear" w:pos="1080"/>
        </w:tabs>
        <w:spacing w:after="0" w:line="240" w:lineRule="auto"/>
        <w:jc w:val="both"/>
      </w:pPr>
      <w:r w:rsidRPr="00B61BFC">
        <w:t>арендная плата – 6 413 тыс. рублей или 3%;</w:t>
      </w:r>
    </w:p>
    <w:p w:rsidR="005A4600" w:rsidRPr="00B61BFC" w:rsidRDefault="005A4600" w:rsidP="005A4600">
      <w:pPr>
        <w:pStyle w:val="20"/>
        <w:widowControl w:val="0"/>
        <w:numPr>
          <w:ilvl w:val="0"/>
          <w:numId w:val="9"/>
        </w:numPr>
        <w:tabs>
          <w:tab w:val="clear" w:pos="1080"/>
        </w:tabs>
        <w:spacing w:after="0" w:line="240" w:lineRule="auto"/>
        <w:jc w:val="both"/>
      </w:pPr>
      <w:r w:rsidRPr="00B61BFC">
        <w:t>прочие затраты – 10 210 тыс. рублей или 5%.</w:t>
      </w:r>
    </w:p>
    <w:p w:rsidR="005A4600" w:rsidRPr="00290FA5" w:rsidRDefault="005A4600" w:rsidP="007611CB">
      <w:pPr>
        <w:pStyle w:val="3"/>
        <w:numPr>
          <w:ilvl w:val="1"/>
          <w:numId w:val="38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 w:rsidRPr="00290FA5">
        <w:rPr>
          <w:rFonts w:ascii="Times New Roman" w:hAnsi="Times New Roman" w:cs="Times New Roman"/>
          <w:sz w:val="24"/>
          <w:szCs w:val="24"/>
        </w:rPr>
        <w:t>Информация об объеме энергоресурсов, использованных в отчетном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5A4600" w:rsidRPr="00A94B81" w:rsidTr="005A4600">
        <w:trPr>
          <w:cantSplit/>
        </w:trPr>
        <w:tc>
          <w:tcPr>
            <w:tcW w:w="2392" w:type="dxa"/>
            <w:vAlign w:val="center"/>
          </w:tcPr>
          <w:p w:rsidR="005A4600" w:rsidRPr="00A94B81" w:rsidRDefault="005A4600" w:rsidP="005A4600">
            <w:pPr>
              <w:jc w:val="center"/>
              <w:rPr>
                <w:b/>
              </w:rPr>
            </w:pPr>
            <w:r w:rsidRPr="00A94B81">
              <w:rPr>
                <w:b/>
              </w:rPr>
              <w:t>Вид энергетического ресурса</w:t>
            </w:r>
          </w:p>
        </w:tc>
        <w:tc>
          <w:tcPr>
            <w:tcW w:w="2392" w:type="dxa"/>
            <w:vAlign w:val="center"/>
          </w:tcPr>
          <w:p w:rsidR="005A4600" w:rsidRPr="00A94B81" w:rsidRDefault="005A4600" w:rsidP="005A4600">
            <w:pPr>
              <w:jc w:val="center"/>
              <w:rPr>
                <w:b/>
              </w:rPr>
            </w:pPr>
            <w:r w:rsidRPr="00A94B81">
              <w:rPr>
                <w:b/>
              </w:rPr>
              <w:t>Объем потребления в натуральном выражении</w:t>
            </w:r>
          </w:p>
        </w:tc>
        <w:tc>
          <w:tcPr>
            <w:tcW w:w="2393" w:type="dxa"/>
            <w:vAlign w:val="center"/>
          </w:tcPr>
          <w:p w:rsidR="005A4600" w:rsidRPr="00A94B81" w:rsidRDefault="005A4600" w:rsidP="005A4600">
            <w:pPr>
              <w:jc w:val="center"/>
              <w:rPr>
                <w:b/>
              </w:rPr>
            </w:pPr>
            <w:r w:rsidRPr="00A94B81">
              <w:rPr>
                <w:b/>
              </w:rPr>
              <w:t>Ед. изм.</w:t>
            </w:r>
          </w:p>
        </w:tc>
        <w:tc>
          <w:tcPr>
            <w:tcW w:w="2393" w:type="dxa"/>
            <w:vAlign w:val="center"/>
          </w:tcPr>
          <w:p w:rsidR="005A4600" w:rsidRPr="00A94B81" w:rsidRDefault="005A4600" w:rsidP="005A4600">
            <w:pPr>
              <w:jc w:val="center"/>
              <w:rPr>
                <w:b/>
              </w:rPr>
            </w:pPr>
            <w:r w:rsidRPr="00A94B81">
              <w:rPr>
                <w:b/>
              </w:rPr>
              <w:t>Объем потребления</w:t>
            </w:r>
          </w:p>
          <w:p w:rsidR="005A4600" w:rsidRPr="00A94B81" w:rsidRDefault="005A4600" w:rsidP="005A4600">
            <w:pPr>
              <w:jc w:val="center"/>
              <w:rPr>
                <w:b/>
              </w:rPr>
            </w:pPr>
            <w:r w:rsidRPr="00A94B81">
              <w:rPr>
                <w:b/>
              </w:rPr>
              <w:t>тыс. руб.</w:t>
            </w:r>
          </w:p>
        </w:tc>
      </w:tr>
      <w:tr w:rsidR="005A4600" w:rsidRPr="00A94B81" w:rsidTr="005A4600">
        <w:trPr>
          <w:cantSplit/>
        </w:trPr>
        <w:tc>
          <w:tcPr>
            <w:tcW w:w="2392" w:type="dxa"/>
            <w:vAlign w:val="center"/>
          </w:tcPr>
          <w:p w:rsidR="005A4600" w:rsidRPr="00A94B81" w:rsidRDefault="005A4600" w:rsidP="005A4600">
            <w:r w:rsidRPr="00A94B81">
              <w:t>Бензин автомобильный</w:t>
            </w:r>
          </w:p>
        </w:tc>
        <w:tc>
          <w:tcPr>
            <w:tcW w:w="2392" w:type="dxa"/>
            <w:vAlign w:val="center"/>
          </w:tcPr>
          <w:p w:rsidR="005A4600" w:rsidRPr="00046758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8 393</w:t>
            </w:r>
          </w:p>
        </w:tc>
        <w:tc>
          <w:tcPr>
            <w:tcW w:w="2393" w:type="dxa"/>
            <w:vAlign w:val="center"/>
          </w:tcPr>
          <w:p w:rsidR="005A4600" w:rsidRPr="00A94B81" w:rsidRDefault="005A4600" w:rsidP="005A4600">
            <w:pPr>
              <w:jc w:val="right"/>
            </w:pPr>
            <w:r w:rsidRPr="00A94B81">
              <w:t>л</w:t>
            </w:r>
          </w:p>
        </w:tc>
        <w:tc>
          <w:tcPr>
            <w:tcW w:w="2393" w:type="dxa"/>
            <w:vAlign w:val="center"/>
          </w:tcPr>
          <w:p w:rsidR="005A4600" w:rsidRPr="00A94B81" w:rsidRDefault="005A4600" w:rsidP="005A4600">
            <w:pPr>
              <w:jc w:val="right"/>
            </w:pPr>
            <w:r>
              <w:t>265</w:t>
            </w:r>
          </w:p>
        </w:tc>
      </w:tr>
    </w:tbl>
    <w:p w:rsidR="005A4600" w:rsidRPr="00290FA5" w:rsidRDefault="005A4600" w:rsidP="007611CB">
      <w:pPr>
        <w:spacing w:before="240"/>
        <w:ind w:firstLine="709"/>
        <w:jc w:val="both"/>
      </w:pPr>
      <w:r w:rsidRPr="00290FA5">
        <w:t>В 201</w:t>
      </w:r>
      <w:r w:rsidRPr="00046758">
        <w:t>6</w:t>
      </w:r>
      <w:r w:rsidRPr="00290FA5">
        <w:t xml:space="preserve"> году договоров на поставку электрической энергии Общество не заключало, плату за электрическую энергию не вносило.</w:t>
      </w:r>
      <w:r>
        <w:t xml:space="preserve"> </w:t>
      </w:r>
      <w:r w:rsidRPr="009C2B01">
        <w:t>Иных видов энергетических ресурсов не использовалось.</w:t>
      </w:r>
      <w:r w:rsidR="00EC5D05">
        <w:t xml:space="preserve"> ПАО «СЗЭУК» заключены договора на аренду офисных помещений, в которые включены выше перечисленные затраты.</w:t>
      </w:r>
    </w:p>
    <w:p w:rsidR="005A4600" w:rsidRPr="00290FA5" w:rsidRDefault="005A4600" w:rsidP="00EE44EC">
      <w:pPr>
        <w:pStyle w:val="3"/>
        <w:numPr>
          <w:ilvl w:val="1"/>
          <w:numId w:val="38"/>
        </w:numPr>
        <w:suppressAutoHyphens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290FA5">
        <w:rPr>
          <w:rFonts w:ascii="Times New Roman" w:hAnsi="Times New Roman" w:cs="Times New Roman"/>
          <w:sz w:val="24"/>
          <w:szCs w:val="24"/>
        </w:rPr>
        <w:t>Анализ дебиторской задолженности</w:t>
      </w:r>
    </w:p>
    <w:tbl>
      <w:tblPr>
        <w:tblW w:w="95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7"/>
        <w:gridCol w:w="1338"/>
        <w:gridCol w:w="1338"/>
        <w:gridCol w:w="1338"/>
      </w:tblGrid>
      <w:tr w:rsidR="005A4600" w:rsidRPr="004325EA" w:rsidTr="005A4600">
        <w:trPr>
          <w:trHeight w:val="20"/>
        </w:trPr>
        <w:tc>
          <w:tcPr>
            <w:tcW w:w="5497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</w:rPr>
            </w:pPr>
            <w:r w:rsidRPr="004325EA">
              <w:rPr>
                <w:b/>
                <w:bCs/>
              </w:rPr>
              <w:t>Дебиторская задолженность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31.12.2014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</w:t>
            </w:r>
            <w:r>
              <w:rPr>
                <w:b/>
                <w:bCs/>
                <w:lang w:val="en-US"/>
              </w:rPr>
              <w:t>6</w:t>
            </w:r>
          </w:p>
        </w:tc>
      </w:tr>
      <w:tr w:rsidR="005A4600" w:rsidRPr="004807D2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807D2" w:rsidRDefault="005A4600" w:rsidP="005A4600">
            <w:pPr>
              <w:jc w:val="center"/>
              <w:rPr>
                <w:b/>
              </w:rPr>
            </w:pPr>
            <w:r w:rsidRPr="004807D2">
              <w:rPr>
                <w:b/>
              </w:rPr>
              <w:t>ВСЕГО, в том числе</w:t>
            </w:r>
          </w:p>
        </w:tc>
        <w:tc>
          <w:tcPr>
            <w:tcW w:w="1338" w:type="dxa"/>
            <w:vAlign w:val="center"/>
          </w:tcPr>
          <w:p w:rsidR="005A4600" w:rsidRPr="004807D2" w:rsidRDefault="005A4600" w:rsidP="005A4600">
            <w:pPr>
              <w:jc w:val="center"/>
              <w:rPr>
                <w:b/>
                <w:bCs/>
              </w:rPr>
            </w:pPr>
            <w:r w:rsidRPr="004807D2">
              <w:rPr>
                <w:b/>
                <w:bCs/>
              </w:rPr>
              <w:t>127 0</w:t>
            </w:r>
            <w:r>
              <w:rPr>
                <w:b/>
                <w:bCs/>
              </w:rPr>
              <w:t>90</w:t>
            </w:r>
          </w:p>
        </w:tc>
        <w:tc>
          <w:tcPr>
            <w:tcW w:w="1338" w:type="dxa"/>
            <w:vAlign w:val="center"/>
          </w:tcPr>
          <w:p w:rsidR="005A4600" w:rsidRPr="004807D2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188 212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188 200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r w:rsidRPr="004325EA">
              <w:t>Платежи</w:t>
            </w:r>
            <w:r>
              <w:t>,</w:t>
            </w:r>
            <w:r w:rsidRPr="004325EA">
              <w:t xml:space="preserve"> по которым ожидаются более чем через 12 месяцев после отчетной даты 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6"/>
              </w:numPr>
            </w:pPr>
            <w:r w:rsidRPr="004325EA">
              <w:t>покупатели и заказчики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6"/>
              </w:numPr>
            </w:pPr>
            <w:r w:rsidRPr="004325EA">
              <w:t>векселя к получению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6"/>
              </w:numPr>
            </w:pPr>
            <w:r w:rsidRPr="004325EA">
              <w:t>авансы</w:t>
            </w:r>
            <w:r>
              <w:t>,</w:t>
            </w:r>
            <w:r w:rsidRPr="004325EA">
              <w:t xml:space="preserve"> выданные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6"/>
              </w:numPr>
            </w:pPr>
            <w:r w:rsidRPr="004325EA">
              <w:t>прочая дебиторская задолженность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r w:rsidRPr="004325EA">
              <w:t>Платежи</w:t>
            </w:r>
            <w:r>
              <w:t>,</w:t>
            </w:r>
            <w:r w:rsidRPr="004325EA">
              <w:t xml:space="preserve"> по которой ожидаются в течение 12 месяцев после отчетной даты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127 090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188 212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188 200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покупатели и заказчики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114 702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155 196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175 396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векселя к получению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задолженность дочерних и зависимых обществ по дивидендам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задолжен</w:t>
            </w:r>
            <w:r>
              <w:t xml:space="preserve">ность участников (учредителей) </w:t>
            </w:r>
            <w:r w:rsidRPr="004325EA">
              <w:t>по взносам в уставный капитал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авансы</w:t>
            </w:r>
            <w:r>
              <w:t>,</w:t>
            </w:r>
            <w:r w:rsidRPr="004325EA">
              <w:t xml:space="preserve"> выданные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781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1 506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437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325EA" w:rsidRDefault="005A4600" w:rsidP="005A4600">
            <w:pPr>
              <w:pStyle w:val="ac"/>
              <w:numPr>
                <w:ilvl w:val="0"/>
                <w:numId w:val="17"/>
              </w:numPr>
            </w:pPr>
            <w:r w:rsidRPr="004325EA">
              <w:t>прочая дебиторская задолженность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11 606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31 510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046758" w:rsidRDefault="005A4600" w:rsidP="005A460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12 367</w:t>
            </w:r>
          </w:p>
        </w:tc>
      </w:tr>
    </w:tbl>
    <w:p w:rsidR="005A4600" w:rsidRDefault="005A4600" w:rsidP="005A4600">
      <w:pPr>
        <w:spacing w:before="240"/>
        <w:ind w:firstLine="567"/>
        <w:jc w:val="both"/>
      </w:pPr>
      <w:r w:rsidRPr="00F8433D">
        <w:t xml:space="preserve">Общая сумма дебиторской задолженности </w:t>
      </w:r>
      <w:r>
        <w:t>П</w:t>
      </w:r>
      <w:r w:rsidRPr="00F8433D">
        <w:t>АО «</w:t>
      </w:r>
      <w:r>
        <w:t xml:space="preserve">СЗЭУК» </w:t>
      </w:r>
      <w:r w:rsidRPr="00F8433D">
        <w:t>за вычетом резерва по сомнительным долгам</w:t>
      </w:r>
      <w:r>
        <w:t xml:space="preserve"> на начало отче</w:t>
      </w:r>
      <w:r w:rsidRPr="00F8433D">
        <w:t xml:space="preserve">тного периода составила </w:t>
      </w:r>
      <w:r w:rsidRPr="00046758">
        <w:t>188</w:t>
      </w:r>
      <w:r>
        <w:t> </w:t>
      </w:r>
      <w:r w:rsidRPr="00046758">
        <w:t>212</w:t>
      </w:r>
      <w:r w:rsidRPr="00F8433D">
        <w:t xml:space="preserve"> </w:t>
      </w:r>
      <w:r>
        <w:t>тыс.</w:t>
      </w:r>
      <w:r w:rsidRPr="00F8433D">
        <w:t xml:space="preserve"> руб., </w:t>
      </w:r>
      <w:r>
        <w:t>д</w:t>
      </w:r>
      <w:r w:rsidRPr="00F8433D">
        <w:t>ебиторская задолженность по состоянию на 31.12.201</w:t>
      </w:r>
      <w:r w:rsidRPr="00046758">
        <w:t>6</w:t>
      </w:r>
      <w:r w:rsidRPr="00F8433D">
        <w:t xml:space="preserve"> г. составила </w:t>
      </w:r>
      <w:r w:rsidRPr="00046758">
        <w:t>188</w:t>
      </w:r>
      <w:r>
        <w:t xml:space="preserve"> </w:t>
      </w:r>
      <w:r w:rsidRPr="00046758">
        <w:t>200</w:t>
      </w:r>
      <w:r w:rsidRPr="00F8433D">
        <w:t xml:space="preserve"> </w:t>
      </w:r>
      <w:r>
        <w:t>тыс. руб. Незначительное снижение значения показателя связано с погашением просроченной дебиторской задолженности.</w:t>
      </w:r>
    </w:p>
    <w:p w:rsidR="005A4600" w:rsidRPr="00F8433D" w:rsidRDefault="005A4600" w:rsidP="005A4600">
      <w:pPr>
        <w:ind w:firstLine="567"/>
        <w:jc w:val="both"/>
      </w:pPr>
      <w:r w:rsidRPr="0089334A">
        <w:t>По состоянию на 31.12.2016 г. сомнительная дебиторская задолженность не выявлена, резерв по сомнительной задолженности не формировался.</w:t>
      </w:r>
    </w:p>
    <w:p w:rsidR="005A4600" w:rsidRDefault="005A4600" w:rsidP="005A4600">
      <w:pPr>
        <w:ind w:firstLine="567"/>
        <w:jc w:val="both"/>
      </w:pPr>
      <w:r w:rsidRPr="00F8433D">
        <w:t>В Обществе ведется досудебная и судебная работа по урегулированию разногласий с контрагентами</w:t>
      </w:r>
      <w:r>
        <w:t>. В период с 01.01.2016 года по 31.12.2016 года Обществом были поданы исковые заявления о взыскании задолженности и штрафных санкций в отношении 11-ти договоров, по которым контрагентами была допущена просрочка исполнения денежных обязательств. Кроме того, было завершено производство в арбитражном суде апелляционной инстанции в двух исков, решения по которым были вынесены в 2015 году.</w:t>
      </w:r>
    </w:p>
    <w:p w:rsidR="005A4600" w:rsidRDefault="005A4600" w:rsidP="005A4600">
      <w:pPr>
        <w:jc w:val="both"/>
      </w:pPr>
      <w:r>
        <w:lastRenderedPageBreak/>
        <w:t>В течение 2016 года Арбитражными судами удовлетворены требования ПАО «СЗЭУК» по одиннадцати спорам на общую сумму 72 125 428,90 руб.  В ходе отчетного года ставилась цель об удовлетворении судами требований Общества о взыскании задолженности и штрафных санкций в размере 58 507 298 руб. Поставленная задача была выполнена в полном объеме.</w:t>
      </w:r>
    </w:p>
    <w:p w:rsidR="005A4600" w:rsidRDefault="005A4600" w:rsidP="007611CB">
      <w:pPr>
        <w:pStyle w:val="3"/>
        <w:numPr>
          <w:ilvl w:val="1"/>
          <w:numId w:val="38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кредиторской задолженности</w:t>
      </w:r>
    </w:p>
    <w:p w:rsidR="005A4600" w:rsidRDefault="005A4600" w:rsidP="005A4600">
      <w:pPr>
        <w:ind w:firstLine="567"/>
        <w:jc w:val="both"/>
      </w:pPr>
      <w:r>
        <w:t xml:space="preserve">Кредиторская задолженность на конец 2016 года возросла по сравнению с началом отчетного периода и </w:t>
      </w:r>
      <w:r w:rsidRPr="004807D2">
        <w:t>по состоянию на 31.12.201</w:t>
      </w:r>
      <w:r>
        <w:t>6</w:t>
      </w:r>
      <w:r w:rsidRPr="004807D2">
        <w:t xml:space="preserve"> года </w:t>
      </w:r>
      <w:r w:rsidRPr="00824618">
        <w:t>составила 77 747 тыс</w:t>
      </w:r>
      <w:r w:rsidRPr="004807D2">
        <w:t xml:space="preserve">. руб. </w:t>
      </w:r>
    </w:p>
    <w:p w:rsidR="005A4600" w:rsidRDefault="005A4600" w:rsidP="005A4600">
      <w:pPr>
        <w:ind w:firstLine="567"/>
        <w:jc w:val="both"/>
      </w:pPr>
      <w:r>
        <w:t xml:space="preserve">Рост кредиторской задолженности связан с отсрочкой платежа </w:t>
      </w:r>
      <w:r w:rsidRPr="00CC7263">
        <w:rPr>
          <w:rFonts w:eastAsia="Calibri"/>
          <w:lang w:eastAsia="en-US"/>
        </w:rPr>
        <w:t xml:space="preserve">до 90 дней </w:t>
      </w:r>
      <w:r>
        <w:t>по условиям заключенных договоров и получением от подрядчиков средств</w:t>
      </w:r>
      <w:r w:rsidRPr="001B1F12">
        <w:t xml:space="preserve"> </w:t>
      </w:r>
      <w:r>
        <w:t xml:space="preserve">в качестве обеспечения исполнения обязательств по договорам. </w:t>
      </w:r>
      <w:r w:rsidRPr="00706D85">
        <w:t>В составе кредиторской задолженности отражена</w:t>
      </w:r>
      <w:r>
        <w:t xml:space="preserve"> просроченная</w:t>
      </w:r>
      <w:r w:rsidRPr="00706D85">
        <w:t xml:space="preserve"> задолженност</w:t>
      </w:r>
      <w:r>
        <w:t>ь в размере 27 142 тыс. руб.</w:t>
      </w:r>
    </w:p>
    <w:p w:rsidR="005A4600" w:rsidRDefault="005A4600" w:rsidP="005A4600">
      <w:pPr>
        <w:ind w:firstLine="567"/>
        <w:jc w:val="both"/>
      </w:pPr>
      <w:r>
        <w:t>Задолженность</w:t>
      </w:r>
      <w:r w:rsidRPr="00706D85">
        <w:t xml:space="preserve"> перед персоналом Общества по состоянию на 31.12.201</w:t>
      </w:r>
      <w:r>
        <w:t>6</w:t>
      </w:r>
      <w:r w:rsidRPr="00706D85">
        <w:t xml:space="preserve"> г. </w:t>
      </w:r>
      <w:r>
        <w:t>составила 3 004 тыс. руб. и была погашена 13.01.2017 г</w:t>
      </w:r>
      <w:r w:rsidRPr="00706D85">
        <w:t>.</w:t>
      </w:r>
      <w:r>
        <w:t xml:space="preserve"> с выплатой заработной платы за декабрь 2016 г.</w:t>
      </w:r>
    </w:p>
    <w:tbl>
      <w:tblPr>
        <w:tblW w:w="95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7"/>
        <w:gridCol w:w="1338"/>
        <w:gridCol w:w="1338"/>
        <w:gridCol w:w="1338"/>
      </w:tblGrid>
      <w:tr w:rsidR="005A4600" w:rsidRPr="004325EA" w:rsidTr="005A4600">
        <w:trPr>
          <w:trHeight w:val="20"/>
        </w:trPr>
        <w:tc>
          <w:tcPr>
            <w:tcW w:w="5497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Кредиторская</w:t>
            </w:r>
            <w:r w:rsidRPr="004325EA">
              <w:rPr>
                <w:b/>
                <w:bCs/>
              </w:rPr>
              <w:t xml:space="preserve"> задолженность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31.12.2014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  <w:r w:rsidRPr="004325EA">
              <w:rPr>
                <w:b/>
                <w:bCs/>
              </w:rPr>
              <w:t>а 31.12.201</w:t>
            </w:r>
            <w:r>
              <w:rPr>
                <w:b/>
                <w:bCs/>
              </w:rPr>
              <w:t>6</w:t>
            </w:r>
          </w:p>
        </w:tc>
      </w:tr>
      <w:tr w:rsidR="005A4600" w:rsidRPr="004807D2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4807D2" w:rsidRDefault="005A4600" w:rsidP="005A4600">
            <w:pPr>
              <w:jc w:val="center"/>
              <w:rPr>
                <w:b/>
              </w:rPr>
            </w:pPr>
            <w:r w:rsidRPr="004807D2">
              <w:rPr>
                <w:b/>
              </w:rPr>
              <w:t>ВСЕГО, в том числе</w:t>
            </w:r>
          </w:p>
        </w:tc>
        <w:tc>
          <w:tcPr>
            <w:tcW w:w="1338" w:type="dxa"/>
            <w:vAlign w:val="center"/>
          </w:tcPr>
          <w:p w:rsidR="005A4600" w:rsidRPr="004807D2" w:rsidRDefault="005A4600" w:rsidP="005A4600">
            <w:pPr>
              <w:jc w:val="center"/>
              <w:rPr>
                <w:b/>
                <w:bCs/>
              </w:rPr>
            </w:pPr>
            <w:r w:rsidRPr="004807D2">
              <w:rPr>
                <w:b/>
                <w:bCs/>
              </w:rPr>
              <w:t>535</w:t>
            </w:r>
          </w:p>
        </w:tc>
        <w:tc>
          <w:tcPr>
            <w:tcW w:w="1338" w:type="dxa"/>
            <w:vAlign w:val="center"/>
          </w:tcPr>
          <w:p w:rsidR="005A4600" w:rsidRPr="004807D2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59 742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807D2" w:rsidRDefault="005A4600" w:rsidP="005A46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77 747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поставщики и подрядчики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68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42 513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56 081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векселя к уплате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задолженность по оплате труда перед персоналом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3 004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задолженность перед государственными внебюджетными фондами</w:t>
            </w:r>
          </w:p>
        </w:tc>
        <w:tc>
          <w:tcPr>
            <w:tcW w:w="1338" w:type="dxa"/>
            <w:vAlign w:val="center"/>
          </w:tcPr>
          <w:p w:rsidR="005A4600" w:rsidRDefault="005A4600" w:rsidP="005A4600">
            <w:pPr>
              <w:jc w:val="right"/>
            </w:pPr>
          </w:p>
        </w:tc>
        <w:tc>
          <w:tcPr>
            <w:tcW w:w="1338" w:type="dxa"/>
            <w:vAlign w:val="center"/>
          </w:tcPr>
          <w:p w:rsidR="005A4600" w:rsidRDefault="005A4600" w:rsidP="005A4600">
            <w:pPr>
              <w:jc w:val="right"/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5A4600" w:rsidRDefault="005A4600" w:rsidP="005A4600">
            <w:pPr>
              <w:jc w:val="right"/>
            </w:pPr>
            <w:r>
              <w:t>1 898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задолженность по налогам и сборам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458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6 290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7 917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авансы</w:t>
            </w:r>
            <w:r>
              <w:t>,</w:t>
            </w:r>
            <w:r w:rsidRPr="009A48E6">
              <w:t xml:space="preserve"> полученные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6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задолженность участникам (учредителям) по выплате доходов</w:t>
            </w:r>
          </w:p>
        </w:tc>
        <w:tc>
          <w:tcPr>
            <w:tcW w:w="1338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9A48E6" w:rsidTr="005A4600">
        <w:trPr>
          <w:trHeight w:val="20"/>
        </w:trPr>
        <w:tc>
          <w:tcPr>
            <w:tcW w:w="5497" w:type="dxa"/>
            <w:shd w:val="clear" w:color="auto" w:fill="auto"/>
          </w:tcPr>
          <w:p w:rsidR="005A4600" w:rsidRPr="009A48E6" w:rsidRDefault="005A4600" w:rsidP="005A4600">
            <w:pPr>
              <w:pStyle w:val="ac"/>
              <w:numPr>
                <w:ilvl w:val="0"/>
                <w:numId w:val="18"/>
              </w:numPr>
            </w:pPr>
            <w:r w:rsidRPr="009A48E6">
              <w:t>прочая кредиторская задолженность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3</w:t>
            </w:r>
          </w:p>
        </w:tc>
        <w:tc>
          <w:tcPr>
            <w:tcW w:w="1338" w:type="dxa"/>
            <w:vAlign w:val="center"/>
          </w:tcPr>
          <w:p w:rsidR="005A4600" w:rsidRPr="004325EA" w:rsidRDefault="005A4600" w:rsidP="005A4600">
            <w:pPr>
              <w:jc w:val="right"/>
            </w:pPr>
            <w:r>
              <w:t>10 939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5A4600" w:rsidRPr="004325EA" w:rsidRDefault="005A4600" w:rsidP="005A4600">
            <w:pPr>
              <w:jc w:val="right"/>
            </w:pPr>
            <w:r>
              <w:t>8 847</w:t>
            </w:r>
          </w:p>
        </w:tc>
      </w:tr>
    </w:tbl>
    <w:p w:rsidR="005A4600" w:rsidRPr="00521CE5" w:rsidRDefault="005A4600" w:rsidP="007611CB">
      <w:pPr>
        <w:pStyle w:val="3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21CE5">
        <w:rPr>
          <w:rFonts w:ascii="Times New Roman" w:hAnsi="Times New Roman" w:cs="Times New Roman"/>
          <w:sz w:val="24"/>
          <w:szCs w:val="24"/>
        </w:rPr>
        <w:t>Прибыль (убыток) от реализации продукции и услуг</w:t>
      </w:r>
    </w:p>
    <w:p w:rsidR="005A4600" w:rsidRPr="00521CE5" w:rsidRDefault="005A4600" w:rsidP="005A4600">
      <w:pPr>
        <w:pStyle w:val="20"/>
        <w:spacing w:before="240" w:line="240" w:lineRule="auto"/>
        <w:ind w:left="0" w:firstLine="567"/>
        <w:jc w:val="both"/>
      </w:pPr>
      <w:r w:rsidRPr="00521CE5">
        <w:t>В 201</w:t>
      </w:r>
      <w:r>
        <w:t>6</w:t>
      </w:r>
      <w:r w:rsidRPr="00521CE5">
        <w:t xml:space="preserve"> году Обществом была получена валовая прибыль в сумме </w:t>
      </w:r>
      <w:r>
        <w:t>73 353</w:t>
      </w:r>
      <w:r w:rsidRPr="00521CE5">
        <w:t xml:space="preserve"> тыс. руб., что выше аналогичного показателя предыдущего отчетного периода в </w:t>
      </w:r>
      <w:r w:rsidRPr="00D43698">
        <w:t>2</w:t>
      </w:r>
      <w:r w:rsidRPr="00521CE5">
        <w:t xml:space="preserve"> раза.</w:t>
      </w:r>
    </w:p>
    <w:tbl>
      <w:tblPr>
        <w:tblW w:w="96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4"/>
        <w:gridCol w:w="1331"/>
        <w:gridCol w:w="1331"/>
        <w:gridCol w:w="1331"/>
      </w:tblGrid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bookmarkStart w:id="145" w:name="_Hlk479539798"/>
            <w:r w:rsidRPr="00521CE5">
              <w:rPr>
                <w:b/>
                <w:bCs/>
                <w:lang w:eastAsia="ru-RU"/>
              </w:rPr>
              <w:t>Виды деятельности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21CE5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21CE5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521CE5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521CE5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rPr>
                <w:lang w:eastAsia="ru-RU"/>
              </w:rPr>
            </w:pPr>
            <w:r w:rsidRPr="00521CE5">
              <w:rPr>
                <w:lang w:eastAsia="ru-RU"/>
              </w:rPr>
              <w:t>Сдача движимого и недвижимого имущества в аренду и субаренду, тыс. руб.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 w:rsidRPr="00521CE5">
              <w:rPr>
                <w:lang w:eastAsia="ru-RU"/>
              </w:rPr>
              <w:t>10 483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11 419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5 276</w:t>
            </w:r>
          </w:p>
        </w:tc>
      </w:tr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A94B81" w:rsidRDefault="005A4600" w:rsidP="005A4600">
            <w:pPr>
              <w:pStyle w:val="20"/>
              <w:spacing w:after="0" w:line="240" w:lineRule="auto"/>
              <w:ind w:left="0"/>
            </w:pPr>
            <w:r>
              <w:t>У</w:t>
            </w:r>
            <w:r w:rsidRPr="008956FD">
              <w:t>слуги связи, телемеханики и IT-инфраструктуры</w:t>
            </w:r>
          </w:p>
        </w:tc>
        <w:tc>
          <w:tcPr>
            <w:tcW w:w="1331" w:type="dxa"/>
            <w:vAlign w:val="center"/>
          </w:tcPr>
          <w:p w:rsidR="005A4600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24 539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Default="005A4600" w:rsidP="005A4600">
            <w:pPr>
              <w:jc w:val="right"/>
            </w:pPr>
            <w:r>
              <w:t>68 077</w:t>
            </w:r>
          </w:p>
        </w:tc>
      </w:tr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rPr>
                <w:lang w:eastAsia="ru-RU"/>
              </w:rPr>
            </w:pPr>
            <w:r w:rsidRPr="00521CE5">
              <w:rPr>
                <w:lang w:eastAsia="ru-RU"/>
              </w:rPr>
              <w:t>Поставка оборудования, тыс. руб.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 w:rsidRPr="00521CE5">
              <w:rPr>
                <w:lang w:eastAsia="ru-RU"/>
              </w:rPr>
              <w:t>4 220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rPr>
                <w:lang w:eastAsia="ru-RU"/>
              </w:rPr>
            </w:pPr>
            <w:r w:rsidRPr="00521CE5">
              <w:rPr>
                <w:lang w:eastAsia="ru-RU"/>
              </w:rPr>
              <w:t>Прочая деятельность, тыс.</w:t>
            </w:r>
            <w:r>
              <w:rPr>
                <w:lang w:eastAsia="ru-RU"/>
              </w:rPr>
              <w:t xml:space="preserve"> </w:t>
            </w:r>
            <w:r w:rsidRPr="00521CE5">
              <w:rPr>
                <w:lang w:eastAsia="ru-RU"/>
              </w:rPr>
              <w:t>руб.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 w:rsidRPr="00521CE5">
              <w:rPr>
                <w:lang w:eastAsia="ru-RU"/>
              </w:rPr>
              <w:t>787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401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5A4600" w:rsidRPr="00521CE5" w:rsidTr="005A4600">
        <w:trPr>
          <w:trHeight w:val="20"/>
        </w:trPr>
        <w:tc>
          <w:tcPr>
            <w:tcW w:w="5664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rPr>
                <w:b/>
                <w:bCs/>
                <w:lang w:eastAsia="ru-RU"/>
              </w:rPr>
            </w:pPr>
            <w:r w:rsidRPr="00521CE5">
              <w:rPr>
                <w:b/>
                <w:bCs/>
                <w:lang w:eastAsia="ru-RU"/>
              </w:rPr>
              <w:t>ВСЕГО: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b/>
                <w:lang w:eastAsia="ru-RU"/>
              </w:rPr>
            </w:pPr>
            <w:r w:rsidRPr="00521CE5">
              <w:rPr>
                <w:b/>
                <w:lang w:eastAsia="ru-RU"/>
              </w:rPr>
              <w:t>15 490</w:t>
            </w:r>
          </w:p>
        </w:tc>
        <w:tc>
          <w:tcPr>
            <w:tcW w:w="1331" w:type="dxa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36 359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5A4600" w:rsidRPr="00521CE5" w:rsidRDefault="005A4600" w:rsidP="005A4600">
            <w:pPr>
              <w:suppressAutoHyphens w:val="0"/>
              <w:jc w:val="right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73 353</w:t>
            </w:r>
          </w:p>
        </w:tc>
      </w:tr>
    </w:tbl>
    <w:bookmarkEnd w:id="145"/>
    <w:p w:rsidR="005A4600" w:rsidRPr="000E01D7" w:rsidRDefault="005A4600" w:rsidP="005A4600">
      <w:pPr>
        <w:pStyle w:val="20"/>
        <w:spacing w:before="240" w:after="0" w:line="240" w:lineRule="auto"/>
        <w:ind w:left="0" w:firstLine="567"/>
        <w:jc w:val="both"/>
      </w:pPr>
      <w:r w:rsidRPr="000E01D7">
        <w:t>По итогам 201</w:t>
      </w:r>
      <w:r>
        <w:t>6</w:t>
      </w:r>
      <w:r w:rsidRPr="000E01D7">
        <w:t xml:space="preserve"> года отмечен существенный рост валовой прибыли </w:t>
      </w:r>
      <w:r>
        <w:t xml:space="preserve">от деятельности </w:t>
      </w:r>
      <w:r w:rsidRPr="000E01D7">
        <w:t xml:space="preserve">по </w:t>
      </w:r>
      <w:r>
        <w:t xml:space="preserve">оказанию услуг </w:t>
      </w:r>
      <w:r w:rsidRPr="008956FD">
        <w:t>связи, телемеханики и IT-инфраструктуры</w:t>
      </w:r>
      <w:r>
        <w:t>.</w:t>
      </w:r>
    </w:p>
    <w:p w:rsidR="005A4600" w:rsidRPr="008262CC" w:rsidRDefault="005A4600" w:rsidP="005A4600">
      <w:pPr>
        <w:pStyle w:val="20"/>
        <w:spacing w:after="0" w:line="240" w:lineRule="auto"/>
        <w:ind w:left="0" w:firstLine="567"/>
        <w:jc w:val="both"/>
      </w:pPr>
      <w:r w:rsidRPr="000E01D7">
        <w:t>По итогам финансово-хозяйственной деятельности за 201</w:t>
      </w:r>
      <w:r>
        <w:t>6</w:t>
      </w:r>
      <w:r w:rsidRPr="000E01D7">
        <w:t xml:space="preserve"> год Общество получило </w:t>
      </w:r>
      <w:r>
        <w:t xml:space="preserve">прибыль </w:t>
      </w:r>
      <w:r w:rsidRPr="000E01D7">
        <w:t xml:space="preserve">в сумме </w:t>
      </w:r>
      <w:r>
        <w:t xml:space="preserve">3 188 </w:t>
      </w:r>
      <w:r w:rsidRPr="000E01D7">
        <w:t xml:space="preserve">тыс. руб. 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  <w:r w:rsidRPr="008262CC">
        <w:t>Прочие доходы Общества за 201</w:t>
      </w:r>
      <w:r>
        <w:t>6</w:t>
      </w:r>
      <w:r w:rsidRPr="008262CC">
        <w:t xml:space="preserve"> год составили </w:t>
      </w:r>
      <w:r>
        <w:t xml:space="preserve">1 504 тыс. руб. </w:t>
      </w:r>
    </w:p>
    <w:p w:rsidR="005A4600" w:rsidRDefault="005A4600" w:rsidP="005A4600">
      <w:pPr>
        <w:pStyle w:val="20"/>
        <w:spacing w:after="0" w:line="240" w:lineRule="auto"/>
        <w:ind w:left="0" w:firstLine="567"/>
        <w:jc w:val="both"/>
      </w:pPr>
      <w:r w:rsidRPr="008262CC">
        <w:t>Прочие расходы Общества за 201</w:t>
      </w:r>
      <w:r>
        <w:t>6</w:t>
      </w:r>
      <w:r w:rsidRPr="008262CC">
        <w:t xml:space="preserve"> год составили </w:t>
      </w:r>
      <w:r>
        <w:t>8 661</w:t>
      </w:r>
      <w:r w:rsidRPr="008262CC">
        <w:t xml:space="preserve"> тыс. руб., в т.</w:t>
      </w:r>
      <w:r>
        <w:t xml:space="preserve"> </w:t>
      </w:r>
      <w:r w:rsidRPr="008262CC">
        <w:t>ч.</w:t>
      </w:r>
      <w:r>
        <w:t xml:space="preserve"> р</w:t>
      </w:r>
      <w:r w:rsidRPr="008262CC">
        <w:t>асходы</w:t>
      </w:r>
      <w:r>
        <w:t>:</w:t>
      </w:r>
    </w:p>
    <w:p w:rsidR="005A4600" w:rsidRDefault="005A4600" w:rsidP="005A4600">
      <w:pPr>
        <w:pStyle w:val="20"/>
        <w:numPr>
          <w:ilvl w:val="0"/>
          <w:numId w:val="39"/>
        </w:numPr>
        <w:spacing w:after="0" w:line="240" w:lineRule="auto"/>
        <w:jc w:val="both"/>
      </w:pPr>
      <w:r w:rsidRPr="008262CC">
        <w:t>на пров</w:t>
      </w:r>
      <w:r>
        <w:t>едение ГОСА и совета директоров</w:t>
      </w:r>
      <w:r w:rsidRPr="008262CC">
        <w:t xml:space="preserve"> – </w:t>
      </w:r>
      <w:r>
        <w:t xml:space="preserve">1 509 </w:t>
      </w:r>
      <w:r w:rsidRPr="008262CC">
        <w:t>тыс. руб.,</w:t>
      </w:r>
      <w:r>
        <w:t xml:space="preserve"> </w:t>
      </w:r>
    </w:p>
    <w:p w:rsidR="005A4600" w:rsidRDefault="005A4600" w:rsidP="005A4600">
      <w:pPr>
        <w:pStyle w:val="20"/>
        <w:numPr>
          <w:ilvl w:val="0"/>
          <w:numId w:val="39"/>
        </w:numPr>
        <w:spacing w:after="0" w:line="240" w:lineRule="auto"/>
        <w:jc w:val="both"/>
      </w:pPr>
      <w:r>
        <w:t xml:space="preserve">на выплату дохода по акциям, начисленного по итогам работы за 2015 г. - 1 025 тыс. руб.; </w:t>
      </w:r>
    </w:p>
    <w:p w:rsidR="005A4600" w:rsidRPr="0018138A" w:rsidRDefault="005A4600" w:rsidP="005A4600">
      <w:pPr>
        <w:pStyle w:val="20"/>
        <w:numPr>
          <w:ilvl w:val="0"/>
          <w:numId w:val="39"/>
        </w:numPr>
        <w:spacing w:after="0" w:line="240" w:lineRule="auto"/>
        <w:jc w:val="both"/>
      </w:pPr>
      <w:r>
        <w:t xml:space="preserve">на уплату госпошлин за рассмотрение дел в суде – 607 тыс. руб., </w:t>
      </w:r>
      <w:r w:rsidRPr="008262CC">
        <w:t>и прочие.</w:t>
      </w:r>
    </w:p>
    <w:p w:rsidR="005A4600" w:rsidRPr="000E01D7" w:rsidRDefault="005A4600" w:rsidP="005A4600">
      <w:pPr>
        <w:spacing w:before="240"/>
        <w:jc w:val="center"/>
        <w:rPr>
          <w:b/>
        </w:rPr>
      </w:pPr>
      <w:r w:rsidRPr="000E01D7">
        <w:rPr>
          <w:b/>
        </w:rPr>
        <w:lastRenderedPageBreak/>
        <w:t>Динамика валовой прибыли по видам деятельности</w:t>
      </w:r>
    </w:p>
    <w:p w:rsidR="005A4600" w:rsidRPr="00521CE5" w:rsidRDefault="005A4600" w:rsidP="005A4600">
      <w:pPr>
        <w:pStyle w:val="20"/>
        <w:spacing w:before="240" w:after="0" w:line="240" w:lineRule="auto"/>
        <w:ind w:left="-284"/>
        <w:jc w:val="both"/>
        <w:rPr>
          <w:b/>
        </w:rPr>
      </w:pPr>
      <w:r w:rsidRPr="00521CE5">
        <w:rPr>
          <w:noProof/>
          <w:lang w:eastAsia="ru-RU"/>
        </w:rPr>
        <w:drawing>
          <wp:inline distT="0" distB="0" distL="0" distR="0" wp14:anchorId="0CE5000B" wp14:editId="483F50C8">
            <wp:extent cx="6153150" cy="3486150"/>
            <wp:effectExtent l="0" t="0" r="0" b="0"/>
            <wp:docPr id="1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A4600" w:rsidRDefault="005A4600" w:rsidP="005A4600">
      <w:pPr>
        <w:pStyle w:val="20"/>
        <w:spacing w:after="0" w:line="240" w:lineRule="auto"/>
        <w:ind w:left="0"/>
        <w:jc w:val="center"/>
        <w:rPr>
          <w:b/>
        </w:rPr>
      </w:pPr>
    </w:p>
    <w:p w:rsidR="005A4600" w:rsidRDefault="005A4600" w:rsidP="005A4600">
      <w:pPr>
        <w:pStyle w:val="20"/>
        <w:spacing w:after="0" w:line="240" w:lineRule="auto"/>
        <w:ind w:left="0"/>
        <w:jc w:val="center"/>
        <w:rPr>
          <w:b/>
        </w:rPr>
      </w:pPr>
    </w:p>
    <w:p w:rsidR="005A4600" w:rsidRPr="000E01D7" w:rsidRDefault="005A4600" w:rsidP="005A4600">
      <w:pPr>
        <w:pStyle w:val="20"/>
        <w:spacing w:after="0" w:line="240" w:lineRule="auto"/>
        <w:ind w:left="0"/>
        <w:jc w:val="center"/>
        <w:rPr>
          <w:b/>
        </w:rPr>
      </w:pPr>
      <w:r w:rsidRPr="000E01D7">
        <w:rPr>
          <w:b/>
        </w:rPr>
        <w:t>Динамика соотношения валовой и чистой прибыли</w:t>
      </w:r>
    </w:p>
    <w:p w:rsidR="005A4600" w:rsidRPr="000E01D7" w:rsidRDefault="005A4600" w:rsidP="005A4600">
      <w:pPr>
        <w:pStyle w:val="20"/>
        <w:spacing w:after="0" w:line="240" w:lineRule="auto"/>
        <w:ind w:left="0"/>
        <w:jc w:val="center"/>
        <w:rPr>
          <w:b/>
        </w:rPr>
      </w:pPr>
    </w:p>
    <w:p w:rsidR="005A4600" w:rsidRPr="000E01D7" w:rsidRDefault="005A4600" w:rsidP="005A4600">
      <w:pPr>
        <w:pStyle w:val="20"/>
        <w:spacing w:after="0" w:line="240" w:lineRule="auto"/>
        <w:ind w:left="-142"/>
        <w:jc w:val="both"/>
      </w:pPr>
      <w:r w:rsidRPr="000E01D7">
        <w:rPr>
          <w:noProof/>
          <w:lang w:eastAsia="ru-RU"/>
        </w:rPr>
        <w:drawing>
          <wp:inline distT="0" distB="0" distL="0" distR="0" wp14:anchorId="400AD7A2" wp14:editId="7AFF268F">
            <wp:extent cx="6029325" cy="3028950"/>
            <wp:effectExtent l="0" t="0" r="0" b="0"/>
            <wp:docPr id="1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A4600" w:rsidRPr="008262CC" w:rsidRDefault="005A4600" w:rsidP="007611CB">
      <w:pPr>
        <w:pStyle w:val="3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8262CC">
        <w:rPr>
          <w:rFonts w:ascii="Times New Roman" w:hAnsi="Times New Roman" w:cs="Times New Roman"/>
          <w:sz w:val="24"/>
          <w:szCs w:val="24"/>
        </w:rPr>
        <w:t>Распределение прибыли и дивидендная политика</w:t>
      </w:r>
    </w:p>
    <w:p w:rsidR="005A4600" w:rsidRPr="008262CC" w:rsidRDefault="005A4600" w:rsidP="005A4600">
      <w:pPr>
        <w:ind w:firstLine="567"/>
        <w:jc w:val="both"/>
      </w:pPr>
      <w:r w:rsidRPr="008262CC">
        <w:t>По результатам финансово-хозяйственной деятельности Общества за предыдущий отчетный 201</w:t>
      </w:r>
      <w:r>
        <w:t>5</w:t>
      </w:r>
      <w:r w:rsidRPr="008262CC">
        <w:t xml:space="preserve"> год получен</w:t>
      </w:r>
      <w:r>
        <w:t>а</w:t>
      </w:r>
      <w:r w:rsidRPr="008262CC">
        <w:t xml:space="preserve"> </w:t>
      </w:r>
      <w:r>
        <w:t>прибыль</w:t>
      </w:r>
      <w:r w:rsidRPr="008262CC">
        <w:t xml:space="preserve"> в сумме </w:t>
      </w:r>
      <w:r>
        <w:t>2 026</w:t>
      </w:r>
      <w:r w:rsidRPr="008262CC">
        <w:t xml:space="preserve"> тыс. руб. </w:t>
      </w:r>
      <w:r>
        <w:t xml:space="preserve">На годовом Общем собрании акционеров было принято решение о выплате дивидендов в размере 0,001058 руб. на одну обыкновенную акцию и 0,001543 на одну привилегированную акцию - на общую сумму -  1 013 тыс. руб. </w:t>
      </w:r>
      <w:r w:rsidRPr="008262CC">
        <w:t>В связи с этим в течение отчетного 201</w:t>
      </w:r>
      <w:r>
        <w:t>6</w:t>
      </w:r>
      <w:r w:rsidRPr="008262CC">
        <w:t xml:space="preserve"> года </w:t>
      </w:r>
      <w:r>
        <w:t xml:space="preserve">была произведена выплата дохода по акциям Общества. </w:t>
      </w:r>
    </w:p>
    <w:p w:rsidR="005A4600" w:rsidRPr="008262CC" w:rsidRDefault="005A4600" w:rsidP="005A4600">
      <w:pPr>
        <w:ind w:firstLine="567"/>
        <w:jc w:val="both"/>
      </w:pPr>
      <w:r w:rsidRPr="008262CC">
        <w:t>По результатам финансово-хозяйственной деятельности Общества за 201</w:t>
      </w:r>
      <w:r>
        <w:t>6</w:t>
      </w:r>
      <w:r w:rsidRPr="008262CC">
        <w:t xml:space="preserve"> год получен</w:t>
      </w:r>
      <w:r>
        <w:t>а</w:t>
      </w:r>
      <w:r w:rsidRPr="008262CC">
        <w:t xml:space="preserve"> </w:t>
      </w:r>
      <w:r>
        <w:t>прибыль</w:t>
      </w:r>
      <w:r w:rsidRPr="008262CC">
        <w:t xml:space="preserve"> в сумме </w:t>
      </w:r>
      <w:r>
        <w:t xml:space="preserve">3 188 </w:t>
      </w:r>
      <w:r w:rsidRPr="008262CC">
        <w:t>тыс. руб.</w:t>
      </w:r>
      <w:r>
        <w:t xml:space="preserve"> Бизнес-планом Общества на 2017 год запланирована выплата </w:t>
      </w:r>
      <w:r>
        <w:lastRenderedPageBreak/>
        <w:t>дивидендов в размере 797 тыс. руб.</w:t>
      </w:r>
      <w:r w:rsidR="00EC5D05">
        <w:t xml:space="preserve"> Решение о выплате дивидендов по итогам 2016 года будет принято на Общем собрании акционеров Общества, по рекомендации Совета директоров.</w:t>
      </w:r>
    </w:p>
    <w:p w:rsidR="005A4600" w:rsidRPr="00AC77BD" w:rsidRDefault="005A4600" w:rsidP="007611CB">
      <w:pPr>
        <w:pStyle w:val="3"/>
        <w:numPr>
          <w:ilvl w:val="1"/>
          <w:numId w:val="38"/>
        </w:numPr>
        <w:suppressAutoHyphens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активов и пассивов</w:t>
      </w:r>
    </w:p>
    <w:p w:rsidR="005A4600" w:rsidRPr="006F48FB" w:rsidRDefault="005A4600" w:rsidP="005A4600">
      <w:pPr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6F48FB">
        <w:rPr>
          <w:rFonts w:eastAsia="Calibri"/>
          <w:lang w:eastAsia="en-US"/>
        </w:rPr>
        <w:t>В течение 201</w:t>
      </w:r>
      <w:r>
        <w:rPr>
          <w:rFonts w:eastAsia="Calibri"/>
          <w:lang w:eastAsia="en-US"/>
        </w:rPr>
        <w:t>6</w:t>
      </w:r>
      <w:r w:rsidRPr="006F48FB">
        <w:rPr>
          <w:rFonts w:eastAsia="Calibri"/>
          <w:lang w:eastAsia="en-US"/>
        </w:rPr>
        <w:t xml:space="preserve"> года активы Общества </w:t>
      </w:r>
      <w:r>
        <w:rPr>
          <w:rFonts w:eastAsia="Calibri"/>
          <w:lang w:eastAsia="en-US"/>
        </w:rPr>
        <w:t xml:space="preserve">увеличились </w:t>
      </w:r>
      <w:r w:rsidRPr="006F48FB">
        <w:rPr>
          <w:rFonts w:eastAsia="Calibri"/>
          <w:lang w:eastAsia="en-US"/>
        </w:rPr>
        <w:t xml:space="preserve">на </w:t>
      </w:r>
      <w:r>
        <w:rPr>
          <w:rFonts w:eastAsia="Calibri"/>
          <w:lang w:eastAsia="en-US"/>
        </w:rPr>
        <w:t xml:space="preserve">14 </w:t>
      </w:r>
      <w:r w:rsidRPr="006F48FB">
        <w:rPr>
          <w:rFonts w:eastAsia="Calibri"/>
          <w:lang w:eastAsia="en-US"/>
        </w:rPr>
        <w:t xml:space="preserve">% с </w:t>
      </w:r>
      <w:r>
        <w:rPr>
          <w:rFonts w:eastAsia="Calibri"/>
          <w:lang w:eastAsia="en-US"/>
        </w:rPr>
        <w:t>227 816</w:t>
      </w:r>
      <w:r w:rsidRPr="006F48FB">
        <w:rPr>
          <w:rFonts w:eastAsia="Calibri"/>
          <w:lang w:eastAsia="en-US"/>
        </w:rPr>
        <w:t xml:space="preserve"> тыс. руб. до </w:t>
      </w:r>
      <w:r>
        <w:rPr>
          <w:rFonts w:eastAsia="Calibri"/>
          <w:lang w:eastAsia="en-US"/>
        </w:rPr>
        <w:t xml:space="preserve">263 944 </w:t>
      </w:r>
      <w:r w:rsidRPr="006F48FB">
        <w:rPr>
          <w:rFonts w:eastAsia="Calibri"/>
          <w:lang w:eastAsia="en-US"/>
        </w:rPr>
        <w:t xml:space="preserve">тыс. руб. Внеоборотные активы уменьшились </w:t>
      </w:r>
      <w:r>
        <w:rPr>
          <w:rFonts w:eastAsia="Calibri"/>
          <w:lang w:eastAsia="en-US"/>
        </w:rPr>
        <w:t xml:space="preserve">менее чем </w:t>
      </w:r>
      <w:r w:rsidRPr="006F48FB">
        <w:rPr>
          <w:rFonts w:eastAsia="Calibri"/>
          <w:lang w:eastAsia="en-US"/>
        </w:rPr>
        <w:t xml:space="preserve">на </w:t>
      </w:r>
      <w:r>
        <w:rPr>
          <w:rFonts w:eastAsia="Calibri"/>
          <w:lang w:eastAsia="en-US"/>
        </w:rPr>
        <w:t>1</w:t>
      </w:r>
      <w:r w:rsidRPr="006F48FB">
        <w:rPr>
          <w:rFonts w:eastAsia="Calibri"/>
          <w:lang w:eastAsia="en-US"/>
        </w:rPr>
        <w:t xml:space="preserve">% с </w:t>
      </w:r>
      <w:r>
        <w:rPr>
          <w:rFonts w:eastAsia="Calibri"/>
          <w:lang w:eastAsia="en-US"/>
        </w:rPr>
        <w:t>30 939</w:t>
      </w:r>
      <w:r w:rsidRPr="006F48FB">
        <w:rPr>
          <w:rFonts w:eastAsia="Calibri"/>
          <w:lang w:eastAsia="en-US"/>
        </w:rPr>
        <w:t xml:space="preserve"> тыс. руб. до </w:t>
      </w:r>
      <w:r>
        <w:rPr>
          <w:rFonts w:eastAsia="Calibri"/>
          <w:lang w:eastAsia="en-US"/>
        </w:rPr>
        <w:t xml:space="preserve">30 636 </w:t>
      </w:r>
      <w:r w:rsidRPr="006F48FB">
        <w:rPr>
          <w:rFonts w:eastAsia="Calibri"/>
          <w:lang w:eastAsia="en-US"/>
        </w:rPr>
        <w:t>тыс. руб. Оборотные активы в течение 201</w:t>
      </w:r>
      <w:r>
        <w:rPr>
          <w:rFonts w:eastAsia="Calibri"/>
          <w:lang w:eastAsia="en-US"/>
        </w:rPr>
        <w:t>6</w:t>
      </w:r>
      <w:r w:rsidRPr="006F48FB">
        <w:rPr>
          <w:rFonts w:eastAsia="Calibri"/>
          <w:lang w:eastAsia="en-US"/>
        </w:rPr>
        <w:t xml:space="preserve"> года </w:t>
      </w:r>
      <w:r>
        <w:rPr>
          <w:rFonts w:eastAsia="Calibri"/>
          <w:lang w:eastAsia="en-US"/>
        </w:rPr>
        <w:t>увеличились</w:t>
      </w:r>
      <w:r w:rsidRPr="006F48FB">
        <w:rPr>
          <w:rFonts w:eastAsia="Calibri"/>
          <w:lang w:eastAsia="en-US"/>
        </w:rPr>
        <w:t xml:space="preserve"> на </w:t>
      </w:r>
      <w:r>
        <w:rPr>
          <w:rFonts w:eastAsia="Calibri"/>
          <w:lang w:eastAsia="en-US"/>
        </w:rPr>
        <w:t>16</w:t>
      </w:r>
      <w:r w:rsidRPr="006F48FB">
        <w:rPr>
          <w:rFonts w:eastAsia="Calibri"/>
          <w:lang w:eastAsia="en-US"/>
        </w:rPr>
        <w:t xml:space="preserve">% со </w:t>
      </w:r>
      <w:r>
        <w:rPr>
          <w:rFonts w:eastAsia="Calibri"/>
          <w:lang w:eastAsia="en-US"/>
        </w:rPr>
        <w:t>196 877</w:t>
      </w:r>
      <w:r w:rsidRPr="006F48FB">
        <w:rPr>
          <w:rFonts w:eastAsia="Calibri"/>
          <w:lang w:eastAsia="en-US"/>
        </w:rPr>
        <w:t xml:space="preserve"> тыс. руб. до </w:t>
      </w:r>
      <w:r>
        <w:rPr>
          <w:rFonts w:eastAsia="Calibri"/>
          <w:lang w:eastAsia="en-US"/>
        </w:rPr>
        <w:t xml:space="preserve">233 307 </w:t>
      </w:r>
      <w:r w:rsidRPr="006F48FB">
        <w:rPr>
          <w:rFonts w:eastAsia="Calibri"/>
          <w:lang w:eastAsia="en-US"/>
        </w:rPr>
        <w:t>тыс. руб. Доля оборотных активов в общей структуре активов Общества на конец 201</w:t>
      </w:r>
      <w:r>
        <w:rPr>
          <w:rFonts w:eastAsia="Calibri"/>
          <w:lang w:eastAsia="en-US"/>
        </w:rPr>
        <w:t>6</w:t>
      </w:r>
      <w:r w:rsidRPr="006F48FB">
        <w:rPr>
          <w:rFonts w:eastAsia="Calibri"/>
          <w:lang w:eastAsia="en-US"/>
        </w:rPr>
        <w:t xml:space="preserve"> года составила </w:t>
      </w:r>
      <w:r>
        <w:rPr>
          <w:rFonts w:eastAsia="Calibri"/>
          <w:lang w:eastAsia="en-US"/>
        </w:rPr>
        <w:t>88</w:t>
      </w:r>
      <w:r w:rsidRPr="006F48FB">
        <w:rPr>
          <w:rFonts w:eastAsia="Calibri"/>
          <w:lang w:eastAsia="en-US"/>
        </w:rPr>
        <w:t>%.</w:t>
      </w:r>
    </w:p>
    <w:p w:rsidR="005A4600" w:rsidRPr="000544E5" w:rsidRDefault="005A4600" w:rsidP="005A4600">
      <w:pPr>
        <w:autoSpaceDE w:val="0"/>
        <w:autoSpaceDN w:val="0"/>
        <w:adjustRightInd w:val="0"/>
        <w:spacing w:before="240"/>
        <w:ind w:firstLine="567"/>
        <w:jc w:val="center"/>
        <w:rPr>
          <w:rFonts w:eastAsia="Calibri"/>
          <w:b/>
          <w:lang w:eastAsia="en-US"/>
        </w:rPr>
      </w:pPr>
      <w:r w:rsidRPr="000544E5">
        <w:rPr>
          <w:rFonts w:eastAsia="Calibri"/>
          <w:b/>
          <w:lang w:eastAsia="en-US"/>
        </w:rPr>
        <w:t>Структура и динамика изменений внеоборотных активов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5"/>
        <w:gridCol w:w="1599"/>
        <w:gridCol w:w="1560"/>
        <w:gridCol w:w="1701"/>
      </w:tblGrid>
      <w:tr w:rsidR="005A4600" w:rsidRPr="000544E5" w:rsidTr="00B97F67">
        <w:trPr>
          <w:trHeight w:val="20"/>
          <w:tblHeader/>
        </w:trPr>
        <w:tc>
          <w:tcPr>
            <w:tcW w:w="4525" w:type="dxa"/>
            <w:shd w:val="clear" w:color="auto" w:fill="auto"/>
            <w:vAlign w:val="center"/>
          </w:tcPr>
          <w:p w:rsidR="005A4600" w:rsidRPr="000544E5" w:rsidRDefault="005A4600" w:rsidP="005A4600">
            <w:pPr>
              <w:jc w:val="center"/>
              <w:rPr>
                <w:b/>
                <w:bCs/>
              </w:rPr>
            </w:pPr>
            <w:r w:rsidRPr="000544E5">
              <w:rPr>
                <w:b/>
                <w:bCs/>
              </w:rPr>
              <w:t>Внеоборотные активы</w:t>
            </w:r>
          </w:p>
        </w:tc>
        <w:tc>
          <w:tcPr>
            <w:tcW w:w="1599" w:type="dxa"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544E5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560" w:type="dxa"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544E5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0544E5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0544E5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Основные средства,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 w:rsidRPr="000544E5">
              <w:t>299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391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1 145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Финансовые вложения,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 w:rsidRPr="000544E5">
              <w:t>5 830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5 830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5 830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Отложенные налоговые активы, тыс. руб.</w:t>
            </w:r>
          </w:p>
        </w:tc>
        <w:tc>
          <w:tcPr>
            <w:tcW w:w="1599" w:type="dxa"/>
            <w:vAlign w:val="center"/>
          </w:tcPr>
          <w:p w:rsidR="005A4600" w:rsidRPr="000544E5" w:rsidRDefault="005A4600" w:rsidP="005A4600">
            <w:pPr>
              <w:jc w:val="right"/>
            </w:pPr>
            <w:r w:rsidRPr="000544E5">
              <w:t>25 351</w:t>
            </w:r>
          </w:p>
        </w:tc>
        <w:tc>
          <w:tcPr>
            <w:tcW w:w="1560" w:type="dxa"/>
            <w:vAlign w:val="center"/>
          </w:tcPr>
          <w:p w:rsidR="005A4600" w:rsidRPr="000544E5" w:rsidRDefault="005A4600" w:rsidP="005A4600">
            <w:pPr>
              <w:jc w:val="right"/>
            </w:pPr>
            <w:r>
              <w:t>24 718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A4600" w:rsidRPr="000544E5" w:rsidRDefault="005A4600" w:rsidP="005A4600">
            <w:pPr>
              <w:jc w:val="right"/>
            </w:pPr>
            <w:r>
              <w:t>23 661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pPr>
              <w:rPr>
                <w:b/>
                <w:bCs/>
              </w:rPr>
            </w:pPr>
            <w:r w:rsidRPr="000544E5">
              <w:rPr>
                <w:b/>
                <w:bCs/>
              </w:rPr>
              <w:t>Итого внеоборотных активов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 w:rsidRPr="000544E5">
              <w:rPr>
                <w:b/>
                <w:bCs/>
              </w:rPr>
              <w:t>31 479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30 939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30 636</w:t>
            </w:r>
          </w:p>
        </w:tc>
      </w:tr>
    </w:tbl>
    <w:p w:rsidR="005A4600" w:rsidRPr="000544E5" w:rsidRDefault="005A4600" w:rsidP="005A4600">
      <w:pPr>
        <w:autoSpaceDE w:val="0"/>
        <w:autoSpaceDN w:val="0"/>
        <w:adjustRightInd w:val="0"/>
        <w:spacing w:before="240"/>
        <w:ind w:firstLine="567"/>
        <w:jc w:val="center"/>
        <w:rPr>
          <w:rFonts w:eastAsia="Calibri"/>
          <w:b/>
          <w:lang w:eastAsia="en-US"/>
        </w:rPr>
      </w:pPr>
      <w:r w:rsidRPr="000544E5">
        <w:rPr>
          <w:rFonts w:eastAsia="Calibri"/>
          <w:b/>
          <w:lang w:eastAsia="en-US"/>
        </w:rPr>
        <w:t>Структура и динамика изменений оборотных активов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5"/>
        <w:gridCol w:w="1599"/>
        <w:gridCol w:w="1560"/>
        <w:gridCol w:w="1701"/>
      </w:tblGrid>
      <w:tr w:rsidR="005A4600" w:rsidRPr="000544E5" w:rsidTr="00B97F67">
        <w:trPr>
          <w:trHeight w:val="20"/>
          <w:tblHeader/>
        </w:trPr>
        <w:tc>
          <w:tcPr>
            <w:tcW w:w="4525" w:type="dxa"/>
            <w:shd w:val="clear" w:color="auto" w:fill="auto"/>
            <w:vAlign w:val="center"/>
          </w:tcPr>
          <w:p w:rsidR="005A4600" w:rsidRPr="000544E5" w:rsidRDefault="005A4600" w:rsidP="005A4600">
            <w:pPr>
              <w:jc w:val="center"/>
              <w:rPr>
                <w:b/>
                <w:bCs/>
              </w:rPr>
            </w:pPr>
            <w:r w:rsidRPr="000544E5">
              <w:rPr>
                <w:b/>
                <w:bCs/>
              </w:rPr>
              <w:t>Оборотные активы</w:t>
            </w:r>
          </w:p>
        </w:tc>
        <w:tc>
          <w:tcPr>
            <w:tcW w:w="1599" w:type="dxa"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544E5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560" w:type="dxa"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544E5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0544E5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A4600" w:rsidRPr="000544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0544E5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Запасы,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1 423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2 072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Налог на добавленную стоимость по приобретенным ценностям,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277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Дебиторская задолженность,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127 090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188 212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188 200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Финансовые вложения (за исключением денежных эквивалентов),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-</w:t>
            </w:r>
          </w:p>
        </w:tc>
      </w:tr>
      <w:tr w:rsidR="005A4600" w:rsidRPr="000544E5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r w:rsidRPr="000544E5">
              <w:t>Денежные средства и денежные эквиваленты, тыс. руб.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3 508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</w:pPr>
            <w:r>
              <w:t>6 965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</w:pPr>
            <w:r>
              <w:t>43 035</w:t>
            </w:r>
          </w:p>
        </w:tc>
      </w:tr>
      <w:tr w:rsidR="005A4600" w:rsidRPr="007D4A82" w:rsidTr="00B97F67">
        <w:trPr>
          <w:trHeight w:val="20"/>
        </w:trPr>
        <w:tc>
          <w:tcPr>
            <w:tcW w:w="4525" w:type="dxa"/>
            <w:shd w:val="clear" w:color="auto" w:fill="auto"/>
            <w:vAlign w:val="bottom"/>
          </w:tcPr>
          <w:p w:rsidR="005A4600" w:rsidRPr="000544E5" w:rsidRDefault="005A4600" w:rsidP="005A4600">
            <w:pPr>
              <w:rPr>
                <w:b/>
                <w:bCs/>
              </w:rPr>
            </w:pPr>
            <w:r w:rsidRPr="000544E5">
              <w:rPr>
                <w:b/>
                <w:bCs/>
              </w:rPr>
              <w:t>Итого оборотных активов</w:t>
            </w:r>
          </w:p>
        </w:tc>
        <w:tc>
          <w:tcPr>
            <w:tcW w:w="1599" w:type="dxa"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130 598</w:t>
            </w:r>
          </w:p>
        </w:tc>
        <w:tc>
          <w:tcPr>
            <w:tcW w:w="1560" w:type="dxa"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196 877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A4600" w:rsidRPr="000544E5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233 307</w:t>
            </w:r>
          </w:p>
        </w:tc>
      </w:tr>
    </w:tbl>
    <w:p w:rsidR="005A4600" w:rsidRPr="004F779B" w:rsidRDefault="005A4600" w:rsidP="005A4600">
      <w:pPr>
        <w:autoSpaceDE w:val="0"/>
        <w:autoSpaceDN w:val="0"/>
        <w:adjustRightInd w:val="0"/>
        <w:spacing w:before="240"/>
        <w:ind w:firstLine="567"/>
        <w:jc w:val="center"/>
        <w:rPr>
          <w:rFonts w:eastAsia="Calibri"/>
          <w:lang w:eastAsia="en-US"/>
        </w:rPr>
      </w:pPr>
      <w:r w:rsidRPr="004F779B">
        <w:rPr>
          <w:rFonts w:eastAsia="Calibri"/>
          <w:b/>
          <w:bCs/>
          <w:lang w:eastAsia="en-US"/>
        </w:rPr>
        <w:t>Структура активов</w:t>
      </w:r>
    </w:p>
    <w:p w:rsidR="005A4600" w:rsidRPr="004F779B" w:rsidRDefault="005A4600" w:rsidP="005A4600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en-US"/>
        </w:rPr>
      </w:pPr>
      <w:r w:rsidRPr="004F779B">
        <w:rPr>
          <w:rFonts w:eastAsia="Calibri"/>
          <w:noProof/>
          <w:lang w:eastAsia="ru-RU"/>
        </w:rPr>
        <w:drawing>
          <wp:inline distT="0" distB="0" distL="0" distR="0" wp14:anchorId="29772B72" wp14:editId="5BCA72AE">
            <wp:extent cx="5372100" cy="2924175"/>
            <wp:effectExtent l="0" t="0" r="0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A4600" w:rsidRDefault="005A4600" w:rsidP="005A4600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en-US"/>
        </w:rPr>
      </w:pPr>
      <w:r w:rsidRPr="006D2F00">
        <w:rPr>
          <w:rFonts w:eastAsia="Calibri"/>
          <w:lang w:eastAsia="en-US"/>
        </w:rPr>
        <w:t>Собственный капитал Общества в течение 201</w:t>
      </w:r>
      <w:r>
        <w:rPr>
          <w:rFonts w:eastAsia="Calibri"/>
          <w:lang w:eastAsia="en-US"/>
        </w:rPr>
        <w:t>6</w:t>
      </w:r>
      <w:r w:rsidRPr="006D2F00">
        <w:rPr>
          <w:rFonts w:eastAsia="Calibri"/>
          <w:lang w:eastAsia="en-US"/>
        </w:rPr>
        <w:t xml:space="preserve"> года увеличились на 1% до </w:t>
      </w:r>
      <w:r>
        <w:rPr>
          <w:rFonts w:eastAsia="Calibri"/>
          <w:lang w:eastAsia="en-US"/>
        </w:rPr>
        <w:t>163</w:t>
      </w:r>
      <w:r w:rsidRPr="006D2F00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895</w:t>
      </w:r>
      <w:r w:rsidRPr="006D2F00">
        <w:rPr>
          <w:rFonts w:eastAsia="Calibri"/>
          <w:lang w:eastAsia="en-US"/>
        </w:rPr>
        <w:t xml:space="preserve"> тыс. руб., </w:t>
      </w:r>
    </w:p>
    <w:p w:rsidR="005A4600" w:rsidRDefault="005A4600" w:rsidP="005A4600">
      <w:pPr>
        <w:autoSpaceDE w:val="0"/>
        <w:autoSpaceDN w:val="0"/>
        <w:adjustRightInd w:val="0"/>
        <w:spacing w:before="240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Краткосрочные о</w:t>
      </w:r>
      <w:r w:rsidRPr="006D2F00">
        <w:rPr>
          <w:rFonts w:eastAsia="Calibri"/>
          <w:lang w:eastAsia="en-US"/>
        </w:rPr>
        <w:t>бязательства Общества</w:t>
      </w:r>
      <w:r>
        <w:rPr>
          <w:rFonts w:eastAsia="Calibri"/>
          <w:lang w:eastAsia="en-US"/>
        </w:rPr>
        <w:t xml:space="preserve"> существенно увеличились на 34% до 98 975 тыс. руб.</w:t>
      </w:r>
      <w:r w:rsidRPr="006D2F0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 xml:space="preserve">что связано с ростом кредиторской задолженности, сформировавшейся в связи с </w:t>
      </w:r>
      <w:r>
        <w:rPr>
          <w:rFonts w:eastAsia="Calibri"/>
          <w:lang w:eastAsia="en-US"/>
        </w:rPr>
        <w:lastRenderedPageBreak/>
        <w:t>наличием отсрочки по оплате поставщикам и ростом оценочных обязательств. Долгосрочные обязательства незначительно снизились, менее чем на 1%.</w:t>
      </w:r>
    </w:p>
    <w:p w:rsidR="005A4600" w:rsidRPr="00A47CAA" w:rsidRDefault="005A4600" w:rsidP="005A4600">
      <w:pPr>
        <w:autoSpaceDE w:val="0"/>
        <w:autoSpaceDN w:val="0"/>
        <w:adjustRightInd w:val="0"/>
        <w:spacing w:before="240" w:after="240"/>
        <w:ind w:firstLine="567"/>
        <w:jc w:val="center"/>
        <w:rPr>
          <w:rFonts w:eastAsia="Calibri"/>
          <w:b/>
          <w:lang w:eastAsia="en-US"/>
        </w:rPr>
      </w:pPr>
      <w:r w:rsidRPr="00A47CAA">
        <w:rPr>
          <w:rFonts w:eastAsia="Calibri"/>
          <w:b/>
          <w:lang w:eastAsia="en-US"/>
        </w:rPr>
        <w:t>Структура и динамика изменений краткосрочных обязательств</w:t>
      </w: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78"/>
        <w:gridCol w:w="1701"/>
        <w:gridCol w:w="1701"/>
        <w:gridCol w:w="1701"/>
      </w:tblGrid>
      <w:tr w:rsidR="005A4600" w:rsidRPr="00A47CAA" w:rsidTr="005A4600">
        <w:trPr>
          <w:trHeight w:val="20"/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A47CAA" w:rsidRDefault="005A4600" w:rsidP="005A4600">
            <w:pPr>
              <w:jc w:val="center"/>
              <w:rPr>
                <w:b/>
                <w:bCs/>
              </w:rPr>
            </w:pPr>
            <w:bookmarkStart w:id="146" w:name="_Hlk479542814"/>
            <w:r>
              <w:rPr>
                <w:b/>
                <w:bCs/>
              </w:rPr>
              <w:t>Краткосрочные обязательства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A4600" w:rsidRPr="00A47CAA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47CAA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00" w:rsidRPr="00A47CAA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A47CAA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A47CAA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4600" w:rsidRPr="00A47CAA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A47CAA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A47CAA" w:rsidTr="005A4600">
        <w:trPr>
          <w:trHeight w:val="20"/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600" w:rsidRPr="00A47CAA" w:rsidRDefault="005A4600" w:rsidP="005A4600">
            <w:r w:rsidRPr="00A47CAA">
              <w:t>Кредиторская задолженность,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A4600" w:rsidRPr="00A47CAA" w:rsidRDefault="005A4600" w:rsidP="005A4600">
            <w:pPr>
              <w:jc w:val="right"/>
            </w:pPr>
            <w:r w:rsidRPr="00A47CAA">
              <w:t>535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4600" w:rsidRPr="00A47CAA" w:rsidRDefault="005A4600" w:rsidP="005A4600">
            <w:pPr>
              <w:jc w:val="right"/>
            </w:pPr>
            <w:r>
              <w:t>59 742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4600" w:rsidRPr="00A47CAA" w:rsidRDefault="005A4600" w:rsidP="005A4600">
            <w:pPr>
              <w:jc w:val="right"/>
            </w:pPr>
            <w:r>
              <w:t>77 747</w:t>
            </w:r>
          </w:p>
        </w:tc>
      </w:tr>
      <w:tr w:rsidR="005A4600" w:rsidRPr="00A47CAA" w:rsidTr="005A4600">
        <w:trPr>
          <w:trHeight w:val="20"/>
          <w:tblHeader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600" w:rsidRPr="00A47CAA" w:rsidRDefault="005A4600" w:rsidP="005A4600">
            <w:r w:rsidRPr="00A47CAA">
              <w:t>Оценочные обязательства,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A4600" w:rsidRPr="00A47CAA" w:rsidRDefault="005A4600" w:rsidP="005A4600">
            <w:pPr>
              <w:jc w:val="right"/>
            </w:pPr>
            <w:r w:rsidRPr="00A47CAA">
              <w:t>755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4600" w:rsidRPr="00A47CAA" w:rsidRDefault="005A4600" w:rsidP="005A4600">
            <w:pPr>
              <w:jc w:val="right"/>
            </w:pPr>
            <w:r>
              <w:t>5 278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4600" w:rsidRPr="00A47CAA" w:rsidRDefault="005A4600" w:rsidP="005A4600">
            <w:pPr>
              <w:jc w:val="right"/>
            </w:pPr>
            <w:r>
              <w:t>21 229</w:t>
            </w:r>
          </w:p>
        </w:tc>
      </w:tr>
      <w:tr w:rsidR="005A4600" w:rsidRPr="00A47CAA" w:rsidTr="005A4600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600" w:rsidRPr="00A47CAA" w:rsidRDefault="005A4600" w:rsidP="005A4600">
            <w:pPr>
              <w:rPr>
                <w:b/>
                <w:bCs/>
              </w:rPr>
            </w:pPr>
            <w:r w:rsidRPr="00A47CAA">
              <w:rPr>
                <w:b/>
                <w:bCs/>
              </w:rPr>
              <w:t>Итого по разделу 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A4600" w:rsidRPr="00A47CAA" w:rsidRDefault="005A4600" w:rsidP="005A4600">
            <w:pPr>
              <w:jc w:val="right"/>
              <w:rPr>
                <w:b/>
                <w:bCs/>
              </w:rPr>
            </w:pPr>
            <w:r w:rsidRPr="00A47CAA">
              <w:rPr>
                <w:b/>
                <w:bCs/>
              </w:rPr>
              <w:t>1 290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A4600" w:rsidRPr="00A47CAA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65 021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4600" w:rsidRPr="00A47CAA" w:rsidRDefault="005A4600" w:rsidP="005A460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98 975</w:t>
            </w:r>
          </w:p>
        </w:tc>
      </w:tr>
    </w:tbl>
    <w:bookmarkEnd w:id="146"/>
    <w:p w:rsidR="005A4600" w:rsidRPr="00A47CAA" w:rsidRDefault="005A4600" w:rsidP="005A4600">
      <w:pPr>
        <w:autoSpaceDE w:val="0"/>
        <w:autoSpaceDN w:val="0"/>
        <w:adjustRightInd w:val="0"/>
        <w:spacing w:before="240"/>
        <w:ind w:firstLine="567"/>
        <w:jc w:val="center"/>
        <w:rPr>
          <w:rFonts w:eastAsia="Calibri"/>
          <w:lang w:eastAsia="en-US"/>
        </w:rPr>
      </w:pPr>
      <w:r w:rsidRPr="00A47CAA">
        <w:rPr>
          <w:rFonts w:eastAsia="Calibri"/>
          <w:b/>
          <w:bCs/>
          <w:lang w:eastAsia="en-US"/>
        </w:rPr>
        <w:t>Структура капитала и обязательств</w:t>
      </w:r>
    </w:p>
    <w:p w:rsidR="005A4600" w:rsidRPr="00A47CAA" w:rsidRDefault="005A4600" w:rsidP="005A4600">
      <w:pPr>
        <w:autoSpaceDE w:val="0"/>
        <w:autoSpaceDN w:val="0"/>
        <w:adjustRightInd w:val="0"/>
        <w:spacing w:before="240" w:after="240"/>
        <w:ind w:firstLine="567"/>
        <w:jc w:val="both"/>
        <w:rPr>
          <w:rFonts w:eastAsia="Calibri"/>
          <w:b/>
          <w:lang w:eastAsia="en-US"/>
        </w:rPr>
      </w:pPr>
      <w:r w:rsidRPr="00A47CAA">
        <w:rPr>
          <w:rFonts w:eastAsia="Calibri"/>
          <w:noProof/>
          <w:lang w:eastAsia="ru-RU"/>
        </w:rPr>
        <w:drawing>
          <wp:inline distT="0" distB="0" distL="0" distR="0" wp14:anchorId="009E54E2" wp14:editId="552B0325">
            <wp:extent cx="5591175" cy="2924175"/>
            <wp:effectExtent l="0" t="0" r="0" b="0"/>
            <wp:docPr id="1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A4600" w:rsidRPr="00FC6FC9" w:rsidRDefault="005A4600" w:rsidP="00EE44EC">
      <w:pPr>
        <w:pStyle w:val="3"/>
        <w:numPr>
          <w:ilvl w:val="1"/>
          <w:numId w:val="38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C6FC9">
        <w:rPr>
          <w:rFonts w:ascii="Times New Roman" w:hAnsi="Times New Roman" w:cs="Times New Roman"/>
          <w:sz w:val="24"/>
          <w:szCs w:val="24"/>
        </w:rPr>
        <w:t>Показатели платежеспособности (ликвидности)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8"/>
        <w:gridCol w:w="1677"/>
        <w:gridCol w:w="1677"/>
        <w:gridCol w:w="1677"/>
      </w:tblGrid>
      <w:tr w:rsidR="005A4600" w:rsidRPr="00FC6FC9" w:rsidTr="005A4600">
        <w:trPr>
          <w:cantSplit/>
          <w:trHeight w:val="20"/>
          <w:tblHeader/>
        </w:trPr>
        <w:tc>
          <w:tcPr>
            <w:tcW w:w="4668" w:type="dxa"/>
            <w:vAlign w:val="center"/>
          </w:tcPr>
          <w:p w:rsidR="005A4600" w:rsidRPr="00FC6FC9" w:rsidRDefault="005A4600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 w:rsidRPr="00FC6FC9">
              <w:rPr>
                <w:b/>
              </w:rPr>
              <w:t>Наименование показателей (нормативное значение)</w:t>
            </w:r>
          </w:p>
        </w:tc>
        <w:tc>
          <w:tcPr>
            <w:tcW w:w="1677" w:type="dxa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21CE5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677" w:type="dxa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2015</w:t>
            </w:r>
            <w:r w:rsidRPr="00521CE5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677" w:type="dxa"/>
            <w:vAlign w:val="center"/>
          </w:tcPr>
          <w:p w:rsidR="005A4600" w:rsidRPr="00521CE5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521CE5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6</w:t>
            </w:r>
            <w:r w:rsidRPr="00521CE5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FC6FC9" w:rsidTr="005A4600">
        <w:trPr>
          <w:cantSplit/>
          <w:trHeight w:val="20"/>
        </w:trPr>
        <w:tc>
          <w:tcPr>
            <w:tcW w:w="4668" w:type="dxa"/>
            <w:vAlign w:val="center"/>
          </w:tcPr>
          <w:p w:rsidR="005A4600" w:rsidRPr="00FC6FC9" w:rsidRDefault="005A4600" w:rsidP="005A4600">
            <w:pPr>
              <w:pStyle w:val="20"/>
              <w:spacing w:after="0" w:line="240" w:lineRule="auto"/>
              <w:ind w:left="0"/>
            </w:pPr>
            <w:r w:rsidRPr="00FC6FC9">
              <w:t>Коэффициент абсолютной (мгновенной) ликвидности (0,2-0,3)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2,72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0,11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0,43</w:t>
            </w:r>
          </w:p>
        </w:tc>
      </w:tr>
      <w:tr w:rsidR="005A4600" w:rsidRPr="00FC6FC9" w:rsidTr="005A4600">
        <w:trPr>
          <w:cantSplit/>
          <w:trHeight w:val="20"/>
        </w:trPr>
        <w:tc>
          <w:tcPr>
            <w:tcW w:w="4668" w:type="dxa"/>
            <w:vAlign w:val="center"/>
          </w:tcPr>
          <w:p w:rsidR="005A4600" w:rsidRPr="00FC6FC9" w:rsidRDefault="005A4600" w:rsidP="005A4600">
            <w:pPr>
              <w:pStyle w:val="20"/>
              <w:spacing w:after="0" w:line="240" w:lineRule="auto"/>
              <w:ind w:left="0"/>
            </w:pPr>
            <w:r w:rsidRPr="00FC6FC9">
              <w:t>Коэффициент срочной (быстрой) ликвидности (1)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101,24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3,00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2,34</w:t>
            </w:r>
          </w:p>
        </w:tc>
      </w:tr>
      <w:tr w:rsidR="005A4600" w:rsidRPr="00FC6FC9" w:rsidTr="005A4600">
        <w:trPr>
          <w:cantSplit/>
          <w:trHeight w:val="20"/>
        </w:trPr>
        <w:tc>
          <w:tcPr>
            <w:tcW w:w="4668" w:type="dxa"/>
            <w:vAlign w:val="center"/>
          </w:tcPr>
          <w:p w:rsidR="005A4600" w:rsidRPr="00FC6FC9" w:rsidRDefault="005A4600" w:rsidP="005A4600">
            <w:pPr>
              <w:pStyle w:val="20"/>
              <w:spacing w:after="0" w:line="240" w:lineRule="auto"/>
              <w:ind w:left="0"/>
            </w:pPr>
            <w:r w:rsidRPr="00FC6FC9">
              <w:t>Коэффициент текущей ликвидности (2)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101,24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3,03</w:t>
            </w:r>
          </w:p>
        </w:tc>
        <w:tc>
          <w:tcPr>
            <w:tcW w:w="1677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2,36</w:t>
            </w:r>
          </w:p>
        </w:tc>
      </w:tr>
    </w:tbl>
    <w:p w:rsidR="005A4600" w:rsidRPr="00B5720F" w:rsidRDefault="005A4600" w:rsidP="005A4600">
      <w:pPr>
        <w:pStyle w:val="20"/>
        <w:spacing w:before="240" w:after="0" w:line="240" w:lineRule="auto"/>
        <w:ind w:left="0" w:firstLine="567"/>
        <w:jc w:val="both"/>
      </w:pPr>
      <w:r w:rsidRPr="00B5720F">
        <w:t xml:space="preserve">Рост значений коэффициентов ликвидности на конец отчетного периода относительно предыдущего отчетного периода связан с ростом активов в целом, особенно наиболее ликвидных, по сравнению с ростом уровня краткосрочных долговых обязательств. </w:t>
      </w:r>
    </w:p>
    <w:p w:rsidR="005A4600" w:rsidRPr="00FC6FC9" w:rsidRDefault="005A4600" w:rsidP="005A4600">
      <w:pPr>
        <w:pStyle w:val="20"/>
        <w:spacing w:after="0" w:line="240" w:lineRule="auto"/>
        <w:ind w:left="0" w:firstLine="567"/>
        <w:jc w:val="both"/>
      </w:pPr>
      <w:r w:rsidRPr="00B5720F">
        <w:t>По сравнению с прошлым отчетным периодом значение показателя абсолютной ликвидности превысило нормативное значение, а показатели срочной и текущей ликвидности также остаются выше нормативного значения.</w:t>
      </w:r>
      <w:r>
        <w:t xml:space="preserve"> </w:t>
      </w:r>
    </w:p>
    <w:p w:rsidR="005A4600" w:rsidRPr="00D8605E" w:rsidRDefault="005A4600" w:rsidP="00EE44EC">
      <w:pPr>
        <w:pStyle w:val="3"/>
        <w:numPr>
          <w:ilvl w:val="1"/>
          <w:numId w:val="38"/>
        </w:num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D8605E">
        <w:rPr>
          <w:rFonts w:ascii="Times New Roman" w:hAnsi="Times New Roman" w:cs="Times New Roman"/>
          <w:sz w:val="24"/>
          <w:szCs w:val="24"/>
        </w:rPr>
        <w:t>Показатели финансовой устойчивости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588"/>
        <w:gridCol w:w="1701"/>
        <w:gridCol w:w="1701"/>
      </w:tblGrid>
      <w:tr w:rsidR="00EE44EC" w:rsidRPr="00D8605E" w:rsidTr="00EE44EC">
        <w:trPr>
          <w:trHeight w:val="20"/>
          <w:tblHeader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 w:rsidRPr="00D8605E">
              <w:rPr>
                <w:b/>
              </w:rPr>
              <w:t>Наименование показателей</w:t>
            </w:r>
          </w:p>
          <w:p w:rsidR="00EE44EC" w:rsidRPr="00D8605E" w:rsidRDefault="00EE44EC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 w:rsidRPr="00D8605E">
              <w:rPr>
                <w:b/>
              </w:rPr>
              <w:t>(нормативное значение)</w:t>
            </w:r>
          </w:p>
        </w:tc>
        <w:tc>
          <w:tcPr>
            <w:tcW w:w="1588" w:type="dxa"/>
            <w:vAlign w:val="center"/>
          </w:tcPr>
          <w:p w:rsidR="00EE44EC" w:rsidRPr="00D8605E" w:rsidRDefault="00EE44EC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EE44EC" w:rsidRPr="00D8605E" w:rsidTr="00EE44EC">
        <w:trPr>
          <w:trHeight w:val="20"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</w:pPr>
            <w:r w:rsidRPr="00D8605E">
              <w:t>Стоимость чистых активов, тыс. руб.</w:t>
            </w:r>
          </w:p>
        </w:tc>
        <w:tc>
          <w:tcPr>
            <w:tcW w:w="1588" w:type="dxa"/>
            <w:vAlign w:val="center"/>
          </w:tcPr>
          <w:p w:rsidR="00EE44EC" w:rsidRPr="00D8605E" w:rsidRDefault="00EE44EC" w:rsidP="005A4600">
            <w:pPr>
              <w:jc w:val="right"/>
            </w:pPr>
            <w:r>
              <w:t>159 695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jc w:val="right"/>
            </w:pPr>
            <w:r>
              <w:t>161 721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jc w:val="right"/>
            </w:pPr>
            <w:r w:rsidRPr="00237859">
              <w:t>163</w:t>
            </w:r>
            <w:r>
              <w:t xml:space="preserve"> </w:t>
            </w:r>
            <w:r w:rsidRPr="00237859">
              <w:t>895</w:t>
            </w:r>
          </w:p>
        </w:tc>
      </w:tr>
      <w:tr w:rsidR="00EE44EC" w:rsidRPr="00D8605E" w:rsidTr="00EE44EC">
        <w:trPr>
          <w:trHeight w:val="20"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</w:pPr>
            <w:r w:rsidRPr="00D8605E">
              <w:t>Коэффициент финансовой независимости (автономии или концентрации собственных средств) (0,5-0,6)</w:t>
            </w:r>
          </w:p>
        </w:tc>
        <w:tc>
          <w:tcPr>
            <w:tcW w:w="1588" w:type="dxa"/>
            <w:vAlign w:val="center"/>
          </w:tcPr>
          <w:p w:rsidR="00EE44EC" w:rsidRPr="00D8605E" w:rsidRDefault="00EE44EC" w:rsidP="005A4600">
            <w:pPr>
              <w:jc w:val="right"/>
            </w:pPr>
            <w:r>
              <w:t>0,99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jc w:val="right"/>
            </w:pPr>
            <w:r>
              <w:t>0,71</w:t>
            </w:r>
          </w:p>
        </w:tc>
        <w:tc>
          <w:tcPr>
            <w:tcW w:w="1701" w:type="dxa"/>
            <w:vAlign w:val="center"/>
          </w:tcPr>
          <w:p w:rsidR="00EE44EC" w:rsidRPr="00D8605E" w:rsidRDefault="00EE44EC" w:rsidP="005A4600">
            <w:pPr>
              <w:jc w:val="right"/>
            </w:pPr>
            <w:r>
              <w:t>0,62</w:t>
            </w:r>
          </w:p>
        </w:tc>
      </w:tr>
      <w:tr w:rsidR="00EE44EC" w:rsidRPr="00D8605E" w:rsidTr="00EE44EC">
        <w:trPr>
          <w:trHeight w:val="20"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</w:pPr>
            <w:r w:rsidRPr="00D8605E">
              <w:lastRenderedPageBreak/>
              <w:t>Коэффициент обеспеченности собственными оборотными средствами (0,1)</w:t>
            </w:r>
          </w:p>
        </w:tc>
        <w:tc>
          <w:tcPr>
            <w:tcW w:w="1588" w:type="dxa"/>
            <w:vAlign w:val="center"/>
          </w:tcPr>
          <w:p w:rsidR="00EE44EC" w:rsidRPr="003A0E6C" w:rsidRDefault="00EE44EC" w:rsidP="005A4600">
            <w:pPr>
              <w:jc w:val="right"/>
            </w:pPr>
            <w:r w:rsidRPr="003A0E6C">
              <w:t>0,9</w:t>
            </w:r>
            <w:r>
              <w:t>9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0,67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0,58</w:t>
            </w:r>
          </w:p>
        </w:tc>
      </w:tr>
      <w:tr w:rsidR="00EE44EC" w:rsidRPr="00D8605E" w:rsidTr="00EE44EC">
        <w:trPr>
          <w:trHeight w:val="20"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</w:pPr>
            <w:r w:rsidRPr="00D8605E">
              <w:t>Соотношение собственного и заемного капитала</w:t>
            </w:r>
          </w:p>
        </w:tc>
        <w:tc>
          <w:tcPr>
            <w:tcW w:w="1588" w:type="dxa"/>
            <w:vAlign w:val="center"/>
          </w:tcPr>
          <w:p w:rsidR="00EE44EC" w:rsidRPr="003A0E6C" w:rsidRDefault="00EE44EC" w:rsidP="005A4600">
            <w:pPr>
              <w:jc w:val="right"/>
            </w:pPr>
            <w:r w:rsidRPr="003A0E6C">
              <w:t>67,04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2,45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 w:rsidRPr="00237859">
              <w:t>1,64</w:t>
            </w:r>
          </w:p>
        </w:tc>
      </w:tr>
      <w:tr w:rsidR="00EE44EC" w:rsidRPr="00D8605E" w:rsidTr="00EE44EC">
        <w:trPr>
          <w:trHeight w:val="20"/>
        </w:trPr>
        <w:tc>
          <w:tcPr>
            <w:tcW w:w="4644" w:type="dxa"/>
            <w:vAlign w:val="center"/>
          </w:tcPr>
          <w:p w:rsidR="00EE44EC" w:rsidRPr="00D8605E" w:rsidRDefault="00EE44EC" w:rsidP="005A4600">
            <w:pPr>
              <w:pStyle w:val="20"/>
              <w:spacing w:after="0" w:line="240" w:lineRule="auto"/>
              <w:ind w:left="0"/>
            </w:pPr>
            <w:r w:rsidRPr="00D8605E">
              <w:t xml:space="preserve">Отношение совокупного долга к </w:t>
            </w:r>
            <w:r w:rsidRPr="00D8605E">
              <w:rPr>
                <w:lang w:val="en-US"/>
              </w:rPr>
              <w:t>EBITDA</w:t>
            </w:r>
          </w:p>
        </w:tc>
        <w:tc>
          <w:tcPr>
            <w:tcW w:w="1588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0</w:t>
            </w:r>
          </w:p>
        </w:tc>
        <w:tc>
          <w:tcPr>
            <w:tcW w:w="1701" w:type="dxa"/>
            <w:vAlign w:val="center"/>
          </w:tcPr>
          <w:p w:rsidR="00EE44EC" w:rsidRPr="003A0E6C" w:rsidRDefault="00EE44EC" w:rsidP="005A4600">
            <w:pPr>
              <w:jc w:val="right"/>
            </w:pPr>
            <w:r>
              <w:t>0</w:t>
            </w:r>
          </w:p>
        </w:tc>
      </w:tr>
    </w:tbl>
    <w:p w:rsidR="005A4600" w:rsidRPr="00D8605E" w:rsidRDefault="005A4600" w:rsidP="005A4600">
      <w:pPr>
        <w:pStyle w:val="20"/>
        <w:spacing w:after="0" w:line="240" w:lineRule="auto"/>
        <w:ind w:left="0"/>
        <w:jc w:val="both"/>
      </w:pPr>
    </w:p>
    <w:p w:rsidR="005A4600" w:rsidRPr="00F514E4" w:rsidRDefault="005A4600" w:rsidP="005A4600">
      <w:pPr>
        <w:pStyle w:val="20"/>
        <w:spacing w:after="0" w:line="240" w:lineRule="auto"/>
        <w:ind w:left="0" w:firstLine="567"/>
        <w:jc w:val="both"/>
      </w:pPr>
      <w:r w:rsidRPr="00F514E4">
        <w:t>В 2016 отметился рост чистых активов, что связано с более интенсивным ростом активов по сравнению с ростом пассивов.</w:t>
      </w:r>
    </w:p>
    <w:p w:rsidR="005A4600" w:rsidRPr="00F514E4" w:rsidRDefault="005A4600" w:rsidP="005A4600">
      <w:pPr>
        <w:pStyle w:val="20"/>
        <w:spacing w:after="0" w:line="240" w:lineRule="auto"/>
        <w:ind w:left="0" w:firstLine="567"/>
        <w:jc w:val="both"/>
      </w:pPr>
      <w:r w:rsidRPr="00F514E4">
        <w:t>На конец 2016 года отмечается снижение уровня коэффициента автономии, однако его значение превышает нормативное, что свидетельствует о финансовой прочности Общества, стабильности и независимости от внешних кредиторов.</w:t>
      </w:r>
    </w:p>
    <w:p w:rsidR="005A4600" w:rsidRPr="00F514E4" w:rsidRDefault="005A4600" w:rsidP="005A4600">
      <w:pPr>
        <w:pStyle w:val="20"/>
        <w:spacing w:after="0" w:line="240" w:lineRule="auto"/>
        <w:ind w:left="0" w:firstLine="567"/>
        <w:jc w:val="both"/>
      </w:pPr>
      <w:r w:rsidRPr="00F514E4">
        <w:t>Значение коэффициента обеспеченности собственными оборотными средствами в 2016 году также снизилось. При этом, его значение, значительно превышающее нормативное, говорит о том, что Общество обеспечено оборотными активами за счет собственных средств и имеет финансовую устойчивость.</w:t>
      </w:r>
    </w:p>
    <w:p w:rsidR="005A4600" w:rsidRPr="00F514E4" w:rsidRDefault="005A4600" w:rsidP="005A4600">
      <w:pPr>
        <w:pStyle w:val="20"/>
        <w:spacing w:after="0" w:line="240" w:lineRule="auto"/>
        <w:ind w:left="0" w:firstLine="567"/>
        <w:jc w:val="both"/>
      </w:pPr>
      <w:r w:rsidRPr="00F514E4">
        <w:t>Соотношение собственного и заемного капитала в 2016 году снизилось по сравнению с 2015 годом и обусловлено более интенсивным ростом уровня заемного капитала по сравнению с ростом уровня собственного капитала.</w:t>
      </w:r>
    </w:p>
    <w:p w:rsidR="005A4600" w:rsidRPr="00841922" w:rsidRDefault="005A4600" w:rsidP="005A4600">
      <w:pPr>
        <w:pStyle w:val="20"/>
        <w:spacing w:after="0" w:line="240" w:lineRule="auto"/>
        <w:ind w:left="0" w:firstLine="567"/>
        <w:jc w:val="both"/>
      </w:pPr>
      <w:r w:rsidRPr="00B5720F">
        <w:t xml:space="preserve">Отношения совокупного долга к </w:t>
      </w:r>
      <w:r w:rsidRPr="00B5720F">
        <w:rPr>
          <w:lang w:val="en-US"/>
        </w:rPr>
        <w:t>EBITDA</w:t>
      </w:r>
      <w:r w:rsidRPr="00B5720F">
        <w:t xml:space="preserve"> имеет нулевое значение в связи с отсутствием у Общества как долгосрочных, так и краткосрочных займов на протяжении трех последних лет.</w:t>
      </w:r>
    </w:p>
    <w:p w:rsidR="005A4600" w:rsidRDefault="005A4600" w:rsidP="007611CB">
      <w:pPr>
        <w:pStyle w:val="3"/>
        <w:numPr>
          <w:ilvl w:val="1"/>
          <w:numId w:val="38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 рентабельности</w:t>
      </w:r>
    </w:p>
    <w:p w:rsidR="005A4600" w:rsidRPr="00531DE2" w:rsidRDefault="005A4600" w:rsidP="005A4600">
      <w:pPr>
        <w:spacing w:before="240" w:after="240"/>
        <w:ind w:firstLine="567"/>
        <w:jc w:val="both"/>
        <w:rPr>
          <w:lang w:eastAsia="ru-RU"/>
        </w:rPr>
      </w:pPr>
      <w:r w:rsidRPr="00D00964">
        <w:t>Росту показателей рентабельности в 201</w:t>
      </w:r>
      <w:r>
        <w:t>6</w:t>
      </w:r>
      <w:r w:rsidRPr="00D00964">
        <w:t xml:space="preserve"> году способствовал рост валовой </w:t>
      </w:r>
      <w:r>
        <w:t>и чистой прибыли</w:t>
      </w:r>
      <w:r w:rsidRPr="00D00964">
        <w:t xml:space="preserve"> по сравнению с предыдущим отчетным периодом</w:t>
      </w:r>
      <w:r>
        <w:t>. Все показатели имеют положительные значения.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704"/>
        <w:gridCol w:w="1704"/>
        <w:gridCol w:w="1704"/>
      </w:tblGrid>
      <w:tr w:rsidR="005A4600" w:rsidRPr="00841922" w:rsidTr="005A4600">
        <w:trPr>
          <w:trHeight w:val="20"/>
          <w:tblHeader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240" w:line="240" w:lineRule="auto"/>
              <w:ind w:left="0"/>
              <w:jc w:val="center"/>
              <w:rPr>
                <w:b/>
              </w:rPr>
            </w:pPr>
            <w:r w:rsidRPr="00841922">
              <w:rPr>
                <w:b/>
              </w:rPr>
              <w:t>Наименование показателей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841922" w:rsidTr="005A4600">
        <w:trPr>
          <w:trHeight w:val="20"/>
          <w:tblHeader/>
        </w:trPr>
        <w:tc>
          <w:tcPr>
            <w:tcW w:w="4644" w:type="dxa"/>
            <w:vAlign w:val="center"/>
          </w:tcPr>
          <w:p w:rsidR="005A4600" w:rsidRPr="00B2412D" w:rsidRDefault="005A4600" w:rsidP="005A4600">
            <w:pPr>
              <w:pStyle w:val="20"/>
              <w:spacing w:after="0" w:line="240" w:lineRule="auto"/>
              <w:ind w:left="0"/>
            </w:pPr>
            <w:r>
              <w:t>Рентабельность собственного капитала (</w:t>
            </w:r>
            <w:r>
              <w:rPr>
                <w:lang w:val="en-US"/>
              </w:rPr>
              <w:t>ROE</w:t>
            </w:r>
            <w:r>
              <w:t>)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 w:rsidRPr="003A0E6C">
              <w:t>(1,15)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1,26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 w:rsidRPr="00116617">
              <w:t>1,96</w:t>
            </w:r>
          </w:p>
        </w:tc>
      </w:tr>
      <w:tr w:rsidR="005A4600" w:rsidRPr="00841922" w:rsidTr="005A4600">
        <w:trPr>
          <w:trHeight w:val="20"/>
        </w:trPr>
        <w:tc>
          <w:tcPr>
            <w:tcW w:w="4644" w:type="dxa"/>
            <w:vAlign w:val="center"/>
          </w:tcPr>
          <w:p w:rsidR="005A4600" w:rsidRPr="00B2412D" w:rsidRDefault="005A4600" w:rsidP="005A4600">
            <w:pPr>
              <w:pStyle w:val="20"/>
              <w:spacing w:after="0" w:line="240" w:lineRule="auto"/>
              <w:ind w:left="0"/>
              <w:rPr>
                <w:lang w:val="en-US"/>
              </w:rPr>
            </w:pPr>
            <w:r>
              <w:t>Рентабельность совокупных активов (</w:t>
            </w:r>
            <w:r>
              <w:rPr>
                <w:lang w:val="en-US"/>
              </w:rPr>
              <w:t>ROTA)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(0,88</w:t>
            </w:r>
            <w:r w:rsidRPr="003A0E6C">
              <w:t>)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1,35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 w:rsidRPr="00116617">
              <w:t>1,73</w:t>
            </w:r>
          </w:p>
        </w:tc>
      </w:tr>
      <w:tr w:rsidR="005A4600" w:rsidRPr="00841922" w:rsidTr="005A4600">
        <w:trPr>
          <w:trHeight w:val="20"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0" w:line="240" w:lineRule="auto"/>
              <w:ind w:left="0"/>
            </w:pPr>
            <w:r>
              <w:t xml:space="preserve">Рентабельность </w:t>
            </w:r>
            <w:r w:rsidRPr="00D8605E">
              <w:rPr>
                <w:lang w:val="en-US"/>
              </w:rPr>
              <w:t>EBITDA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 w:rsidRPr="003A0E6C">
              <w:t>(0,41)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>
              <w:t>1,58</w:t>
            </w:r>
          </w:p>
        </w:tc>
        <w:tc>
          <w:tcPr>
            <w:tcW w:w="1704" w:type="dxa"/>
            <w:vAlign w:val="center"/>
          </w:tcPr>
          <w:p w:rsidR="005A4600" w:rsidRPr="003A0E6C" w:rsidRDefault="005A4600" w:rsidP="005A4600">
            <w:pPr>
              <w:jc w:val="right"/>
            </w:pPr>
            <w:r w:rsidRPr="00116617">
              <w:t>1,86</w:t>
            </w:r>
          </w:p>
        </w:tc>
      </w:tr>
    </w:tbl>
    <w:p w:rsidR="005A4600" w:rsidRPr="005955F8" w:rsidRDefault="005A4600" w:rsidP="005A4600">
      <w:pPr>
        <w:pStyle w:val="20"/>
        <w:spacing w:before="240" w:after="0" w:line="240" w:lineRule="auto"/>
        <w:ind w:left="0" w:firstLine="567"/>
        <w:jc w:val="both"/>
      </w:pPr>
      <w:r>
        <w:t xml:space="preserve">Положительный финансовый результат оказал влияние и на рост всех показателей рентабельности. Рост прибыли </w:t>
      </w:r>
      <w:r w:rsidRPr="00D00964">
        <w:t xml:space="preserve">по итогам финансово-хозяйственной деятельности </w:t>
      </w:r>
      <w:r>
        <w:t>отчетного года, привел к росту р</w:t>
      </w:r>
      <w:r w:rsidRPr="00D00964">
        <w:t>ентабельност</w:t>
      </w:r>
      <w:r>
        <w:t>и</w:t>
      </w:r>
      <w:r w:rsidRPr="00D00964">
        <w:t xml:space="preserve"> собственного капитала (</w:t>
      </w:r>
      <w:r w:rsidRPr="00D00964">
        <w:rPr>
          <w:lang w:val="en-US"/>
        </w:rPr>
        <w:t>ROE</w:t>
      </w:r>
      <w:r w:rsidRPr="00D00964">
        <w:t>) Общества, обеспеченн</w:t>
      </w:r>
      <w:r>
        <w:t>ой</w:t>
      </w:r>
      <w:r w:rsidRPr="00D00964">
        <w:t xml:space="preserve"> денежным потоком</w:t>
      </w:r>
      <w:r>
        <w:t>, д</w:t>
      </w:r>
      <w:r w:rsidRPr="00D00964">
        <w:t>оходност</w:t>
      </w:r>
      <w:r>
        <w:t>и</w:t>
      </w:r>
      <w:r w:rsidRPr="00D00964">
        <w:t xml:space="preserve"> совокупных активов (</w:t>
      </w:r>
      <w:r w:rsidRPr="00D00964">
        <w:rPr>
          <w:lang w:val="en-US"/>
        </w:rPr>
        <w:t>ROTA</w:t>
      </w:r>
      <w:r w:rsidRPr="00D00964">
        <w:t>)</w:t>
      </w:r>
      <w:r>
        <w:t xml:space="preserve">, рентабельности </w:t>
      </w:r>
      <w:r w:rsidRPr="00D8605E">
        <w:rPr>
          <w:lang w:val="en-US"/>
        </w:rPr>
        <w:t>EBITDA</w:t>
      </w:r>
      <w:r>
        <w:t xml:space="preserve"> (прибыльность деятельности Общества). Значения показателей рентабельности свидетельствует о положительной динамике в развитии Общества и достижении безубыточности деятельности.</w:t>
      </w:r>
    </w:p>
    <w:p w:rsidR="005A4600" w:rsidRPr="00841922" w:rsidRDefault="005A4600" w:rsidP="007611CB">
      <w:pPr>
        <w:pStyle w:val="3"/>
        <w:numPr>
          <w:ilvl w:val="1"/>
          <w:numId w:val="38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841922">
        <w:rPr>
          <w:rFonts w:ascii="Times New Roman" w:hAnsi="Times New Roman" w:cs="Times New Roman"/>
          <w:sz w:val="24"/>
          <w:szCs w:val="24"/>
        </w:rPr>
        <w:t>Показатели деловой активности</w:t>
      </w:r>
    </w:p>
    <w:p w:rsidR="005A4600" w:rsidRPr="00CC7263" w:rsidRDefault="005A4600" w:rsidP="005A4600">
      <w:pPr>
        <w:widowControl w:val="0"/>
        <w:spacing w:before="240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 результатам 2016 года наблюдает</w:t>
      </w:r>
      <w:r w:rsidRPr="00CC7263">
        <w:rPr>
          <w:rFonts w:eastAsia="Calibri"/>
          <w:lang w:eastAsia="en-US"/>
        </w:rPr>
        <w:t xml:space="preserve">ся </w:t>
      </w:r>
      <w:r>
        <w:rPr>
          <w:rFonts w:eastAsia="Calibri"/>
          <w:lang w:eastAsia="en-US"/>
        </w:rPr>
        <w:t>небольшое снижение</w:t>
      </w:r>
      <w:r w:rsidRPr="00CC7263">
        <w:rPr>
          <w:rFonts w:eastAsia="Calibri"/>
          <w:lang w:eastAsia="en-US"/>
        </w:rPr>
        <w:t xml:space="preserve"> дебиторской задолженности с</w:t>
      </w:r>
      <w:r>
        <w:rPr>
          <w:rFonts w:eastAsia="Calibri"/>
          <w:lang w:eastAsia="en-US"/>
        </w:rPr>
        <w:t>о</w:t>
      </w:r>
      <w:r w:rsidRPr="00CC726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188</w:t>
      </w:r>
      <w:r w:rsidRPr="00CC7263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212</w:t>
      </w:r>
      <w:r w:rsidRPr="00CC7263">
        <w:rPr>
          <w:rFonts w:eastAsia="Calibri"/>
          <w:lang w:eastAsia="en-US"/>
        </w:rPr>
        <w:t xml:space="preserve"> тыс. руб. на начало года до 188 </w:t>
      </w:r>
      <w:r>
        <w:rPr>
          <w:rFonts w:eastAsia="Calibri"/>
          <w:lang w:eastAsia="en-US"/>
        </w:rPr>
        <w:t>200</w:t>
      </w:r>
      <w:r w:rsidRPr="00CC7263">
        <w:rPr>
          <w:rFonts w:eastAsia="Calibri"/>
          <w:lang w:eastAsia="en-US"/>
        </w:rPr>
        <w:t xml:space="preserve"> тыс. руб. на конец отчетного года. </w:t>
      </w:r>
    </w:p>
    <w:p w:rsidR="005A4600" w:rsidRDefault="005A4600" w:rsidP="005A4600">
      <w:pPr>
        <w:widowControl w:val="0"/>
        <w:spacing w:after="240"/>
        <w:ind w:firstLine="567"/>
        <w:jc w:val="both"/>
        <w:rPr>
          <w:rFonts w:eastAsia="Calibri"/>
          <w:lang w:eastAsia="en-US"/>
        </w:rPr>
      </w:pPr>
      <w:r w:rsidRPr="00CC7263">
        <w:rPr>
          <w:rFonts w:eastAsia="Calibri"/>
          <w:lang w:eastAsia="en-US"/>
        </w:rPr>
        <w:t>Кредиторская задолженность на конец 201</w:t>
      </w:r>
      <w:r>
        <w:rPr>
          <w:rFonts w:eastAsia="Calibri"/>
          <w:lang w:eastAsia="en-US"/>
        </w:rPr>
        <w:t>6</w:t>
      </w:r>
      <w:r w:rsidRPr="00CC7263">
        <w:rPr>
          <w:rFonts w:eastAsia="Calibri"/>
          <w:lang w:eastAsia="en-US"/>
        </w:rPr>
        <w:t xml:space="preserve"> года увеличилась с </w:t>
      </w:r>
      <w:r>
        <w:rPr>
          <w:rFonts w:eastAsia="Calibri"/>
          <w:lang w:eastAsia="en-US"/>
        </w:rPr>
        <w:t>59 742</w:t>
      </w:r>
      <w:r w:rsidRPr="00CC7263">
        <w:rPr>
          <w:rFonts w:eastAsia="Calibri"/>
          <w:lang w:eastAsia="en-US"/>
        </w:rPr>
        <w:t xml:space="preserve"> тыс. руб. до </w:t>
      </w:r>
      <w:r>
        <w:rPr>
          <w:rFonts w:eastAsia="Calibri"/>
          <w:lang w:eastAsia="en-US"/>
        </w:rPr>
        <w:t>77</w:t>
      </w:r>
      <w:r w:rsidRPr="00CC7263">
        <w:rPr>
          <w:rFonts w:eastAsia="Calibri"/>
          <w:lang w:eastAsia="en-US"/>
        </w:rPr>
        <w:t> </w:t>
      </w:r>
      <w:r>
        <w:rPr>
          <w:rFonts w:eastAsia="Calibri"/>
          <w:lang w:eastAsia="en-US"/>
        </w:rPr>
        <w:t>747</w:t>
      </w:r>
      <w:r w:rsidRPr="00CC7263">
        <w:rPr>
          <w:rFonts w:eastAsia="Calibri"/>
          <w:lang w:eastAsia="en-US"/>
        </w:rPr>
        <w:t xml:space="preserve"> тыс. руб., что связано с наличием отсрочки по оплате по условиям заключенных договоров. 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704"/>
        <w:gridCol w:w="1704"/>
        <w:gridCol w:w="1704"/>
      </w:tblGrid>
      <w:tr w:rsidR="005A4600" w:rsidRPr="00841922" w:rsidTr="005A4600">
        <w:trPr>
          <w:trHeight w:val="20"/>
          <w:tblHeader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0" w:line="240" w:lineRule="auto"/>
              <w:ind w:left="0"/>
              <w:jc w:val="center"/>
              <w:rPr>
                <w:b/>
              </w:rPr>
            </w:pPr>
            <w:r w:rsidRPr="00841922">
              <w:rPr>
                <w:b/>
              </w:rPr>
              <w:lastRenderedPageBreak/>
              <w:t>Наименование показателей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2014 г.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8605E">
              <w:rPr>
                <w:b/>
                <w:bCs/>
                <w:lang w:eastAsia="ru-RU"/>
              </w:rPr>
              <w:t>201</w:t>
            </w:r>
            <w:r>
              <w:rPr>
                <w:b/>
                <w:bCs/>
                <w:lang w:eastAsia="ru-RU"/>
              </w:rPr>
              <w:t>5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704" w:type="dxa"/>
            <w:vAlign w:val="center"/>
          </w:tcPr>
          <w:p w:rsidR="005A4600" w:rsidRPr="00D8605E" w:rsidRDefault="005A4600" w:rsidP="005A46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2016</w:t>
            </w:r>
            <w:r w:rsidRPr="00D8605E"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5A4600" w:rsidRPr="00841922" w:rsidTr="005A4600">
        <w:trPr>
          <w:trHeight w:val="20"/>
          <w:tblHeader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0" w:line="240" w:lineRule="auto"/>
              <w:ind w:left="0"/>
            </w:pPr>
            <w:r w:rsidRPr="00841922">
              <w:t>Соотношение дебиторской и кредиторской задолженностей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237,55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3,15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2,42</w:t>
            </w:r>
          </w:p>
        </w:tc>
      </w:tr>
      <w:tr w:rsidR="005A4600" w:rsidRPr="00841922" w:rsidTr="005A4600">
        <w:trPr>
          <w:trHeight w:val="20"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0" w:line="240" w:lineRule="auto"/>
              <w:ind w:left="0"/>
            </w:pPr>
            <w:r w:rsidRPr="00841922">
              <w:t>Соотношение темпов роста дебиторской и кредиторской задолженности</w:t>
            </w:r>
          </w:p>
        </w:tc>
        <w:tc>
          <w:tcPr>
            <w:tcW w:w="1704" w:type="dxa"/>
            <w:vAlign w:val="center"/>
          </w:tcPr>
          <w:p w:rsidR="005A4600" w:rsidRPr="00D003D1" w:rsidRDefault="005A4600" w:rsidP="00D003D1">
            <w:pPr>
              <w:jc w:val="right"/>
              <w:rPr>
                <w:lang w:val="en-US"/>
              </w:rPr>
            </w:pPr>
            <w:r>
              <w:t>1,4</w:t>
            </w:r>
            <w:r w:rsidR="00D003D1">
              <w:rPr>
                <w:lang w:val="en-US"/>
              </w:rPr>
              <w:t>5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0,01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0,77</w:t>
            </w:r>
          </w:p>
        </w:tc>
      </w:tr>
      <w:tr w:rsidR="005A4600" w:rsidRPr="00841922" w:rsidTr="005A4600">
        <w:trPr>
          <w:trHeight w:val="20"/>
        </w:trPr>
        <w:tc>
          <w:tcPr>
            <w:tcW w:w="4644" w:type="dxa"/>
            <w:vAlign w:val="center"/>
          </w:tcPr>
          <w:p w:rsidR="005A4600" w:rsidRPr="00841922" w:rsidRDefault="005A4600" w:rsidP="005A4600">
            <w:pPr>
              <w:pStyle w:val="20"/>
              <w:spacing w:after="0" w:line="240" w:lineRule="auto"/>
              <w:ind w:left="0"/>
            </w:pPr>
            <w:r w:rsidRPr="00841922">
              <w:t>Соотношение наиболее ликвидной дебиторской и кредиторской задолженност</w:t>
            </w:r>
            <w:r w:rsidR="00F70F13">
              <w:t>и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1 778,99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5A4600">
            <w:pPr>
              <w:jc w:val="right"/>
            </w:pPr>
            <w:r>
              <w:t>3,49</w:t>
            </w:r>
          </w:p>
        </w:tc>
        <w:tc>
          <w:tcPr>
            <w:tcW w:w="1704" w:type="dxa"/>
            <w:vAlign w:val="center"/>
          </w:tcPr>
          <w:p w:rsidR="005A4600" w:rsidRPr="00841922" w:rsidRDefault="005A4600" w:rsidP="00F33F11">
            <w:pPr>
              <w:jc w:val="right"/>
            </w:pPr>
            <w:r>
              <w:t>2,</w:t>
            </w:r>
            <w:r w:rsidR="00F33F11">
              <w:rPr>
                <w:lang w:val="en-US"/>
              </w:rPr>
              <w:t>8</w:t>
            </w:r>
            <w:r>
              <w:t>9</w:t>
            </w:r>
          </w:p>
        </w:tc>
      </w:tr>
    </w:tbl>
    <w:p w:rsidR="005A4600" w:rsidRPr="00393749" w:rsidRDefault="005A4600" w:rsidP="005A4600">
      <w:pPr>
        <w:widowControl w:val="0"/>
        <w:spacing w:before="240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</w:t>
      </w:r>
      <w:r w:rsidRPr="00393749">
        <w:rPr>
          <w:rFonts w:eastAsia="Calibri"/>
          <w:lang w:eastAsia="en-US"/>
        </w:rPr>
        <w:t xml:space="preserve">ост кредиторской задолженности по сравнению с </w:t>
      </w:r>
      <w:r>
        <w:rPr>
          <w:rFonts w:eastAsia="Calibri"/>
          <w:lang w:eastAsia="en-US"/>
        </w:rPr>
        <w:t>дебиторской задолженностью</w:t>
      </w:r>
      <w:r w:rsidRPr="00393749">
        <w:rPr>
          <w:rFonts w:eastAsia="Calibri"/>
          <w:lang w:eastAsia="en-US"/>
        </w:rPr>
        <w:t xml:space="preserve"> привел к снижению соотношения дебиторской и кредиторской задолженностей.</w:t>
      </w:r>
      <w:r>
        <w:rPr>
          <w:rFonts w:eastAsia="Calibri"/>
          <w:lang w:eastAsia="en-US"/>
        </w:rPr>
        <w:t xml:space="preserve"> П</w:t>
      </w:r>
      <w:r w:rsidRPr="00393749">
        <w:rPr>
          <w:rFonts w:eastAsia="Calibri"/>
          <w:lang w:eastAsia="en-US"/>
        </w:rPr>
        <w:t>ревышение дебиторской задолженности над кредиторской позволяет говорить об отсутствии зависимости Общества от кредиторов, а также достаточной финансовой устойчивости Общества.</w:t>
      </w:r>
    </w:p>
    <w:p w:rsidR="005A4600" w:rsidRPr="000D4EE3" w:rsidRDefault="005A4600" w:rsidP="007611CB">
      <w:pPr>
        <w:pStyle w:val="3"/>
        <w:numPr>
          <w:ilvl w:val="1"/>
          <w:numId w:val="38"/>
        </w:numPr>
        <w:tabs>
          <w:tab w:val="left" w:pos="993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 w:rsidRPr="000D4EE3">
        <w:rPr>
          <w:rFonts w:ascii="Times New Roman" w:hAnsi="Times New Roman" w:cs="Times New Roman"/>
          <w:sz w:val="24"/>
          <w:szCs w:val="24"/>
        </w:rPr>
        <w:t>Чистые активы Общества</w:t>
      </w:r>
    </w:p>
    <w:p w:rsidR="005A4600" w:rsidRDefault="005A4600" w:rsidP="005A4600">
      <w:pPr>
        <w:pStyle w:val="20"/>
        <w:widowControl w:val="0"/>
        <w:spacing w:after="0" w:line="240" w:lineRule="auto"/>
        <w:ind w:left="0" w:firstLine="567"/>
        <w:jc w:val="both"/>
      </w:pPr>
      <w:r w:rsidRPr="00FE790B">
        <w:t>Чистые активы Общества по состоянию на 31.12.201</w:t>
      </w:r>
      <w:r>
        <w:t>6</w:t>
      </w:r>
      <w:r w:rsidRPr="00FE790B">
        <w:t xml:space="preserve"> г. составляют </w:t>
      </w:r>
      <w:r>
        <w:t>163</w:t>
      </w:r>
      <w:r w:rsidRPr="00FE790B">
        <w:t> </w:t>
      </w:r>
      <w:r>
        <w:t>895</w:t>
      </w:r>
      <w:r w:rsidRPr="00FE790B">
        <w:t xml:space="preserve"> тыс. руб., что больше уставного капитала Общества. За отчетный период чистые активы возросли </w:t>
      </w:r>
      <w:r>
        <w:t xml:space="preserve">на </w:t>
      </w:r>
      <w:r w:rsidRPr="00FE790B">
        <w:t>2 </w:t>
      </w:r>
      <w:r>
        <w:t>174</w:t>
      </w:r>
      <w:r w:rsidRPr="00FE790B">
        <w:t xml:space="preserve"> </w:t>
      </w:r>
      <w:r>
        <w:t>тыс. руб., что положительно влияет на финансовую устойчивость Общества.</w:t>
      </w:r>
    </w:p>
    <w:p w:rsidR="005A4600" w:rsidRDefault="005A4600" w:rsidP="005A4600">
      <w:pPr>
        <w:pStyle w:val="20"/>
        <w:widowControl w:val="0"/>
        <w:spacing w:after="0" w:line="240" w:lineRule="auto"/>
        <w:ind w:left="0"/>
        <w:jc w:val="both"/>
      </w:pPr>
    </w:p>
    <w:p w:rsidR="005A4600" w:rsidRPr="003E7B4B" w:rsidRDefault="005A4600" w:rsidP="007611CB">
      <w:pPr>
        <w:pStyle w:val="ac"/>
        <w:numPr>
          <w:ilvl w:val="1"/>
          <w:numId w:val="38"/>
        </w:numPr>
        <w:tabs>
          <w:tab w:val="left" w:pos="993"/>
        </w:tabs>
        <w:ind w:left="567" w:hanging="567"/>
        <w:rPr>
          <w:b/>
        </w:rPr>
      </w:pPr>
      <w:r w:rsidRPr="003E7B4B">
        <w:rPr>
          <w:b/>
        </w:rPr>
        <w:t xml:space="preserve">Информация об участии ПАО «СЗЭУК» в </w:t>
      </w:r>
      <w:r>
        <w:rPr>
          <w:b/>
        </w:rPr>
        <w:t>ЗАО «ЛЭИВО»</w:t>
      </w:r>
    </w:p>
    <w:p w:rsidR="005A4600" w:rsidRDefault="005A4600" w:rsidP="005A4600">
      <w:pPr>
        <w:pStyle w:val="ac"/>
        <w:ind w:left="644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1725"/>
        <w:gridCol w:w="1701"/>
        <w:gridCol w:w="2693"/>
        <w:gridCol w:w="1559"/>
        <w:gridCol w:w="1418"/>
      </w:tblGrid>
      <w:tr w:rsidR="005A4600" w:rsidRPr="00356670" w:rsidTr="005A4600">
        <w:trPr>
          <w:trHeight w:val="1096"/>
        </w:trPr>
        <w:tc>
          <w:tcPr>
            <w:tcW w:w="402" w:type="dxa"/>
            <w:tcBorders>
              <w:bottom w:val="single" w:sz="4" w:space="0" w:color="auto"/>
            </w:tcBorders>
            <w:shd w:val="clear" w:color="auto" w:fill="auto"/>
          </w:tcPr>
          <w:p w:rsidR="005A4600" w:rsidRPr="00356670" w:rsidRDefault="005A4600" w:rsidP="005A4600">
            <w:pPr>
              <w:jc w:val="both"/>
            </w:pPr>
            <w:r w:rsidRPr="00356670">
              <w:t>№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auto"/>
          </w:tcPr>
          <w:p w:rsidR="005A4600" w:rsidRPr="00356670" w:rsidRDefault="005A4600" w:rsidP="005A4600">
            <w:pPr>
              <w:jc w:val="center"/>
            </w:pPr>
            <w:r w:rsidRPr="00356670">
              <w:t>Наименование общества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A4600" w:rsidRPr="00356670" w:rsidRDefault="005A4600" w:rsidP="005A4600">
            <w:pPr>
              <w:jc w:val="center"/>
            </w:pPr>
            <w:r w:rsidRPr="00356670">
              <w:t>Регион</w:t>
            </w:r>
          </w:p>
          <w:p w:rsidR="005A4600" w:rsidRPr="00356670" w:rsidRDefault="005A4600" w:rsidP="005A4600">
            <w:pPr>
              <w:jc w:val="center"/>
            </w:pPr>
            <w:r w:rsidRPr="00356670">
              <w:t>деятельности общества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5A4600" w:rsidRPr="00356670" w:rsidRDefault="005A4600" w:rsidP="005A4600">
            <w:pPr>
              <w:jc w:val="center"/>
            </w:pPr>
            <w:r w:rsidRPr="00356670">
              <w:t xml:space="preserve">Вид деятельности общества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A4600" w:rsidRPr="00356670" w:rsidRDefault="005A4600" w:rsidP="005A4600">
            <w:pPr>
              <w:jc w:val="center"/>
            </w:pPr>
            <w:r w:rsidRPr="00356670">
              <w:t>Доля участия в капитале, (%)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5A4600" w:rsidRPr="00CE5AE7" w:rsidRDefault="005A4600" w:rsidP="005A4600">
            <w:pPr>
              <w:jc w:val="center"/>
            </w:pPr>
            <w:r w:rsidRPr="00CE5AE7">
              <w:t xml:space="preserve">Выручка общества </w:t>
            </w:r>
          </w:p>
          <w:p w:rsidR="005A4600" w:rsidRPr="00CE5AE7" w:rsidRDefault="005A4600" w:rsidP="005A4600">
            <w:pPr>
              <w:jc w:val="center"/>
            </w:pPr>
            <w:r w:rsidRPr="00CE5AE7">
              <w:t>за 2016 год, (тыс. руб.)</w:t>
            </w:r>
          </w:p>
        </w:tc>
      </w:tr>
      <w:tr w:rsidR="005A4600" w:rsidRPr="00BD0FC4" w:rsidTr="005A4600">
        <w:trPr>
          <w:trHeight w:val="331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3E79FE" w:rsidRDefault="005A4600" w:rsidP="005A4600">
            <w:pPr>
              <w:jc w:val="center"/>
            </w:pPr>
            <w:r w:rsidRPr="003E79FE"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3E79FE" w:rsidRDefault="005A4600" w:rsidP="005A4600">
            <w:pPr>
              <w:ind w:right="-138"/>
              <w:jc w:val="center"/>
            </w:pPr>
            <w:r w:rsidRPr="003E79FE">
              <w:t xml:space="preserve">ЗАО </w:t>
            </w:r>
            <w:r>
              <w:t>«</w:t>
            </w:r>
            <w:r w:rsidRPr="003E79FE">
              <w:t>ЛЭИВО»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3E79FE" w:rsidRDefault="005A4600" w:rsidP="005A4600">
            <w:pPr>
              <w:jc w:val="center"/>
            </w:pPr>
            <w:r w:rsidRPr="003E79FE">
              <w:t>СПб и ЛО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3E79FE" w:rsidRDefault="005A4600" w:rsidP="005A4600">
            <w:pPr>
              <w:jc w:val="center"/>
            </w:pPr>
            <w:r w:rsidRPr="003E79FE">
              <w:t>Д</w:t>
            </w:r>
            <w:r>
              <w:t>еятельность в области электросвязи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3E79FE" w:rsidRDefault="005A4600" w:rsidP="005A4600">
            <w:pPr>
              <w:jc w:val="center"/>
            </w:pPr>
            <w:r w:rsidRPr="003E79FE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00" w:rsidRPr="00CE5AE7" w:rsidRDefault="005A4600" w:rsidP="005A4600">
            <w:pPr>
              <w:jc w:val="center"/>
            </w:pPr>
            <w:r>
              <w:t>72 314</w:t>
            </w:r>
          </w:p>
        </w:tc>
      </w:tr>
    </w:tbl>
    <w:p w:rsidR="00B97F67" w:rsidRDefault="00B97F67" w:rsidP="00B97F67">
      <w:pPr>
        <w:pStyle w:val="ac"/>
        <w:tabs>
          <w:tab w:val="left" w:pos="993"/>
          <w:tab w:val="left" w:pos="1843"/>
          <w:tab w:val="left" w:pos="2127"/>
        </w:tabs>
        <w:ind w:left="644"/>
        <w:rPr>
          <w:b/>
        </w:rPr>
      </w:pPr>
    </w:p>
    <w:p w:rsidR="00B97F67" w:rsidRDefault="00B97F67" w:rsidP="00B97F67">
      <w:pPr>
        <w:pStyle w:val="ac"/>
        <w:tabs>
          <w:tab w:val="left" w:pos="993"/>
          <w:tab w:val="left" w:pos="1843"/>
          <w:tab w:val="left" w:pos="2127"/>
        </w:tabs>
        <w:ind w:left="644"/>
        <w:rPr>
          <w:b/>
        </w:rPr>
      </w:pPr>
    </w:p>
    <w:p w:rsidR="005A4600" w:rsidRPr="003E7B4B" w:rsidRDefault="005A4600" w:rsidP="007611CB">
      <w:pPr>
        <w:pStyle w:val="ac"/>
        <w:numPr>
          <w:ilvl w:val="1"/>
          <w:numId w:val="38"/>
        </w:numPr>
        <w:tabs>
          <w:tab w:val="left" w:pos="993"/>
          <w:tab w:val="left" w:pos="1843"/>
          <w:tab w:val="left" w:pos="2127"/>
        </w:tabs>
        <w:ind w:left="567" w:hanging="567"/>
        <w:rPr>
          <w:b/>
        </w:rPr>
      </w:pPr>
      <w:r w:rsidRPr="003E7B4B">
        <w:rPr>
          <w:b/>
        </w:rPr>
        <w:t>Информация о структуре имущественного комплекса ПАО «СЗЭУК» и его изменениях</w:t>
      </w:r>
    </w:p>
    <w:p w:rsidR="005A4600" w:rsidRDefault="005A4600" w:rsidP="005A4600">
      <w:pPr>
        <w:rPr>
          <w:lang w:eastAsia="ru-RU"/>
        </w:rPr>
      </w:pPr>
    </w:p>
    <w:tbl>
      <w:tblPr>
        <w:tblW w:w="985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17"/>
        <w:gridCol w:w="3509"/>
        <w:gridCol w:w="1418"/>
        <w:gridCol w:w="992"/>
        <w:gridCol w:w="850"/>
        <w:gridCol w:w="880"/>
        <w:gridCol w:w="708"/>
        <w:gridCol w:w="879"/>
      </w:tblGrid>
      <w:tr w:rsidR="005A4600" w:rsidRPr="00B97F67" w:rsidTr="00B97F67">
        <w:trPr>
          <w:cantSplit/>
          <w:trHeight w:val="41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№ п/п 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Наименование</w:t>
            </w:r>
          </w:p>
          <w:p w:rsidR="005A4600" w:rsidRPr="00B97F67" w:rsidRDefault="005A4600" w:rsidP="005A4600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Физические величины:</w:t>
            </w:r>
          </w:p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по ВЛ, кабельным сетям - протяженность по цепям (км),</w:t>
            </w:r>
          </w:p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по ПС, иным Активам – количество (шт.)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Балансовая (остаточная) стоимость на 01.01.2016, (тыс. 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Прибыло в период с 01.01.2016</w:t>
            </w:r>
          </w:p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по 31.12.2016, (тыс. руб.)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Выбыло в период с 01.01.2016г. по 31.12.2016 (тыс. руб.)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Начисленная амортизация с 01.01.2016 по 31.12.2016, (тыс. руб.)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A4600" w:rsidRPr="00B97F67" w:rsidRDefault="005A4600" w:rsidP="005A4600">
            <w:pPr>
              <w:ind w:left="113" w:right="113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Бал. (остаточная) стоимость на 31.12.2016, (тыс. руб.)</w:t>
            </w:r>
          </w:p>
        </w:tc>
      </w:tr>
      <w:tr w:rsidR="005A4600" w:rsidRPr="00B97F67" w:rsidTr="00B97F67">
        <w:trPr>
          <w:trHeight w:val="2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8</w:t>
            </w:r>
          </w:p>
        </w:tc>
      </w:tr>
      <w:tr w:rsidR="005A4600" w:rsidRPr="00B97F67" w:rsidTr="00B97F67">
        <w:trPr>
          <w:trHeight w:val="6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Активы, относящиеся к объектам электросетевого хозяйства,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51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Непрофильные Активы, внесенные в «Реестр непрофильных активов»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4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Прочие Активы (п.3 = п.4 – п.2 – п.1),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1 157 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233 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1 145 </w:t>
            </w:r>
          </w:p>
        </w:tc>
      </w:tr>
      <w:tr w:rsidR="005A4600" w:rsidRPr="00B97F67" w:rsidTr="00B97F67">
        <w:trPr>
          <w:trHeight w:val="5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«Основные средства» (строка 1150 бухгалтерского баланса)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1 157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233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1 145</w:t>
            </w:r>
          </w:p>
        </w:tc>
      </w:tr>
      <w:tr w:rsidR="005A4600" w:rsidRPr="00B97F67" w:rsidTr="00B97F67">
        <w:trPr>
          <w:trHeight w:val="6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Арендуемые Активы, относящиеся к объектам электросетевого хозяйства,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48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Прочие арендуемые Активы,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11 594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7 987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10 828 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8 753 </w:t>
            </w:r>
          </w:p>
        </w:tc>
      </w:tr>
      <w:tr w:rsidR="005A4600" w:rsidRPr="00B97F67" w:rsidTr="00B97F67">
        <w:trPr>
          <w:trHeight w:val="40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6.1.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Земельные участки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10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Активы, используемые по договорам лизинга, относящиеся к объектам электросетевого хозяйства,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8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8.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Иные Активы, используемые по договорам лизинга, предназначенные для обеспечения электрических связей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45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Прочие Активы, используемые по договорам лизинга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</w:tr>
      <w:tr w:rsidR="005A4600" w:rsidRPr="00B97F67" w:rsidTr="00B97F67">
        <w:trPr>
          <w:trHeight w:val="9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 xml:space="preserve">Всего арендуемых активов, в том числе по лизингу </w:t>
            </w:r>
            <w:r w:rsidRPr="00B97F67">
              <w:rPr>
                <w:bCs/>
                <w:sz w:val="22"/>
                <w:szCs w:val="22"/>
              </w:rPr>
              <w:br/>
              <w:t xml:space="preserve"> (п.10= п.5 + п.6 + п.7 + п.8 + п.9)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11 594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7 987 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10 828 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8 753 </w:t>
            </w:r>
          </w:p>
        </w:tc>
      </w:tr>
      <w:tr w:rsidR="005A4600" w:rsidRPr="00B97F67" w:rsidTr="00B97F67">
        <w:trPr>
          <w:trHeight w:val="45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ИТОГО (п.11 = п.4 + п.10)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sz w:val="22"/>
                <w:szCs w:val="22"/>
              </w:rPr>
            </w:pPr>
            <w:r w:rsidRPr="00B97F67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11 815 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9 144 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10 828 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233 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600" w:rsidRPr="00B97F67" w:rsidRDefault="005A4600" w:rsidP="005A4600">
            <w:pPr>
              <w:jc w:val="center"/>
              <w:rPr>
                <w:bCs/>
                <w:sz w:val="22"/>
                <w:szCs w:val="22"/>
              </w:rPr>
            </w:pPr>
            <w:r w:rsidRPr="00B97F67">
              <w:rPr>
                <w:bCs/>
                <w:sz w:val="22"/>
                <w:szCs w:val="22"/>
              </w:rPr>
              <w:t>9 898 </w:t>
            </w:r>
          </w:p>
        </w:tc>
      </w:tr>
    </w:tbl>
    <w:p w:rsidR="005A4600" w:rsidRPr="00B97F67" w:rsidRDefault="005A4600" w:rsidP="005A4600">
      <w:pPr>
        <w:rPr>
          <w:sz w:val="22"/>
          <w:szCs w:val="22"/>
        </w:rPr>
      </w:pPr>
    </w:p>
    <w:p w:rsidR="005A4600" w:rsidRDefault="005A4600" w:rsidP="00573CFE">
      <w:pPr>
        <w:pStyle w:val="2"/>
        <w:suppressAutoHyphens/>
        <w:rPr>
          <w:rFonts w:ascii="Times New Roman" w:hAnsi="Times New Roman" w:cs="Times New Roman"/>
        </w:rPr>
      </w:pPr>
    </w:p>
    <w:p w:rsidR="005A4600" w:rsidRDefault="005A4600" w:rsidP="00573CFE">
      <w:pPr>
        <w:pStyle w:val="2"/>
        <w:suppressAutoHyphens/>
        <w:rPr>
          <w:rFonts w:ascii="Times New Roman" w:hAnsi="Times New Roman" w:cs="Times New Roman"/>
        </w:rPr>
      </w:pPr>
    </w:p>
    <w:p w:rsidR="005A4600" w:rsidRDefault="005A4600" w:rsidP="00573CFE">
      <w:pPr>
        <w:pStyle w:val="2"/>
        <w:suppressAutoHyphens/>
        <w:rPr>
          <w:rFonts w:ascii="Times New Roman" w:hAnsi="Times New Roman" w:cs="Times New Roman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B97F67" w:rsidRDefault="00B97F67" w:rsidP="00B97F67">
      <w:pPr>
        <w:rPr>
          <w:lang w:eastAsia="ru-RU"/>
        </w:rPr>
      </w:pPr>
    </w:p>
    <w:p w:rsidR="00EC5D05" w:rsidRDefault="00EC5D05" w:rsidP="00B97F67">
      <w:pPr>
        <w:rPr>
          <w:lang w:eastAsia="ru-RU"/>
        </w:rPr>
      </w:pPr>
    </w:p>
    <w:p w:rsidR="001954AB" w:rsidRDefault="001954AB" w:rsidP="001954AB">
      <w:pPr>
        <w:pStyle w:val="2"/>
        <w:rPr>
          <w:rFonts w:ascii="Times New Roman" w:hAnsi="Times New Roman" w:cs="Times New Roman"/>
          <w:b w:val="0"/>
          <w:bCs w:val="0"/>
        </w:rPr>
      </w:pPr>
      <w:bookmarkStart w:id="147" w:name="_Toc417547715"/>
      <w:bookmarkEnd w:id="143"/>
      <w:r>
        <w:rPr>
          <w:rFonts w:ascii="Times New Roman" w:hAnsi="Times New Roman" w:cs="Times New Roman"/>
        </w:rPr>
        <w:lastRenderedPageBreak/>
        <w:t>Раздел 9. Закупочная деятельность Общества.</w:t>
      </w:r>
    </w:p>
    <w:p w:rsidR="001954AB" w:rsidRDefault="001954AB" w:rsidP="001954AB">
      <w:pPr>
        <w:spacing w:before="240"/>
        <w:ind w:firstLine="567"/>
        <w:jc w:val="both"/>
      </w:pPr>
      <w:r>
        <w:t>Закупочная деятельность Общества в 2016 году была организована в соответствии с Положением о проведении закупок товаров, работ, услуг для нужд ПАО «СЗЭУК», утвержденным Советом директоров (Протокол № 105 от 23.12.2015 г.).</w:t>
      </w:r>
    </w:p>
    <w:p w:rsidR="001954AB" w:rsidRDefault="001954AB" w:rsidP="006034AA">
      <w:pPr>
        <w:ind w:firstLine="567"/>
        <w:jc w:val="both"/>
      </w:pPr>
      <w:r>
        <w:t>Положением о закупочной деятельности предусмотрены следующие способы осуществления закупок:</w:t>
      </w:r>
    </w:p>
    <w:p w:rsidR="001954AB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конкурс;</w:t>
      </w:r>
    </w:p>
    <w:p w:rsidR="001954AB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аукцион;</w:t>
      </w:r>
    </w:p>
    <w:p w:rsidR="001954AB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запрос предложений;</w:t>
      </w:r>
    </w:p>
    <w:p w:rsidR="001954AB" w:rsidRPr="00EC14CE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запрос цен;</w:t>
      </w:r>
    </w:p>
    <w:p w:rsidR="001954AB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закупка у единственного поставщика (исполнителя, подрядчика);</w:t>
      </w:r>
    </w:p>
    <w:p w:rsidR="001954AB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закупка путем участия в процедурах, организованных продавцом продукции;</w:t>
      </w:r>
    </w:p>
    <w:p w:rsidR="001954AB" w:rsidRPr="009E0380" w:rsidRDefault="001954AB" w:rsidP="00C8576E">
      <w:pPr>
        <w:pStyle w:val="afff3"/>
        <w:numPr>
          <w:ilvl w:val="0"/>
          <w:numId w:val="14"/>
        </w:numPr>
        <w:tabs>
          <w:tab w:val="left" w:pos="708"/>
        </w:tabs>
        <w:snapToGrid w:val="0"/>
        <w:spacing w:line="240" w:lineRule="auto"/>
        <w:ind w:left="993"/>
        <w:rPr>
          <w:sz w:val="24"/>
        </w:rPr>
      </w:pPr>
      <w:r>
        <w:rPr>
          <w:sz w:val="24"/>
        </w:rPr>
        <w:t>иные способы закупки.</w:t>
      </w:r>
    </w:p>
    <w:p w:rsidR="001954AB" w:rsidRDefault="001954AB" w:rsidP="001954AB">
      <w:pPr>
        <w:ind w:firstLine="567"/>
        <w:jc w:val="both"/>
      </w:pPr>
      <w:r>
        <w:t>На сайте Общества оформлен раздел «Закупки», который включает в себя следующие подразделы:</w:t>
      </w:r>
    </w:p>
    <w:p w:rsidR="001954AB" w:rsidRDefault="001954AB" w:rsidP="00C8576E">
      <w:pPr>
        <w:pStyle w:val="ac"/>
        <w:numPr>
          <w:ilvl w:val="0"/>
          <w:numId w:val="13"/>
        </w:numPr>
        <w:ind w:left="993"/>
        <w:jc w:val="both"/>
      </w:pPr>
      <w:r>
        <w:t>управление закупочной деятельностью;</w:t>
      </w:r>
    </w:p>
    <w:p w:rsidR="001954AB" w:rsidRDefault="001954AB" w:rsidP="00C8576E">
      <w:pPr>
        <w:pStyle w:val="ac"/>
        <w:numPr>
          <w:ilvl w:val="0"/>
          <w:numId w:val="13"/>
        </w:numPr>
        <w:ind w:left="993"/>
        <w:jc w:val="both"/>
      </w:pPr>
      <w:r>
        <w:t>анонсирование закупок;</w:t>
      </w:r>
    </w:p>
    <w:p w:rsidR="001954AB" w:rsidRDefault="001954AB" w:rsidP="00C8576E">
      <w:pPr>
        <w:pStyle w:val="ac"/>
        <w:numPr>
          <w:ilvl w:val="0"/>
          <w:numId w:val="13"/>
        </w:numPr>
        <w:ind w:left="993"/>
        <w:jc w:val="both"/>
      </w:pPr>
      <w:r>
        <w:t>извещения о закупках;</w:t>
      </w:r>
    </w:p>
    <w:p w:rsidR="001954AB" w:rsidRDefault="001954AB" w:rsidP="00C8576E">
      <w:pPr>
        <w:pStyle w:val="ac"/>
        <w:numPr>
          <w:ilvl w:val="0"/>
          <w:numId w:val="13"/>
        </w:numPr>
        <w:ind w:left="993"/>
        <w:jc w:val="both"/>
      </w:pPr>
      <w:r>
        <w:t>результаты закупок.</w:t>
      </w:r>
    </w:p>
    <w:p w:rsidR="001954AB" w:rsidRDefault="001954AB" w:rsidP="001954AB">
      <w:pPr>
        <w:pStyle w:val="ae"/>
        <w:ind w:firstLine="567"/>
      </w:pPr>
      <w:r>
        <w:t>Архив закупок организован в подразделах: «Анонсирование закупок», «Извещения о закупках» и «Результаты закупок», доступна информация о планируемых и проведенных закупках.</w:t>
      </w:r>
    </w:p>
    <w:p w:rsidR="001954AB" w:rsidRDefault="001954AB" w:rsidP="001954AB">
      <w:pPr>
        <w:pStyle w:val="ae"/>
        <w:ind w:firstLine="567"/>
        <w:rPr>
          <w:i/>
        </w:rPr>
      </w:pPr>
      <w:r w:rsidRPr="007A4E29">
        <w:t>В закупочной деятельности при организации открытых процедур в 2016 году использовались следующие ресурсы:</w:t>
      </w:r>
      <w:r w:rsidRPr="007A4E29">
        <w:rPr>
          <w:bCs/>
        </w:rPr>
        <w:t xml:space="preserve"> </w:t>
      </w:r>
      <w:r>
        <w:rPr>
          <w:bCs/>
        </w:rPr>
        <w:t>Единая информационная</w:t>
      </w:r>
      <w:r w:rsidRPr="00724B15">
        <w:rPr>
          <w:bCs/>
        </w:rPr>
        <w:t xml:space="preserve"> системе в сфере закупок</w:t>
      </w:r>
      <w:r w:rsidRPr="00724B15">
        <w:t xml:space="preserve"> </w:t>
      </w:r>
      <w:r w:rsidRPr="007A4E29">
        <w:rPr>
          <w:bCs/>
          <w:color w:val="000000" w:themeColor="text1"/>
        </w:rPr>
        <w:t>(</w:t>
      </w:r>
      <w:hyperlink r:id="rId31" w:history="1">
        <w:r w:rsidRPr="007A4E29">
          <w:rPr>
            <w:rStyle w:val="a5"/>
            <w:color w:val="000000" w:themeColor="text1"/>
          </w:rPr>
          <w:t>www.zakupki.</w:t>
        </w:r>
        <w:r w:rsidRPr="007A4E29">
          <w:rPr>
            <w:rStyle w:val="a5"/>
            <w:color w:val="000000" w:themeColor="text1"/>
            <w:lang w:val="en-US"/>
          </w:rPr>
          <w:t>gov</w:t>
        </w:r>
        <w:r w:rsidRPr="007A4E29">
          <w:rPr>
            <w:rStyle w:val="a5"/>
            <w:color w:val="000000" w:themeColor="text1"/>
          </w:rPr>
          <w:t>.ru</w:t>
        </w:r>
      </w:hyperlink>
      <w:r w:rsidRPr="007A4E29">
        <w:rPr>
          <w:bCs/>
          <w:color w:val="000000" w:themeColor="text1"/>
        </w:rPr>
        <w:t>),</w:t>
      </w:r>
      <w:r w:rsidRPr="007A4E29">
        <w:rPr>
          <w:bCs/>
          <w:iCs/>
          <w:color w:val="000000" w:themeColor="text1"/>
        </w:rPr>
        <w:t xml:space="preserve"> </w:t>
      </w:r>
      <w:r>
        <w:rPr>
          <w:bCs/>
          <w:iCs/>
        </w:rPr>
        <w:t xml:space="preserve">официальный </w:t>
      </w:r>
      <w:r>
        <w:rPr>
          <w:bCs/>
        </w:rPr>
        <w:t>сайт</w:t>
      </w:r>
      <w:r w:rsidRPr="00724B15">
        <w:t xml:space="preserve"> ПАО «СЗЭУК» </w:t>
      </w:r>
      <w:r w:rsidRPr="007A4E29">
        <w:rPr>
          <w:color w:val="000000" w:themeColor="text1"/>
        </w:rPr>
        <w:t>(</w:t>
      </w:r>
      <w:hyperlink r:id="rId32" w:history="1">
        <w:r w:rsidR="00723C4B" w:rsidRPr="00A87261">
          <w:rPr>
            <w:rStyle w:val="a5"/>
            <w:lang w:val="en-US"/>
          </w:rPr>
          <w:t>www</w:t>
        </w:r>
        <w:r w:rsidR="00723C4B" w:rsidRPr="00A87261">
          <w:rPr>
            <w:rStyle w:val="a5"/>
          </w:rPr>
          <w:t>.</w:t>
        </w:r>
        <w:r w:rsidR="00723C4B" w:rsidRPr="00A87261">
          <w:rPr>
            <w:rStyle w:val="a5"/>
            <w:lang w:val="en-US"/>
          </w:rPr>
          <w:t>nw</w:t>
        </w:r>
        <w:r w:rsidR="00723C4B" w:rsidRPr="00723C4B">
          <w:rPr>
            <w:rStyle w:val="a5"/>
          </w:rPr>
          <w:t>-</w:t>
        </w:r>
        <w:r w:rsidR="00723C4B" w:rsidRPr="00A87261">
          <w:rPr>
            <w:rStyle w:val="a5"/>
            <w:lang w:val="en-US"/>
          </w:rPr>
          <w:t>upr</w:t>
        </w:r>
        <w:r w:rsidR="00723C4B" w:rsidRPr="00A87261">
          <w:rPr>
            <w:rStyle w:val="a5"/>
          </w:rPr>
          <w:t>.</w:t>
        </w:r>
        <w:r w:rsidR="00723C4B" w:rsidRPr="00A87261">
          <w:rPr>
            <w:rStyle w:val="a5"/>
            <w:lang w:val="en-US"/>
          </w:rPr>
          <w:t>ru</w:t>
        </w:r>
      </w:hyperlink>
      <w:r w:rsidRPr="007A4E29">
        <w:rPr>
          <w:rStyle w:val="a5"/>
          <w:color w:val="000000" w:themeColor="text1"/>
        </w:rPr>
        <w:t>),</w:t>
      </w:r>
      <w:r w:rsidRPr="007A4E29">
        <w:rPr>
          <w:bCs/>
          <w:color w:val="000000" w:themeColor="text1"/>
        </w:rPr>
        <w:t xml:space="preserve"> </w:t>
      </w:r>
      <w:r>
        <w:rPr>
          <w:bCs/>
        </w:rPr>
        <w:t>сайт</w:t>
      </w:r>
      <w:r w:rsidRPr="00724B15">
        <w:rPr>
          <w:bCs/>
        </w:rPr>
        <w:t xml:space="preserve"> ЭТП</w:t>
      </w:r>
      <w:r>
        <w:rPr>
          <w:bCs/>
        </w:rPr>
        <w:t xml:space="preserve"> ПАО «</w:t>
      </w:r>
      <w:proofErr w:type="spellStart"/>
      <w:r>
        <w:rPr>
          <w:bCs/>
        </w:rPr>
        <w:t>Россети</w:t>
      </w:r>
      <w:proofErr w:type="spellEnd"/>
      <w:r>
        <w:rPr>
          <w:bCs/>
        </w:rPr>
        <w:t>»</w:t>
      </w:r>
      <w:r w:rsidRPr="00724B15">
        <w:rPr>
          <w:bCs/>
        </w:rPr>
        <w:t xml:space="preserve"> </w:t>
      </w:r>
      <w:r w:rsidRPr="007A4E29">
        <w:rPr>
          <w:bCs/>
          <w:color w:val="000000" w:themeColor="text1"/>
        </w:rPr>
        <w:t>(</w:t>
      </w:r>
      <w:hyperlink r:id="rId33" w:history="1">
        <w:r w:rsidRPr="007A4E29">
          <w:rPr>
            <w:rStyle w:val="a5"/>
            <w:color w:val="000000" w:themeColor="text1"/>
            <w:lang w:val="en-US"/>
          </w:rPr>
          <w:t>http</w:t>
        </w:r>
        <w:r w:rsidRPr="007A4E29">
          <w:rPr>
            <w:rStyle w:val="a5"/>
            <w:color w:val="000000" w:themeColor="text1"/>
          </w:rPr>
          <w:t>://</w:t>
        </w:r>
        <w:r w:rsidRPr="007A4E29">
          <w:rPr>
            <w:rStyle w:val="a5"/>
            <w:color w:val="000000" w:themeColor="text1"/>
            <w:lang w:val="en-US"/>
          </w:rPr>
          <w:t>etp</w:t>
        </w:r>
        <w:r w:rsidRPr="007A4E29">
          <w:rPr>
            <w:rStyle w:val="a5"/>
            <w:color w:val="000000" w:themeColor="text1"/>
          </w:rPr>
          <w:t>.</w:t>
        </w:r>
        <w:r w:rsidRPr="007A4E29">
          <w:rPr>
            <w:rStyle w:val="a5"/>
            <w:color w:val="000000" w:themeColor="text1"/>
            <w:lang w:val="en-US"/>
          </w:rPr>
          <w:t>rosseti</w:t>
        </w:r>
        <w:r w:rsidRPr="007A4E29">
          <w:rPr>
            <w:rStyle w:val="a5"/>
            <w:color w:val="000000" w:themeColor="text1"/>
          </w:rPr>
          <w:t>.</w:t>
        </w:r>
        <w:proofErr w:type="spellStart"/>
        <w:r w:rsidRPr="007A4E29">
          <w:rPr>
            <w:rStyle w:val="a5"/>
            <w:color w:val="000000" w:themeColor="text1"/>
            <w:lang w:val="en-US"/>
          </w:rPr>
          <w:t>ru</w:t>
        </w:r>
        <w:proofErr w:type="spellEnd"/>
      </w:hyperlink>
      <w:r w:rsidRPr="00724B15">
        <w:t>)</w:t>
      </w:r>
      <w:r>
        <w:t>.</w:t>
      </w:r>
    </w:p>
    <w:p w:rsidR="001954AB" w:rsidRDefault="001954AB" w:rsidP="001954AB">
      <w:pPr>
        <w:ind w:firstLine="567"/>
        <w:jc w:val="both"/>
      </w:pPr>
      <w:r>
        <w:t>Процедурная регламентация закупок применялась в целях обеспечения целевого и эффективного расходования денежных средств Общества, а также получения экономически обоснованных цен на товары, работы, услуги (далее – продукция).</w:t>
      </w:r>
    </w:p>
    <w:p w:rsidR="001954AB" w:rsidRDefault="001954AB" w:rsidP="001954AB">
      <w:pPr>
        <w:ind w:firstLine="567"/>
        <w:jc w:val="both"/>
      </w:pPr>
      <w:r>
        <w:t>Регламент закупочной деятельности Общества осуществлялся путем применения обязательных процедур, которые предполагают тщательное планирование потребности в продукции и услугах, анализ рынка, честный и разумный выбор наиболее предпочтительных предложений при комплексном анализе, прежде всего цены и качества товаров и услуг, контроль за исполнением договора и использованием приобретенной продукции.</w:t>
      </w:r>
    </w:p>
    <w:p w:rsidR="001954AB" w:rsidRDefault="001954AB" w:rsidP="008D4321">
      <w:pPr>
        <w:shd w:val="clear" w:color="auto" w:fill="FFFFFF"/>
        <w:tabs>
          <w:tab w:val="left" w:pos="0"/>
        </w:tabs>
        <w:suppressAutoHyphens w:val="0"/>
        <w:spacing w:after="240"/>
        <w:jc w:val="both"/>
        <w:outlineLvl w:val="1"/>
        <w:rPr>
          <w:b/>
          <w:bCs/>
          <w:vanish/>
          <w:lang w:eastAsia="ru-RU"/>
        </w:rPr>
      </w:pPr>
    </w:p>
    <w:p w:rsidR="001954AB" w:rsidRDefault="001954AB" w:rsidP="008D4321">
      <w:pPr>
        <w:pStyle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План закупок</w:t>
      </w:r>
    </w:p>
    <w:p w:rsidR="001954AB" w:rsidRDefault="001954AB" w:rsidP="001954AB">
      <w:pPr>
        <w:pStyle w:val="ae"/>
        <w:spacing w:before="240"/>
        <w:ind w:firstLine="567"/>
      </w:pPr>
      <w:r>
        <w:t xml:space="preserve">Порядок планирования закупок в 2016 году определялся Планом закупок, утвержденным Советом директоров Общества (Протокол № 105 от 23.12.2015 г.). </w:t>
      </w:r>
    </w:p>
    <w:p w:rsidR="001954AB" w:rsidRDefault="001954AB" w:rsidP="001954AB">
      <w:pPr>
        <w:pStyle w:val="ae"/>
        <w:ind w:firstLine="567"/>
      </w:pPr>
      <w:r>
        <w:t>План закупок сформирован на основании следующих программ, определяющих производственную деятельность Общества:</w:t>
      </w:r>
    </w:p>
    <w:p w:rsidR="001954AB" w:rsidRDefault="001954AB" w:rsidP="00DB489E">
      <w:pPr>
        <w:pStyle w:val="ae"/>
        <w:numPr>
          <w:ilvl w:val="0"/>
          <w:numId w:val="35"/>
        </w:numPr>
        <w:suppressAutoHyphens w:val="0"/>
      </w:pPr>
      <w:r>
        <w:t>производственная программа (с учетом всех закупок, формирующих смету затрат на производство и реализацию продукции (товаров, работ, услуг) от обычной деятельности, предусмотренной форматом бизнес-плана);</w:t>
      </w:r>
    </w:p>
    <w:p w:rsidR="001954AB" w:rsidRDefault="001954AB" w:rsidP="00DB489E">
      <w:pPr>
        <w:pStyle w:val="ae"/>
        <w:numPr>
          <w:ilvl w:val="0"/>
          <w:numId w:val="35"/>
        </w:numPr>
        <w:suppressAutoHyphens w:val="0"/>
      </w:pPr>
      <w:r>
        <w:t>инвестиционная программа.</w:t>
      </w:r>
    </w:p>
    <w:p w:rsidR="001954AB" w:rsidRDefault="001954AB" w:rsidP="001954AB">
      <w:pPr>
        <w:pStyle w:val="ae"/>
        <w:suppressAutoHyphens w:val="0"/>
        <w:ind w:left="284" w:firstLine="0"/>
      </w:pPr>
    </w:p>
    <w:p w:rsidR="001954AB" w:rsidRPr="00DE70D0" w:rsidRDefault="001954AB" w:rsidP="00EE44EC">
      <w:pPr>
        <w:pStyle w:val="ae"/>
        <w:tabs>
          <w:tab w:val="left" w:pos="426"/>
        </w:tabs>
        <w:suppressAutoHyphens w:val="0"/>
        <w:ind w:firstLine="0"/>
        <w:rPr>
          <w:b/>
        </w:rPr>
      </w:pPr>
      <w:r>
        <w:rPr>
          <w:b/>
        </w:rPr>
        <w:t>9.2</w:t>
      </w:r>
      <w:r w:rsidR="007611CB">
        <w:rPr>
          <w:b/>
        </w:rPr>
        <w:t>.</w:t>
      </w:r>
      <w:r>
        <w:rPr>
          <w:b/>
        </w:rPr>
        <w:t xml:space="preserve"> </w:t>
      </w:r>
      <w:r w:rsidRPr="00DE70D0">
        <w:rPr>
          <w:b/>
        </w:rPr>
        <w:t>Результаты закупочной деятель</w:t>
      </w:r>
      <w:r>
        <w:rPr>
          <w:b/>
        </w:rPr>
        <w:t>ности за 2016</w:t>
      </w:r>
      <w:r w:rsidRPr="00DE70D0">
        <w:rPr>
          <w:b/>
        </w:rPr>
        <w:t xml:space="preserve"> год</w:t>
      </w:r>
    </w:p>
    <w:p w:rsidR="001954AB" w:rsidRDefault="001954AB" w:rsidP="001954AB">
      <w:pPr>
        <w:spacing w:before="240"/>
        <w:ind w:firstLine="540"/>
        <w:jc w:val="both"/>
      </w:pPr>
      <w:r>
        <w:t xml:space="preserve">В течение 2016 года проведено 36 </w:t>
      </w:r>
      <w:r w:rsidRPr="007D26A3">
        <w:t xml:space="preserve">регламентированных закупок на сумму </w:t>
      </w:r>
      <w:r>
        <w:t>43 918,61</w:t>
      </w:r>
      <w:r w:rsidRPr="007D26A3">
        <w:t xml:space="preserve"> тыс.</w:t>
      </w:r>
      <w:r>
        <w:t xml:space="preserve">  руб., (</w:t>
      </w:r>
      <w:r>
        <w:rPr>
          <w:szCs w:val="28"/>
        </w:rPr>
        <w:t>без налога на добавленную стоимость)</w:t>
      </w:r>
      <w:r>
        <w:t>.</w:t>
      </w:r>
    </w:p>
    <w:p w:rsidR="001954AB" w:rsidRDefault="001954AB" w:rsidP="001954AB">
      <w:pPr>
        <w:ind w:firstLine="540"/>
        <w:jc w:val="both"/>
      </w:pPr>
      <w:r>
        <w:t xml:space="preserve"> Процедуры проводились в форме:</w:t>
      </w:r>
    </w:p>
    <w:p w:rsidR="001954AB" w:rsidRDefault="001954AB" w:rsidP="00EE44EC">
      <w:pPr>
        <w:pStyle w:val="ac"/>
        <w:numPr>
          <w:ilvl w:val="0"/>
          <w:numId w:val="34"/>
        </w:numPr>
        <w:ind w:left="851" w:hanging="284"/>
        <w:jc w:val="both"/>
      </w:pPr>
      <w:r>
        <w:t>открытого конкурса – 1, на сумму 5 166,00 тыс. руб.;</w:t>
      </w:r>
    </w:p>
    <w:p w:rsidR="001954AB" w:rsidRDefault="001954AB" w:rsidP="00EE44EC">
      <w:pPr>
        <w:pStyle w:val="ac"/>
        <w:numPr>
          <w:ilvl w:val="0"/>
          <w:numId w:val="34"/>
        </w:numPr>
        <w:ind w:left="851" w:hanging="284"/>
        <w:jc w:val="both"/>
      </w:pPr>
      <w:r w:rsidRPr="007D26A3">
        <w:lastRenderedPageBreak/>
        <w:t>от</w:t>
      </w:r>
      <w:r>
        <w:t>крытого запроса предложений – 2</w:t>
      </w:r>
      <w:r w:rsidR="0077763E">
        <w:t>1</w:t>
      </w:r>
      <w:r>
        <w:t>, на сумму 2</w:t>
      </w:r>
      <w:r w:rsidR="0077763E">
        <w:t>2 441, 47</w:t>
      </w:r>
      <w:r>
        <w:t xml:space="preserve"> тыс. руб.;</w:t>
      </w:r>
    </w:p>
    <w:p w:rsidR="001954AB" w:rsidRDefault="001954AB" w:rsidP="00EE44EC">
      <w:pPr>
        <w:pStyle w:val="ac"/>
        <w:numPr>
          <w:ilvl w:val="0"/>
          <w:numId w:val="34"/>
        </w:numPr>
        <w:ind w:left="851" w:hanging="284"/>
        <w:jc w:val="both"/>
      </w:pPr>
      <w:r>
        <w:t>закупка у единственного источника -1</w:t>
      </w:r>
      <w:r w:rsidR="0077763E">
        <w:t>2</w:t>
      </w:r>
      <w:r>
        <w:t>, на сумму 1</w:t>
      </w:r>
      <w:r w:rsidR="0077763E">
        <w:t>7</w:t>
      </w:r>
      <w:r>
        <w:t> </w:t>
      </w:r>
      <w:r w:rsidR="0077763E">
        <w:t>542</w:t>
      </w:r>
      <w:r>
        <w:t>,</w:t>
      </w:r>
      <w:r w:rsidR="0077763E">
        <w:t>38</w:t>
      </w:r>
      <w:r>
        <w:t xml:space="preserve"> тыс. руб.</w:t>
      </w:r>
    </w:p>
    <w:p w:rsidR="001954AB" w:rsidRDefault="001954AB" w:rsidP="001954AB"/>
    <w:p w:rsidR="006D1A58" w:rsidRDefault="006D1A58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6034AA" w:rsidRDefault="006034AA" w:rsidP="006D1A58"/>
    <w:p w:rsidR="00987DF4" w:rsidRDefault="00987DF4" w:rsidP="006D1A58"/>
    <w:p w:rsidR="00987DF4" w:rsidRDefault="00987DF4" w:rsidP="006D1A58"/>
    <w:p w:rsidR="00987DF4" w:rsidRDefault="00987DF4" w:rsidP="006D1A58"/>
    <w:p w:rsidR="00987DF4" w:rsidRDefault="00987DF4" w:rsidP="006D1A58"/>
    <w:p w:rsidR="00987DF4" w:rsidRDefault="00987DF4" w:rsidP="006D1A58"/>
    <w:p w:rsidR="003F1AB3" w:rsidRPr="005D2322" w:rsidRDefault="003F1AB3" w:rsidP="00634294">
      <w:pPr>
        <w:pStyle w:val="2"/>
        <w:rPr>
          <w:rFonts w:ascii="Times New Roman" w:hAnsi="Times New Roman" w:cs="Times New Roman"/>
        </w:rPr>
      </w:pPr>
      <w:bookmarkStart w:id="148" w:name="_Toc417547717"/>
      <w:bookmarkEnd w:id="147"/>
      <w:r w:rsidRPr="005D2322">
        <w:rPr>
          <w:rFonts w:ascii="Times New Roman" w:hAnsi="Times New Roman" w:cs="Times New Roman"/>
        </w:rPr>
        <w:lastRenderedPageBreak/>
        <w:t xml:space="preserve">Раздел </w:t>
      </w:r>
      <w:r w:rsidR="00E912E0">
        <w:rPr>
          <w:rFonts w:ascii="Times New Roman" w:hAnsi="Times New Roman" w:cs="Times New Roman"/>
        </w:rPr>
        <w:t>10</w:t>
      </w:r>
      <w:r w:rsidRPr="005D2322">
        <w:rPr>
          <w:rFonts w:ascii="Times New Roman" w:hAnsi="Times New Roman" w:cs="Times New Roman"/>
        </w:rPr>
        <w:t>. Задачи и перспективы Общества на 201</w:t>
      </w:r>
      <w:r w:rsidR="00FB7425">
        <w:rPr>
          <w:rFonts w:ascii="Times New Roman" w:hAnsi="Times New Roman" w:cs="Times New Roman"/>
        </w:rPr>
        <w:t>6</w:t>
      </w:r>
      <w:r w:rsidRPr="005D2322">
        <w:rPr>
          <w:rFonts w:ascii="Times New Roman" w:hAnsi="Times New Roman" w:cs="Times New Roman"/>
        </w:rPr>
        <w:t xml:space="preserve"> год.</w:t>
      </w:r>
      <w:bookmarkEnd w:id="148"/>
    </w:p>
    <w:p w:rsidR="00634294" w:rsidRPr="005D2322" w:rsidRDefault="00634294" w:rsidP="00DB489E">
      <w:pPr>
        <w:pStyle w:val="ac"/>
        <w:keepNext/>
        <w:numPr>
          <w:ilvl w:val="0"/>
          <w:numId w:val="36"/>
        </w:numPr>
        <w:suppressAutoHyphens w:val="0"/>
        <w:spacing w:before="240" w:after="60"/>
        <w:contextualSpacing w:val="0"/>
        <w:outlineLvl w:val="2"/>
        <w:rPr>
          <w:b/>
          <w:bCs/>
          <w:vanish/>
          <w:sz w:val="26"/>
          <w:szCs w:val="26"/>
          <w:lang w:eastAsia="ru-RU"/>
        </w:rPr>
      </w:pPr>
      <w:bookmarkStart w:id="149" w:name="_Toc352253826"/>
      <w:bookmarkStart w:id="150" w:name="_Toc352253930"/>
      <w:bookmarkStart w:id="151" w:name="_Toc352254031"/>
      <w:bookmarkStart w:id="152" w:name="_Toc352254108"/>
      <w:bookmarkStart w:id="153" w:name="_Toc352254176"/>
      <w:bookmarkStart w:id="154" w:name="_Toc352254244"/>
      <w:bookmarkStart w:id="155" w:name="_Toc352254311"/>
      <w:bookmarkStart w:id="156" w:name="_Toc352254378"/>
      <w:bookmarkStart w:id="157" w:name="_Toc352254446"/>
      <w:bookmarkStart w:id="158" w:name="_Toc352253484"/>
      <w:bookmarkStart w:id="159" w:name="_Toc352253556"/>
      <w:bookmarkStart w:id="160" w:name="_Toc352674377"/>
      <w:bookmarkStart w:id="161" w:name="_Toc352679224"/>
      <w:bookmarkStart w:id="162" w:name="_Toc352851759"/>
      <w:bookmarkStart w:id="163" w:name="_Toc352854966"/>
      <w:bookmarkStart w:id="164" w:name="_Toc353374034"/>
      <w:bookmarkStart w:id="165" w:name="_Toc383698935"/>
      <w:bookmarkStart w:id="166" w:name="_Toc383700489"/>
      <w:bookmarkStart w:id="167" w:name="_Toc383700562"/>
      <w:bookmarkStart w:id="168" w:name="_Toc384228386"/>
      <w:bookmarkStart w:id="169" w:name="_Toc384305835"/>
      <w:bookmarkStart w:id="170" w:name="_Toc384389596"/>
      <w:bookmarkStart w:id="171" w:name="_Toc384389732"/>
      <w:bookmarkStart w:id="172" w:name="_Toc385866844"/>
      <w:bookmarkStart w:id="173" w:name="_Toc415511172"/>
      <w:bookmarkStart w:id="174" w:name="_Toc415565952"/>
      <w:bookmarkStart w:id="175" w:name="_Toc415567547"/>
      <w:bookmarkStart w:id="176" w:name="_Toc415645448"/>
      <w:bookmarkStart w:id="177" w:name="_Toc415652674"/>
      <w:bookmarkStart w:id="178" w:name="_Toc416183294"/>
      <w:bookmarkStart w:id="179" w:name="_Toc416187607"/>
      <w:bookmarkStart w:id="180" w:name="_Toc416189540"/>
      <w:bookmarkStart w:id="181" w:name="_Toc416189614"/>
      <w:bookmarkStart w:id="182" w:name="_Toc416251296"/>
      <w:bookmarkStart w:id="183" w:name="_Toc416861137"/>
      <w:bookmarkStart w:id="184" w:name="_Toc417292454"/>
      <w:bookmarkStart w:id="185" w:name="_Toc41754771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3F1AB3" w:rsidRPr="005D2322" w:rsidRDefault="00554F40" w:rsidP="00EE44EC">
      <w:pPr>
        <w:pStyle w:val="3"/>
        <w:numPr>
          <w:ilvl w:val="1"/>
          <w:numId w:val="2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86" w:name="_Toc41754771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AB3" w:rsidRPr="005D2322">
        <w:rPr>
          <w:rFonts w:ascii="Times New Roman" w:hAnsi="Times New Roman" w:cs="Times New Roman"/>
          <w:sz w:val="24"/>
          <w:szCs w:val="24"/>
        </w:rPr>
        <w:t>Главная цель Общества.</w:t>
      </w:r>
      <w:bookmarkEnd w:id="186"/>
    </w:p>
    <w:p w:rsidR="000975DE" w:rsidRPr="005D2322" w:rsidRDefault="000975DE" w:rsidP="00B60DC7">
      <w:pPr>
        <w:spacing w:before="240"/>
        <w:ind w:firstLine="567"/>
        <w:jc w:val="both"/>
      </w:pPr>
      <w:r w:rsidRPr="005D2322">
        <w:t xml:space="preserve">Главной целью </w:t>
      </w:r>
      <w:r w:rsidR="00890146">
        <w:t>П</w:t>
      </w:r>
      <w:r w:rsidRPr="005D2322">
        <w:t>АО «СЗЭУК» является работа по обеспечению положительной динамики развития Общества и увеличени</w:t>
      </w:r>
      <w:r w:rsidR="00E44089" w:rsidRPr="005D2322">
        <w:t>е</w:t>
      </w:r>
      <w:r w:rsidRPr="005D2322">
        <w:t xml:space="preserve"> экономической эффективности, прибыльности, коммерческой привлекательности за счет:</w:t>
      </w:r>
    </w:p>
    <w:p w:rsidR="00E44089" w:rsidRPr="005D2322" w:rsidRDefault="00E44089" w:rsidP="00BC748A">
      <w:pPr>
        <w:numPr>
          <w:ilvl w:val="0"/>
          <w:numId w:val="10"/>
        </w:numPr>
        <w:jc w:val="both"/>
      </w:pPr>
      <w:r w:rsidRPr="005D2322">
        <w:t>реализации стратегии, предусматривающей безубыточную деятельность;</w:t>
      </w:r>
    </w:p>
    <w:p w:rsidR="00E44089" w:rsidRPr="005D2322" w:rsidRDefault="00E44089" w:rsidP="00BC748A">
      <w:pPr>
        <w:numPr>
          <w:ilvl w:val="0"/>
          <w:numId w:val="10"/>
        </w:numPr>
        <w:jc w:val="both"/>
      </w:pPr>
      <w:r w:rsidRPr="005D2322">
        <w:t>разработки планов развития новых направлений деятельности</w:t>
      </w:r>
      <w:r w:rsidR="002D636D" w:rsidRPr="005D2322">
        <w:t>.</w:t>
      </w:r>
    </w:p>
    <w:p w:rsidR="000975DE" w:rsidRPr="005D2322" w:rsidRDefault="00554F40" w:rsidP="00EE44EC">
      <w:pPr>
        <w:pStyle w:val="3"/>
        <w:numPr>
          <w:ilvl w:val="1"/>
          <w:numId w:val="23"/>
        </w:numPr>
        <w:tabs>
          <w:tab w:val="left" w:pos="1560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87" w:name="_Toc41754772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5DE" w:rsidRPr="005D2322">
        <w:rPr>
          <w:rFonts w:ascii="Times New Roman" w:hAnsi="Times New Roman" w:cs="Times New Roman"/>
          <w:sz w:val="24"/>
          <w:szCs w:val="24"/>
        </w:rPr>
        <w:t>Задачи Общества.</w:t>
      </w:r>
      <w:bookmarkEnd w:id="187"/>
    </w:p>
    <w:p w:rsidR="000975DE" w:rsidRPr="005D2322" w:rsidRDefault="000975DE" w:rsidP="00B60DC7">
      <w:pPr>
        <w:spacing w:before="240"/>
        <w:ind w:firstLine="567"/>
        <w:jc w:val="both"/>
      </w:pPr>
      <w:r w:rsidRPr="005D2322">
        <w:t>Важнейшими задачами Общества являются:</w:t>
      </w:r>
    </w:p>
    <w:p w:rsidR="005D2322" w:rsidRPr="005D2322" w:rsidRDefault="00F70BBF" w:rsidP="00BC748A">
      <w:pPr>
        <w:pStyle w:val="ac"/>
        <w:numPr>
          <w:ilvl w:val="0"/>
          <w:numId w:val="11"/>
        </w:numPr>
        <w:jc w:val="both"/>
      </w:pPr>
      <w:r w:rsidRPr="005D2322">
        <w:t>осуществление новых видов деятельности по предоставлению услуг по тех</w:t>
      </w:r>
      <w:r w:rsidR="005D2322" w:rsidRPr="005D2322">
        <w:t xml:space="preserve">нической поддержке, обслуживанию и доработке </w:t>
      </w:r>
      <w:r w:rsidR="005D2322" w:rsidRPr="005D2322">
        <w:rPr>
          <w:lang w:val="en-US"/>
        </w:rPr>
        <w:t>IT</w:t>
      </w:r>
      <w:r w:rsidR="005D2322" w:rsidRPr="005D2322">
        <w:t xml:space="preserve">-систем и систем связи </w:t>
      </w:r>
      <w:r w:rsidR="00554F40">
        <w:t>П</w:t>
      </w:r>
      <w:r w:rsidR="005D2322" w:rsidRPr="005D2322">
        <w:t>АО «Ленэнерго»</w:t>
      </w:r>
      <w:r w:rsidR="00723C4B">
        <w:t xml:space="preserve"> и в перспективе ПАО «МРСК Северо-Запада»</w:t>
      </w:r>
      <w:r w:rsidR="005D2322" w:rsidRPr="005D2322">
        <w:t>.</w:t>
      </w:r>
    </w:p>
    <w:p w:rsidR="0097546B" w:rsidRPr="005D2322" w:rsidRDefault="0097546B" w:rsidP="00BC748A">
      <w:pPr>
        <w:pStyle w:val="ac"/>
        <w:numPr>
          <w:ilvl w:val="0"/>
          <w:numId w:val="11"/>
        </w:numPr>
        <w:jc w:val="both"/>
      </w:pPr>
      <w:r w:rsidRPr="005D2322">
        <w:t>оптимизация затрат;</w:t>
      </w:r>
    </w:p>
    <w:p w:rsidR="00E44089" w:rsidRPr="005D2322" w:rsidRDefault="00E44089" w:rsidP="00BC748A">
      <w:pPr>
        <w:pStyle w:val="ac"/>
        <w:numPr>
          <w:ilvl w:val="0"/>
          <w:numId w:val="11"/>
        </w:numPr>
        <w:jc w:val="both"/>
      </w:pPr>
      <w:r w:rsidRPr="005D2322">
        <w:t>взыс</w:t>
      </w:r>
      <w:r w:rsidR="0097546B" w:rsidRPr="005D2322">
        <w:t>кание дебиторской задолженности.</w:t>
      </w:r>
    </w:p>
    <w:p w:rsidR="000975DE" w:rsidRPr="005D2322" w:rsidRDefault="00554F40" w:rsidP="00EE44EC">
      <w:pPr>
        <w:pStyle w:val="3"/>
        <w:numPr>
          <w:ilvl w:val="1"/>
          <w:numId w:val="2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188" w:name="_Toc41754772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5DE" w:rsidRPr="005D2322">
        <w:rPr>
          <w:rFonts w:ascii="Times New Roman" w:hAnsi="Times New Roman" w:cs="Times New Roman"/>
          <w:sz w:val="24"/>
          <w:szCs w:val="24"/>
        </w:rPr>
        <w:t>Перспективы развития Общества.</w:t>
      </w:r>
      <w:bookmarkEnd w:id="188"/>
    </w:p>
    <w:p w:rsidR="00554F40" w:rsidRDefault="00554F40" w:rsidP="008A6685">
      <w:pPr>
        <w:ind w:firstLine="567"/>
        <w:jc w:val="both"/>
      </w:pPr>
    </w:p>
    <w:p w:rsidR="008A6685" w:rsidRDefault="000975DE" w:rsidP="008A6685">
      <w:pPr>
        <w:ind w:firstLine="567"/>
        <w:jc w:val="both"/>
      </w:pPr>
      <w:r w:rsidRPr="005D2322">
        <w:t xml:space="preserve">Перспективы развития Общества связаны с </w:t>
      </w:r>
      <w:r w:rsidR="008A6685">
        <w:t>созданием на базе</w:t>
      </w:r>
      <w:r w:rsidRPr="005D2322">
        <w:t xml:space="preserve"> </w:t>
      </w:r>
      <w:r w:rsidR="008A6685">
        <w:t>П</w:t>
      </w:r>
      <w:r w:rsidRPr="005D2322">
        <w:t>АО «СЗЭУК»</w:t>
      </w:r>
      <w:r w:rsidR="008A6685">
        <w:t xml:space="preserve"> единого оператора в Северо-Западном регионе по оказанию сервисных услуг на объектах информационно-технологических систем и систем связи ДЗО ПАО «Россети» (ПАО «Ленэнерго» и в перспективе ПАО «МРСК Северо-Запада»). Стратегическое направление создания центра компетенции по ИТС и ИТСО и единой ремонтно-эксплуатационной сети в Северо-Западном регионе:</w:t>
      </w:r>
    </w:p>
    <w:p w:rsidR="008A6685" w:rsidRDefault="008A6685" w:rsidP="00BC399C">
      <w:pPr>
        <w:ind w:firstLine="426"/>
        <w:jc w:val="both"/>
      </w:pPr>
      <w:r>
        <w:t>- перевод компетенций с субподрядчика на ПАО «СЗЭУК»;</w:t>
      </w:r>
    </w:p>
    <w:p w:rsidR="008A6685" w:rsidRDefault="008A6685" w:rsidP="00BC399C">
      <w:pPr>
        <w:ind w:firstLine="426"/>
        <w:jc w:val="both"/>
      </w:pPr>
      <w:r>
        <w:t>- формирование всех компетенций в области ИТС и СС за счет получения статуса партнера у основных разработчиков и поставщиков оборудования;</w:t>
      </w:r>
    </w:p>
    <w:p w:rsidR="008A6685" w:rsidRDefault="008A6685" w:rsidP="00BC399C">
      <w:pPr>
        <w:ind w:firstLine="426"/>
        <w:jc w:val="both"/>
      </w:pPr>
      <w:r>
        <w:t>- получение полного комплекта сертификатов и лицензий, для полного покрытия потребностей ПАО «Ленэнерго» в части ИТС и СС;</w:t>
      </w:r>
    </w:p>
    <w:p w:rsidR="000975DE" w:rsidRPr="005D2322" w:rsidRDefault="008A6685" w:rsidP="00BC399C">
      <w:pPr>
        <w:ind w:firstLine="426"/>
        <w:jc w:val="both"/>
      </w:pPr>
      <w:r>
        <w:t>- поэтапная организация РЭО вновь вводимых в эксплуатацию цифровых корпоративных и технологических сетей связи</w:t>
      </w:r>
      <w:r w:rsidR="000975DE" w:rsidRPr="005D2322">
        <w:t>.</w:t>
      </w:r>
    </w:p>
    <w:p w:rsidR="000975DE" w:rsidRPr="005D2322" w:rsidRDefault="000975DE" w:rsidP="00B60DC7">
      <w:pPr>
        <w:ind w:firstLine="567"/>
        <w:jc w:val="both"/>
      </w:pPr>
      <w:r w:rsidRPr="005D2322">
        <w:t>Для получения прибыли Общество вправе осуществлять любые виды деятельности, не запрещенные законом.</w:t>
      </w:r>
    </w:p>
    <w:p w:rsidR="000975DE" w:rsidRPr="005D2322" w:rsidRDefault="000975DE" w:rsidP="00B60DC7">
      <w:pPr>
        <w:ind w:firstLine="567"/>
        <w:jc w:val="both"/>
      </w:pPr>
      <w:r w:rsidRPr="005D2322">
        <w:t>Достижение перспектив развития Общества базируется на принципах:</w:t>
      </w:r>
    </w:p>
    <w:p w:rsidR="0097546B" w:rsidRPr="005D2322" w:rsidRDefault="0097546B" w:rsidP="00BC399C">
      <w:pPr>
        <w:pStyle w:val="ac"/>
        <w:numPr>
          <w:ilvl w:val="0"/>
          <w:numId w:val="52"/>
        </w:numPr>
        <w:ind w:left="567" w:hanging="207"/>
        <w:jc w:val="both"/>
      </w:pPr>
      <w:r w:rsidRPr="005D2322">
        <w:t>расширения объема и видов предоставляемых услуг;</w:t>
      </w:r>
    </w:p>
    <w:p w:rsidR="0097546B" w:rsidRPr="005D2322" w:rsidRDefault="00F20253" w:rsidP="00BC399C">
      <w:pPr>
        <w:pStyle w:val="ac"/>
        <w:numPr>
          <w:ilvl w:val="0"/>
          <w:numId w:val="52"/>
        </w:numPr>
        <w:tabs>
          <w:tab w:val="left" w:pos="567"/>
        </w:tabs>
        <w:ind w:left="0" w:firstLine="360"/>
        <w:jc w:val="both"/>
      </w:pPr>
      <w:r>
        <w:t>сокращения</w:t>
      </w:r>
      <w:r w:rsidR="0097546B" w:rsidRPr="005D2322">
        <w:t xml:space="preserve"> расходов на основе постоянного анализа текущих результатов производственно-хозяйственной деятельности;</w:t>
      </w:r>
    </w:p>
    <w:p w:rsidR="0097546B" w:rsidRPr="005D2322" w:rsidRDefault="0097546B" w:rsidP="00BC399C">
      <w:pPr>
        <w:pStyle w:val="ac"/>
        <w:numPr>
          <w:ilvl w:val="0"/>
          <w:numId w:val="52"/>
        </w:numPr>
        <w:tabs>
          <w:tab w:val="left" w:pos="567"/>
        </w:tabs>
        <w:ind w:left="0" w:firstLine="360"/>
        <w:jc w:val="both"/>
      </w:pPr>
      <w:r w:rsidRPr="005D2322">
        <w:t>повышения качества оказываемых услуг и снижение удельн</w:t>
      </w:r>
      <w:r w:rsidR="00F20253">
        <w:t>ых затрат на выполняемые работы;</w:t>
      </w:r>
      <w:r w:rsidRPr="005D2322">
        <w:t xml:space="preserve"> </w:t>
      </w:r>
    </w:p>
    <w:p w:rsidR="000975DE" w:rsidRPr="005D2322" w:rsidRDefault="000975DE" w:rsidP="00BC399C">
      <w:pPr>
        <w:pStyle w:val="ac"/>
        <w:numPr>
          <w:ilvl w:val="0"/>
          <w:numId w:val="52"/>
        </w:numPr>
        <w:tabs>
          <w:tab w:val="left" w:pos="567"/>
        </w:tabs>
        <w:ind w:left="0" w:firstLine="360"/>
        <w:jc w:val="both"/>
      </w:pPr>
      <w:r w:rsidRPr="005D2322">
        <w:t>формировани</w:t>
      </w:r>
      <w:r w:rsidR="000E5FBA" w:rsidRPr="005D2322">
        <w:t>я</w:t>
      </w:r>
      <w:r w:rsidRPr="005D2322">
        <w:t xml:space="preserve"> высокопрофессионального и сплоченного коллектива за счет вовлечения всех работников в процесс развития Общества, планирования профессионального и должностного роста работников, применение эффективной системы материального стимулирования и морального поощр</w:t>
      </w:r>
      <w:r w:rsidR="003023E5" w:rsidRPr="005D2322">
        <w:t>ения.</w:t>
      </w:r>
    </w:p>
    <w:p w:rsidR="00D93D91" w:rsidRPr="005D2322" w:rsidRDefault="003F1AB3" w:rsidP="00C81739">
      <w:pPr>
        <w:pStyle w:val="2"/>
        <w:rPr>
          <w:rFonts w:ascii="Times New Roman" w:hAnsi="Times New Roman" w:cs="Times New Roman"/>
        </w:rPr>
      </w:pPr>
      <w:r w:rsidRPr="00A518B7">
        <w:rPr>
          <w:rFonts w:ascii="Times New Roman" w:hAnsi="Times New Roman" w:cs="Times New Roman"/>
          <w:highlight w:val="yellow"/>
        </w:rPr>
        <w:br w:type="page"/>
      </w:r>
      <w:bookmarkStart w:id="189" w:name="_Toc164069948"/>
      <w:bookmarkStart w:id="190" w:name="_Toc258413891"/>
      <w:bookmarkStart w:id="191" w:name="_Toc417547722"/>
      <w:r w:rsidR="00D93D91" w:rsidRPr="005D2322">
        <w:rPr>
          <w:rFonts w:ascii="Times New Roman" w:hAnsi="Times New Roman" w:cs="Times New Roman"/>
        </w:rPr>
        <w:lastRenderedPageBreak/>
        <w:t>Раздел 1</w:t>
      </w:r>
      <w:r w:rsidR="00E912E0">
        <w:rPr>
          <w:rFonts w:ascii="Times New Roman" w:hAnsi="Times New Roman" w:cs="Times New Roman"/>
        </w:rPr>
        <w:t>1</w:t>
      </w:r>
      <w:r w:rsidR="00D93D91" w:rsidRPr="005D2322">
        <w:rPr>
          <w:rFonts w:ascii="Times New Roman" w:hAnsi="Times New Roman" w:cs="Times New Roman"/>
        </w:rPr>
        <w:t>. С</w:t>
      </w:r>
      <w:r w:rsidR="00091FBF" w:rsidRPr="005D2322">
        <w:rPr>
          <w:rFonts w:ascii="Times New Roman" w:hAnsi="Times New Roman" w:cs="Times New Roman"/>
        </w:rPr>
        <w:t>правочная информация об Обществе.</w:t>
      </w:r>
      <w:bookmarkEnd w:id="189"/>
      <w:bookmarkEnd w:id="190"/>
      <w:bookmarkEnd w:id="191"/>
    </w:p>
    <w:p w:rsidR="00634294" w:rsidRPr="005D2322" w:rsidRDefault="00634294" w:rsidP="00C8576E">
      <w:pPr>
        <w:pStyle w:val="ac"/>
        <w:keepNext/>
        <w:numPr>
          <w:ilvl w:val="0"/>
          <w:numId w:val="23"/>
        </w:numPr>
        <w:suppressAutoHyphens w:val="0"/>
        <w:spacing w:before="240" w:after="60"/>
        <w:contextualSpacing w:val="0"/>
        <w:outlineLvl w:val="2"/>
        <w:rPr>
          <w:b/>
          <w:bCs/>
          <w:vanish/>
          <w:sz w:val="26"/>
          <w:szCs w:val="26"/>
          <w:lang w:eastAsia="ru-RU"/>
        </w:rPr>
      </w:pPr>
      <w:bookmarkStart w:id="192" w:name="_Toc352253831"/>
      <w:bookmarkStart w:id="193" w:name="_Toc352253935"/>
      <w:bookmarkStart w:id="194" w:name="_Toc352254036"/>
      <w:bookmarkStart w:id="195" w:name="_Toc352254113"/>
      <w:bookmarkStart w:id="196" w:name="_Toc352254181"/>
      <w:bookmarkStart w:id="197" w:name="_Toc352254249"/>
      <w:bookmarkStart w:id="198" w:name="_Toc352254316"/>
      <w:bookmarkStart w:id="199" w:name="_Toc352254383"/>
      <w:bookmarkStart w:id="200" w:name="_Toc352254451"/>
      <w:bookmarkStart w:id="201" w:name="_Toc352253489"/>
      <w:bookmarkStart w:id="202" w:name="_Toc352253561"/>
      <w:bookmarkStart w:id="203" w:name="_Toc352674382"/>
      <w:bookmarkStart w:id="204" w:name="_Toc352679229"/>
      <w:bookmarkStart w:id="205" w:name="_Toc352851764"/>
      <w:bookmarkStart w:id="206" w:name="_Toc352854971"/>
      <w:bookmarkStart w:id="207" w:name="_Toc353374039"/>
      <w:bookmarkStart w:id="208" w:name="_Toc383698940"/>
      <w:bookmarkStart w:id="209" w:name="_Toc383700494"/>
      <w:bookmarkStart w:id="210" w:name="_Toc383700567"/>
      <w:bookmarkStart w:id="211" w:name="_Toc384228391"/>
      <w:bookmarkStart w:id="212" w:name="_Toc384305840"/>
      <w:bookmarkStart w:id="213" w:name="_Toc384389601"/>
      <w:bookmarkStart w:id="214" w:name="_Toc384389737"/>
      <w:bookmarkStart w:id="215" w:name="_Toc385866849"/>
      <w:bookmarkStart w:id="216" w:name="_Toc415511177"/>
      <w:bookmarkStart w:id="217" w:name="_Toc415565957"/>
      <w:bookmarkStart w:id="218" w:name="_Toc415567552"/>
      <w:bookmarkStart w:id="219" w:name="_Toc415645453"/>
      <w:bookmarkStart w:id="220" w:name="_Toc415652679"/>
      <w:bookmarkStart w:id="221" w:name="_Toc416183299"/>
      <w:bookmarkStart w:id="222" w:name="_Toc416187612"/>
      <w:bookmarkStart w:id="223" w:name="_Toc416189545"/>
      <w:bookmarkStart w:id="224" w:name="_Toc416189619"/>
      <w:bookmarkStart w:id="225" w:name="_Toc416251301"/>
      <w:bookmarkStart w:id="226" w:name="_Toc416861142"/>
      <w:bookmarkStart w:id="227" w:name="_Toc417292459"/>
      <w:bookmarkStart w:id="228" w:name="_Toc417547723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D93D91" w:rsidRPr="005D2322" w:rsidRDefault="00554F40" w:rsidP="00EE44EC">
      <w:pPr>
        <w:pStyle w:val="3"/>
        <w:numPr>
          <w:ilvl w:val="1"/>
          <w:numId w:val="2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bookmarkStart w:id="229" w:name="_Toc41754772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3D91" w:rsidRPr="005D2322">
        <w:rPr>
          <w:rFonts w:ascii="Times New Roman" w:hAnsi="Times New Roman" w:cs="Times New Roman"/>
          <w:sz w:val="24"/>
          <w:szCs w:val="24"/>
        </w:rPr>
        <w:t>Сведения об Обществе</w:t>
      </w:r>
      <w:bookmarkEnd w:id="2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396BD7" w:rsidRPr="005D2322" w:rsidTr="005D2322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396BD7" w:rsidRPr="005D2322" w:rsidRDefault="00396BD7" w:rsidP="00DB203C">
            <w:pPr>
              <w:spacing w:before="240"/>
              <w:rPr>
                <w:szCs w:val="40"/>
              </w:rPr>
            </w:pPr>
            <w:r w:rsidRPr="005D2322">
              <w:t>Полное наименование: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</w:tcPr>
          <w:p w:rsidR="00396BD7" w:rsidRPr="005D2322" w:rsidRDefault="00554F40" w:rsidP="005D2322">
            <w:pPr>
              <w:spacing w:before="240"/>
            </w:pPr>
            <w:r>
              <w:t>Публичное</w:t>
            </w:r>
            <w:r w:rsidR="00396BD7" w:rsidRPr="005D2322">
              <w:t xml:space="preserve"> акционерное общество «Северо-Западная энергетическая управляющая компания»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396BD7" w:rsidP="00DB203C">
            <w:pPr>
              <w:spacing w:before="240"/>
            </w:pPr>
            <w:r w:rsidRPr="005D2322">
              <w:t xml:space="preserve">Сокращенное наименование: </w:t>
            </w:r>
          </w:p>
        </w:tc>
        <w:tc>
          <w:tcPr>
            <w:tcW w:w="6344" w:type="dxa"/>
          </w:tcPr>
          <w:p w:rsidR="00396BD7" w:rsidRPr="005D2322" w:rsidRDefault="00554F40" w:rsidP="005D2322">
            <w:pPr>
              <w:spacing w:before="240"/>
            </w:pPr>
            <w:r>
              <w:t>П</w:t>
            </w:r>
            <w:r w:rsidR="00396BD7" w:rsidRPr="005D2322">
              <w:t>АО «СЗЭУК»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396BD7" w:rsidP="00DB203C">
            <w:pPr>
              <w:spacing w:before="240"/>
            </w:pPr>
            <w:r w:rsidRPr="005D2322">
              <w:t xml:space="preserve">ИНН: </w:t>
            </w:r>
          </w:p>
        </w:tc>
        <w:tc>
          <w:tcPr>
            <w:tcW w:w="6344" w:type="dxa"/>
          </w:tcPr>
          <w:p w:rsidR="00396BD7" w:rsidRPr="005D2322" w:rsidRDefault="00396BD7" w:rsidP="005D2322">
            <w:pPr>
              <w:spacing w:before="240"/>
            </w:pPr>
            <w:r w:rsidRPr="005D2322">
              <w:t>7841322263</w:t>
            </w:r>
          </w:p>
        </w:tc>
      </w:tr>
      <w:tr w:rsidR="00497470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497470" w:rsidRPr="005D2322" w:rsidRDefault="00497470" w:rsidP="00DB203C">
            <w:pPr>
              <w:spacing w:before="240"/>
            </w:pPr>
            <w:r w:rsidRPr="005D2322">
              <w:t xml:space="preserve">Адрес местонахождения: </w:t>
            </w:r>
          </w:p>
        </w:tc>
        <w:tc>
          <w:tcPr>
            <w:tcW w:w="6344" w:type="dxa"/>
          </w:tcPr>
          <w:p w:rsidR="00497470" w:rsidRPr="005D2322" w:rsidRDefault="005D2322" w:rsidP="005D2322">
            <w:pPr>
              <w:spacing w:before="240"/>
            </w:pPr>
            <w:r w:rsidRPr="005D2322">
              <w:t>191317 г. Санкт-Петербург, пл. Ал. Невского, д. 2, лит. Б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396BD7" w:rsidP="00DB203C">
            <w:pPr>
              <w:spacing w:before="240"/>
            </w:pPr>
            <w:r w:rsidRPr="005D2322">
              <w:t xml:space="preserve">Почтовый адрес: </w:t>
            </w:r>
          </w:p>
        </w:tc>
        <w:tc>
          <w:tcPr>
            <w:tcW w:w="6344" w:type="dxa"/>
          </w:tcPr>
          <w:p w:rsidR="00396BD7" w:rsidRPr="005D2322" w:rsidRDefault="005D2322" w:rsidP="005D2322">
            <w:pPr>
              <w:spacing w:before="240"/>
            </w:pPr>
            <w:r w:rsidRPr="005D2322">
              <w:t>191317 г. Санкт-Петербург, пл. Ал. Невского, д. 2, лит. Б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497470" w:rsidP="00DB203C">
            <w:pPr>
              <w:spacing w:before="240"/>
            </w:pPr>
            <w:r w:rsidRPr="005D2322">
              <w:t>Фактический а</w:t>
            </w:r>
            <w:r w:rsidR="00396BD7" w:rsidRPr="005D2322">
              <w:t xml:space="preserve">дрес: </w:t>
            </w:r>
          </w:p>
        </w:tc>
        <w:tc>
          <w:tcPr>
            <w:tcW w:w="6344" w:type="dxa"/>
          </w:tcPr>
          <w:p w:rsidR="00396BD7" w:rsidRPr="005D2322" w:rsidRDefault="00396BD7" w:rsidP="005D2322">
            <w:pPr>
              <w:spacing w:before="240"/>
            </w:pPr>
            <w:r w:rsidRPr="005D2322">
              <w:t>191317 г. Санкт-Петербург, пл. Ал. Невского, д. 2, лит. Б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396BD7" w:rsidP="00DB203C">
            <w:pPr>
              <w:spacing w:before="240"/>
            </w:pPr>
            <w:r w:rsidRPr="005D2322">
              <w:t xml:space="preserve">Телефон / факс </w:t>
            </w:r>
          </w:p>
        </w:tc>
        <w:tc>
          <w:tcPr>
            <w:tcW w:w="6344" w:type="dxa"/>
          </w:tcPr>
          <w:p w:rsidR="00396BD7" w:rsidRPr="005D2322" w:rsidRDefault="00396BD7" w:rsidP="005D2322">
            <w:pPr>
              <w:spacing w:before="240"/>
            </w:pPr>
            <w:r w:rsidRPr="005D2322">
              <w:t xml:space="preserve">(812) </w:t>
            </w:r>
            <w:r w:rsidR="006034AA">
              <w:t>595-32-32</w:t>
            </w:r>
          </w:p>
        </w:tc>
      </w:tr>
      <w:tr w:rsidR="00396BD7" w:rsidRPr="005D2322" w:rsidTr="005D23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27" w:type="dxa"/>
          </w:tcPr>
          <w:p w:rsidR="00396BD7" w:rsidRPr="005D2322" w:rsidRDefault="00396BD7" w:rsidP="00DB203C">
            <w:pPr>
              <w:spacing w:before="240"/>
            </w:pPr>
            <w:r w:rsidRPr="005D2322">
              <w:t xml:space="preserve">Адрес в сети </w:t>
            </w:r>
            <w:r w:rsidRPr="005D2322">
              <w:rPr>
                <w:lang w:val="en-US"/>
              </w:rPr>
              <w:t>Internet</w:t>
            </w:r>
            <w:r w:rsidRPr="005D2322">
              <w:t>:</w:t>
            </w:r>
          </w:p>
        </w:tc>
        <w:tc>
          <w:tcPr>
            <w:tcW w:w="6344" w:type="dxa"/>
          </w:tcPr>
          <w:p w:rsidR="00396BD7" w:rsidRPr="005D2322" w:rsidRDefault="00E547CE" w:rsidP="005D2322">
            <w:pPr>
              <w:spacing w:before="240"/>
            </w:pPr>
            <w:hyperlink r:id="rId34" w:history="1">
              <w:r w:rsidR="00396BD7" w:rsidRPr="005D2322">
                <w:rPr>
                  <w:rStyle w:val="a5"/>
                  <w:lang w:val="en-US"/>
                </w:rPr>
                <w:t>http</w:t>
              </w:r>
              <w:r w:rsidR="00396BD7" w:rsidRPr="005D2322">
                <w:rPr>
                  <w:rStyle w:val="a5"/>
                </w:rPr>
                <w:t>://</w:t>
              </w:r>
              <w:r w:rsidR="00396BD7" w:rsidRPr="005D2322">
                <w:rPr>
                  <w:rStyle w:val="a5"/>
                  <w:lang w:val="en-US"/>
                </w:rPr>
                <w:t>www</w:t>
              </w:r>
              <w:r w:rsidR="00396BD7" w:rsidRPr="005D2322">
                <w:rPr>
                  <w:rStyle w:val="a5"/>
                </w:rPr>
                <w:t>.</w:t>
              </w:r>
              <w:proofErr w:type="spellStart"/>
              <w:r w:rsidR="00396BD7" w:rsidRPr="005D2322">
                <w:rPr>
                  <w:rStyle w:val="a5"/>
                  <w:lang w:val="en-US"/>
                </w:rPr>
                <w:t>nw</w:t>
              </w:r>
              <w:proofErr w:type="spellEnd"/>
              <w:r w:rsidR="00396BD7" w:rsidRPr="005D2322">
                <w:rPr>
                  <w:rStyle w:val="a5"/>
                </w:rPr>
                <w:t>-</w:t>
              </w:r>
              <w:proofErr w:type="spellStart"/>
              <w:r w:rsidR="00396BD7" w:rsidRPr="005D2322">
                <w:rPr>
                  <w:rStyle w:val="a5"/>
                  <w:lang w:val="en-US"/>
                </w:rPr>
                <w:t>upr</w:t>
              </w:r>
              <w:proofErr w:type="spellEnd"/>
              <w:r w:rsidR="00396BD7" w:rsidRPr="005D2322">
                <w:rPr>
                  <w:rStyle w:val="a5"/>
                </w:rPr>
                <w:t>.</w:t>
              </w:r>
              <w:proofErr w:type="spellStart"/>
              <w:r w:rsidR="00396BD7" w:rsidRPr="005D2322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</w:tc>
      </w:tr>
    </w:tbl>
    <w:p w:rsidR="00917D25" w:rsidRPr="004C6052" w:rsidRDefault="00917D25" w:rsidP="006034AA">
      <w:pPr>
        <w:pStyle w:val="3"/>
        <w:tabs>
          <w:tab w:val="left" w:pos="1560"/>
        </w:tabs>
      </w:pPr>
    </w:p>
    <w:sectPr w:rsidR="00917D25" w:rsidRPr="004C6052" w:rsidSect="009C2B01">
      <w:footerReference w:type="even" r:id="rId35"/>
      <w:footerReference w:type="default" r:id="rId36"/>
      <w:footerReference w:type="first" r:id="rId37"/>
      <w:footnotePr>
        <w:numRestart w:val="eachPage"/>
      </w:footnotePr>
      <w:pgSz w:w="11906" w:h="16838"/>
      <w:pgMar w:top="709" w:right="851" w:bottom="992" w:left="1418" w:header="709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9BA" w:rsidRDefault="00A239BA" w:rsidP="004410CF">
      <w:r>
        <w:separator/>
      </w:r>
    </w:p>
  </w:endnote>
  <w:endnote w:type="continuationSeparator" w:id="0">
    <w:p w:rsidR="00A239BA" w:rsidRDefault="00A239BA" w:rsidP="00441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_FuturaOrto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CE" w:rsidRDefault="00E547CE" w:rsidP="00527691">
    <w:pPr>
      <w:pStyle w:val="af8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1</w:t>
    </w:r>
    <w:r>
      <w:rPr>
        <w:rStyle w:val="afa"/>
      </w:rPr>
      <w:fldChar w:fldCharType="end"/>
    </w:r>
  </w:p>
  <w:p w:rsidR="00E547CE" w:rsidRDefault="00E547CE" w:rsidP="00527691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8021780"/>
      <w:docPartObj>
        <w:docPartGallery w:val="Page Numbers (Bottom of Page)"/>
        <w:docPartUnique/>
      </w:docPartObj>
    </w:sdtPr>
    <w:sdtContent>
      <w:p w:rsidR="00E547CE" w:rsidRDefault="00E547CE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D9B">
          <w:rPr>
            <w:noProof/>
          </w:rPr>
          <w:t>46</w:t>
        </w:r>
        <w:r>
          <w:fldChar w:fldCharType="end"/>
        </w:r>
      </w:p>
    </w:sdtContent>
  </w:sdt>
  <w:p w:rsidR="00E547CE" w:rsidRPr="009C2B01" w:rsidRDefault="00E547CE" w:rsidP="009C2B01">
    <w:pPr>
      <w:pStyle w:val="af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CE" w:rsidRDefault="00E547CE">
    <w:pPr>
      <w:pStyle w:val="af8"/>
      <w:jc w:val="center"/>
    </w:pPr>
  </w:p>
  <w:p w:rsidR="00E547CE" w:rsidRDefault="00E547CE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9BA" w:rsidRDefault="00A239BA" w:rsidP="004410CF">
      <w:r>
        <w:separator/>
      </w:r>
    </w:p>
  </w:footnote>
  <w:footnote w:type="continuationSeparator" w:id="0">
    <w:p w:rsidR="00A239BA" w:rsidRDefault="00A239BA" w:rsidP="00441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692E2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863"/>
        </w:tabs>
        <w:ind w:left="863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23"/>
        </w:tabs>
        <w:ind w:left="122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83"/>
        </w:tabs>
        <w:ind w:left="158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43"/>
        </w:tabs>
        <w:ind w:left="194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03"/>
        </w:tabs>
        <w:ind w:left="230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63"/>
        </w:tabs>
        <w:ind w:left="266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83"/>
        </w:tabs>
        <w:ind w:left="338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43"/>
        </w:tabs>
        <w:ind w:left="3743" w:hanging="360"/>
      </w:pPr>
      <w:rPr>
        <w:rFonts w:ascii="OpenSymbol" w:hAnsi="OpenSymbol" w:cs="OpenSymbol"/>
      </w:rPr>
    </w:lvl>
  </w:abstractNum>
  <w:abstractNum w:abstractNumId="2" w15:restartNumberingAfterBreak="0">
    <w:nsid w:val="00E92219"/>
    <w:multiLevelType w:val="hybridMultilevel"/>
    <w:tmpl w:val="E5AA351A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EED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4AE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810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CD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2E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AC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169C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067A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964FD"/>
    <w:multiLevelType w:val="hybridMultilevel"/>
    <w:tmpl w:val="0480F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36561C6"/>
    <w:multiLevelType w:val="hybridMultilevel"/>
    <w:tmpl w:val="70108D2A"/>
    <w:lvl w:ilvl="0" w:tplc="04190005">
      <w:start w:val="1"/>
      <w:numFmt w:val="bullet"/>
      <w:lvlText w:val=""/>
      <w:lvlJc w:val="left"/>
      <w:pPr>
        <w:ind w:left="60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5" w15:restartNumberingAfterBreak="0">
    <w:nsid w:val="05AF3654"/>
    <w:multiLevelType w:val="multilevel"/>
    <w:tmpl w:val="4BFEC3F6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332F8D"/>
    <w:multiLevelType w:val="hybridMultilevel"/>
    <w:tmpl w:val="BB44C5D4"/>
    <w:lvl w:ilvl="0" w:tplc="76D8D23E">
      <w:start w:val="1"/>
      <w:numFmt w:val="bullet"/>
      <w:lvlText w:val=""/>
      <w:lvlJc w:val="left"/>
      <w:pPr>
        <w:ind w:left="6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B21162"/>
    <w:multiLevelType w:val="hybridMultilevel"/>
    <w:tmpl w:val="053E686E"/>
    <w:lvl w:ilvl="0" w:tplc="CF0A52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CF2CE1"/>
    <w:multiLevelType w:val="hybridMultilevel"/>
    <w:tmpl w:val="E59A0054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A1E5F"/>
    <w:multiLevelType w:val="multilevel"/>
    <w:tmpl w:val="A8EE2EE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19D40943"/>
    <w:multiLevelType w:val="hybridMultilevel"/>
    <w:tmpl w:val="150008C4"/>
    <w:lvl w:ilvl="0" w:tplc="E292A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625DE1"/>
    <w:multiLevelType w:val="multilevel"/>
    <w:tmpl w:val="AF7EFF3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1DE0535C"/>
    <w:multiLevelType w:val="hybridMultilevel"/>
    <w:tmpl w:val="75104886"/>
    <w:lvl w:ilvl="0" w:tplc="B11E5DF2">
      <w:start w:val="1"/>
      <w:numFmt w:val="bullet"/>
      <w:lvlText w:val=""/>
      <w:lvlJc w:val="left"/>
      <w:pPr>
        <w:ind w:left="60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13" w15:restartNumberingAfterBreak="0">
    <w:nsid w:val="22654475"/>
    <w:multiLevelType w:val="multilevel"/>
    <w:tmpl w:val="4CF8495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4" w15:restartNumberingAfterBreak="0">
    <w:nsid w:val="231819B1"/>
    <w:multiLevelType w:val="hybridMultilevel"/>
    <w:tmpl w:val="B05C70CC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493490C"/>
    <w:multiLevelType w:val="multilevel"/>
    <w:tmpl w:val="11FEA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E14A5A"/>
    <w:multiLevelType w:val="hybridMultilevel"/>
    <w:tmpl w:val="4706356C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E76D5"/>
    <w:multiLevelType w:val="hybridMultilevel"/>
    <w:tmpl w:val="3B268D0C"/>
    <w:lvl w:ilvl="0" w:tplc="E292A9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291C5860"/>
    <w:multiLevelType w:val="hybridMultilevel"/>
    <w:tmpl w:val="50E24DEC"/>
    <w:lvl w:ilvl="0" w:tplc="E292A9A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A606351"/>
    <w:multiLevelType w:val="hybridMultilevel"/>
    <w:tmpl w:val="3BAEE8E6"/>
    <w:lvl w:ilvl="0" w:tplc="6388EC42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2D26489A"/>
    <w:multiLevelType w:val="hybridMultilevel"/>
    <w:tmpl w:val="DCEE32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F727599"/>
    <w:multiLevelType w:val="hybridMultilevel"/>
    <w:tmpl w:val="7DAEE5B6"/>
    <w:lvl w:ilvl="0" w:tplc="E292A9A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32010028"/>
    <w:multiLevelType w:val="hybridMultilevel"/>
    <w:tmpl w:val="463270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77D03"/>
    <w:multiLevelType w:val="hybridMultilevel"/>
    <w:tmpl w:val="4404CFE8"/>
    <w:lvl w:ilvl="0" w:tplc="ADBEF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FB4654"/>
    <w:multiLevelType w:val="hybridMultilevel"/>
    <w:tmpl w:val="ACC46D0E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A66ADC"/>
    <w:multiLevelType w:val="hybridMultilevel"/>
    <w:tmpl w:val="6E94A440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C4C30"/>
    <w:multiLevelType w:val="hybridMultilevel"/>
    <w:tmpl w:val="17F42900"/>
    <w:lvl w:ilvl="0" w:tplc="04190005">
      <w:start w:val="1"/>
      <w:numFmt w:val="bullet"/>
      <w:lvlText w:val=""/>
      <w:lvlJc w:val="left"/>
      <w:pPr>
        <w:ind w:left="60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27" w15:restartNumberingAfterBreak="0">
    <w:nsid w:val="41191D67"/>
    <w:multiLevelType w:val="multilevel"/>
    <w:tmpl w:val="E370BD7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42EA4B5F"/>
    <w:multiLevelType w:val="hybridMultilevel"/>
    <w:tmpl w:val="7DB87C2C"/>
    <w:lvl w:ilvl="0" w:tplc="E292A9A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99819B2"/>
    <w:multiLevelType w:val="hybridMultilevel"/>
    <w:tmpl w:val="F8740272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A355CE"/>
    <w:multiLevelType w:val="multilevel"/>
    <w:tmpl w:val="0C5EB8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DDC3485"/>
    <w:multiLevelType w:val="hybridMultilevel"/>
    <w:tmpl w:val="3D00A7AA"/>
    <w:lvl w:ilvl="0" w:tplc="E292A9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B3427A"/>
    <w:multiLevelType w:val="hybridMultilevel"/>
    <w:tmpl w:val="27D2052C"/>
    <w:lvl w:ilvl="0" w:tplc="CF0A52CA">
      <w:start w:val="1"/>
      <w:numFmt w:val="bullet"/>
      <w:lvlText w:val="-"/>
      <w:lvlJc w:val="left"/>
      <w:pPr>
        <w:ind w:left="12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33" w15:restartNumberingAfterBreak="0">
    <w:nsid w:val="4FB7628D"/>
    <w:multiLevelType w:val="multilevel"/>
    <w:tmpl w:val="0B3ECF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4" w15:restartNumberingAfterBreak="0">
    <w:nsid w:val="530406BF"/>
    <w:multiLevelType w:val="hybridMultilevel"/>
    <w:tmpl w:val="1C08B400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463B24"/>
    <w:multiLevelType w:val="hybridMultilevel"/>
    <w:tmpl w:val="218678AE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5A6DAB"/>
    <w:multiLevelType w:val="hybridMultilevel"/>
    <w:tmpl w:val="1A78B76C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37C59"/>
    <w:multiLevelType w:val="hybridMultilevel"/>
    <w:tmpl w:val="4DB450C8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DD5043"/>
    <w:multiLevelType w:val="hybridMultilevel"/>
    <w:tmpl w:val="CF98AE22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506BDE"/>
    <w:multiLevelType w:val="multilevel"/>
    <w:tmpl w:val="FF1A1E0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0" w15:restartNumberingAfterBreak="0">
    <w:nsid w:val="5F2F6AB3"/>
    <w:multiLevelType w:val="hybridMultilevel"/>
    <w:tmpl w:val="319803AA"/>
    <w:lvl w:ilvl="0" w:tplc="ADBEF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F441A1"/>
    <w:multiLevelType w:val="multilevel"/>
    <w:tmpl w:val="7AA6B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1F4157A"/>
    <w:multiLevelType w:val="hybridMultilevel"/>
    <w:tmpl w:val="5D866D7C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9C73CB"/>
    <w:multiLevelType w:val="multilevel"/>
    <w:tmpl w:val="17F0C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4" w15:restartNumberingAfterBreak="0">
    <w:nsid w:val="66AC1D5E"/>
    <w:multiLevelType w:val="hybridMultilevel"/>
    <w:tmpl w:val="EBF4AFA8"/>
    <w:lvl w:ilvl="0" w:tplc="E292A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13284"/>
    <w:multiLevelType w:val="hybridMultilevel"/>
    <w:tmpl w:val="664028EE"/>
    <w:lvl w:ilvl="0" w:tplc="CF0A52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073237"/>
    <w:multiLevelType w:val="multilevel"/>
    <w:tmpl w:val="65A6EF8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B4513B4"/>
    <w:multiLevelType w:val="hybridMultilevel"/>
    <w:tmpl w:val="3516FE56"/>
    <w:lvl w:ilvl="0" w:tplc="ADBEF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5A47F5"/>
    <w:multiLevelType w:val="hybridMultilevel"/>
    <w:tmpl w:val="667C1906"/>
    <w:lvl w:ilvl="0" w:tplc="E292A9A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9" w15:restartNumberingAfterBreak="0">
    <w:nsid w:val="7C46663B"/>
    <w:multiLevelType w:val="hybridMultilevel"/>
    <w:tmpl w:val="6156B5A0"/>
    <w:lvl w:ilvl="0" w:tplc="041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0" w15:restartNumberingAfterBreak="0">
    <w:nsid w:val="7D015F27"/>
    <w:multiLevelType w:val="hybridMultilevel"/>
    <w:tmpl w:val="64A0ED78"/>
    <w:lvl w:ilvl="0" w:tplc="E292A9A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7E606F0F"/>
    <w:multiLevelType w:val="hybridMultilevel"/>
    <w:tmpl w:val="DF6E3700"/>
    <w:lvl w:ilvl="0" w:tplc="B11E5DF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1"/>
  </w:num>
  <w:num w:numId="4">
    <w:abstractNumId w:val="48"/>
  </w:num>
  <w:num w:numId="5">
    <w:abstractNumId w:val="8"/>
  </w:num>
  <w:num w:numId="6">
    <w:abstractNumId w:val="36"/>
  </w:num>
  <w:num w:numId="7">
    <w:abstractNumId w:val="2"/>
  </w:num>
  <w:num w:numId="8">
    <w:abstractNumId w:val="37"/>
  </w:num>
  <w:num w:numId="9">
    <w:abstractNumId w:val="18"/>
  </w:num>
  <w:num w:numId="10">
    <w:abstractNumId w:val="42"/>
  </w:num>
  <w:num w:numId="11">
    <w:abstractNumId w:val="16"/>
  </w:num>
  <w:num w:numId="12">
    <w:abstractNumId w:val="24"/>
  </w:num>
  <w:num w:numId="13">
    <w:abstractNumId w:val="28"/>
  </w:num>
  <w:num w:numId="14">
    <w:abstractNumId w:val="50"/>
  </w:num>
  <w:num w:numId="15">
    <w:abstractNumId w:val="34"/>
  </w:num>
  <w:num w:numId="16">
    <w:abstractNumId w:val="40"/>
  </w:num>
  <w:num w:numId="17">
    <w:abstractNumId w:val="47"/>
  </w:num>
  <w:num w:numId="18">
    <w:abstractNumId w:val="23"/>
  </w:num>
  <w:num w:numId="19">
    <w:abstractNumId w:val="38"/>
  </w:num>
  <w:num w:numId="20">
    <w:abstractNumId w:val="35"/>
  </w:num>
  <w:num w:numId="21">
    <w:abstractNumId w:val="44"/>
  </w:num>
  <w:num w:numId="22">
    <w:abstractNumId w:val="1"/>
  </w:num>
  <w:num w:numId="23">
    <w:abstractNumId w:val="9"/>
  </w:num>
  <w:num w:numId="24">
    <w:abstractNumId w:val="51"/>
  </w:num>
  <w:num w:numId="25">
    <w:abstractNumId w:val="12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</w:num>
  <w:num w:numId="28">
    <w:abstractNumId w:val="31"/>
  </w:num>
  <w:num w:numId="29">
    <w:abstractNumId w:val="5"/>
  </w:num>
  <w:num w:numId="30">
    <w:abstractNumId w:val="30"/>
  </w:num>
  <w:num w:numId="31">
    <w:abstractNumId w:val="7"/>
  </w:num>
  <w:num w:numId="32">
    <w:abstractNumId w:val="32"/>
  </w:num>
  <w:num w:numId="33">
    <w:abstractNumId w:val="43"/>
  </w:num>
  <w:num w:numId="34">
    <w:abstractNumId w:val="17"/>
  </w:num>
  <w:num w:numId="35">
    <w:abstractNumId w:val="25"/>
  </w:num>
  <w:num w:numId="36">
    <w:abstractNumId w:val="11"/>
  </w:num>
  <w:num w:numId="37">
    <w:abstractNumId w:val="15"/>
  </w:num>
  <w:num w:numId="38">
    <w:abstractNumId w:val="27"/>
  </w:num>
  <w:num w:numId="39">
    <w:abstractNumId w:val="20"/>
  </w:num>
  <w:num w:numId="40">
    <w:abstractNumId w:val="46"/>
  </w:num>
  <w:num w:numId="41">
    <w:abstractNumId w:val="33"/>
  </w:num>
  <w:num w:numId="42">
    <w:abstractNumId w:val="13"/>
  </w:num>
  <w:num w:numId="43">
    <w:abstractNumId w:val="6"/>
  </w:num>
  <w:num w:numId="44">
    <w:abstractNumId w:val="49"/>
  </w:num>
  <w:num w:numId="45">
    <w:abstractNumId w:val="29"/>
  </w:num>
  <w:num w:numId="46">
    <w:abstractNumId w:val="4"/>
  </w:num>
  <w:num w:numId="47">
    <w:abstractNumId w:val="22"/>
  </w:num>
  <w:num w:numId="48">
    <w:abstractNumId w:val="14"/>
  </w:num>
  <w:num w:numId="49">
    <w:abstractNumId w:val="3"/>
  </w:num>
  <w:num w:numId="50">
    <w:abstractNumId w:val="39"/>
  </w:num>
  <w:num w:numId="51">
    <w:abstractNumId w:val="19"/>
  </w:num>
  <w:num w:numId="52">
    <w:abstractNumId w:val="45"/>
  </w:num>
  <w:num w:numId="53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drawingGridHorizontalSpacing w:val="120"/>
  <w:drawingGridVerticalSpacing w:val="1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072"/>
    <w:rsid w:val="00010C40"/>
    <w:rsid w:val="00011088"/>
    <w:rsid w:val="00012275"/>
    <w:rsid w:val="0001231D"/>
    <w:rsid w:val="00017AD0"/>
    <w:rsid w:val="00020151"/>
    <w:rsid w:val="00022EFD"/>
    <w:rsid w:val="00025B11"/>
    <w:rsid w:val="000307F4"/>
    <w:rsid w:val="000314C4"/>
    <w:rsid w:val="000352D2"/>
    <w:rsid w:val="00036B32"/>
    <w:rsid w:val="00040696"/>
    <w:rsid w:val="00041A41"/>
    <w:rsid w:val="000443A2"/>
    <w:rsid w:val="000475DF"/>
    <w:rsid w:val="00047842"/>
    <w:rsid w:val="00047A98"/>
    <w:rsid w:val="00050D36"/>
    <w:rsid w:val="00050F38"/>
    <w:rsid w:val="00052E8A"/>
    <w:rsid w:val="000544E5"/>
    <w:rsid w:val="000566A4"/>
    <w:rsid w:val="000604B3"/>
    <w:rsid w:val="00060CD1"/>
    <w:rsid w:val="00061B02"/>
    <w:rsid w:val="000643D4"/>
    <w:rsid w:val="0006475B"/>
    <w:rsid w:val="000647F0"/>
    <w:rsid w:val="00064E99"/>
    <w:rsid w:val="0006748B"/>
    <w:rsid w:val="000700F6"/>
    <w:rsid w:val="00070AAF"/>
    <w:rsid w:val="00073413"/>
    <w:rsid w:val="00074CD9"/>
    <w:rsid w:val="00077515"/>
    <w:rsid w:val="0008012F"/>
    <w:rsid w:val="00082827"/>
    <w:rsid w:val="0008462C"/>
    <w:rsid w:val="0008494D"/>
    <w:rsid w:val="00086EB8"/>
    <w:rsid w:val="000902DE"/>
    <w:rsid w:val="00090F4E"/>
    <w:rsid w:val="00091FBF"/>
    <w:rsid w:val="00093FC6"/>
    <w:rsid w:val="000975DE"/>
    <w:rsid w:val="000A050E"/>
    <w:rsid w:val="000A0562"/>
    <w:rsid w:val="000A1495"/>
    <w:rsid w:val="000A2C9F"/>
    <w:rsid w:val="000A308A"/>
    <w:rsid w:val="000A3BA3"/>
    <w:rsid w:val="000A3CB0"/>
    <w:rsid w:val="000A521C"/>
    <w:rsid w:val="000A5D52"/>
    <w:rsid w:val="000A5DFF"/>
    <w:rsid w:val="000B2B0B"/>
    <w:rsid w:val="000B545C"/>
    <w:rsid w:val="000B5766"/>
    <w:rsid w:val="000B5F55"/>
    <w:rsid w:val="000B61A3"/>
    <w:rsid w:val="000B6EB4"/>
    <w:rsid w:val="000B7E1E"/>
    <w:rsid w:val="000C171C"/>
    <w:rsid w:val="000C4920"/>
    <w:rsid w:val="000C6B87"/>
    <w:rsid w:val="000D0A87"/>
    <w:rsid w:val="000D1729"/>
    <w:rsid w:val="000D1EAB"/>
    <w:rsid w:val="000D4EE3"/>
    <w:rsid w:val="000E01D7"/>
    <w:rsid w:val="000E289B"/>
    <w:rsid w:val="000E5FBA"/>
    <w:rsid w:val="000E6F24"/>
    <w:rsid w:val="000F2F39"/>
    <w:rsid w:val="000F42BA"/>
    <w:rsid w:val="000F55BE"/>
    <w:rsid w:val="0010596E"/>
    <w:rsid w:val="00110672"/>
    <w:rsid w:val="00111853"/>
    <w:rsid w:val="001179C7"/>
    <w:rsid w:val="00121610"/>
    <w:rsid w:val="001252BB"/>
    <w:rsid w:val="00126E70"/>
    <w:rsid w:val="00126EA8"/>
    <w:rsid w:val="00134600"/>
    <w:rsid w:val="00134D62"/>
    <w:rsid w:val="00135FE5"/>
    <w:rsid w:val="00136910"/>
    <w:rsid w:val="001408FE"/>
    <w:rsid w:val="00145C8E"/>
    <w:rsid w:val="001473A9"/>
    <w:rsid w:val="001501F1"/>
    <w:rsid w:val="00150A7A"/>
    <w:rsid w:val="00150ADB"/>
    <w:rsid w:val="00152619"/>
    <w:rsid w:val="001529B1"/>
    <w:rsid w:val="0015670E"/>
    <w:rsid w:val="00156A10"/>
    <w:rsid w:val="0016237B"/>
    <w:rsid w:val="0016699B"/>
    <w:rsid w:val="001718E8"/>
    <w:rsid w:val="00172283"/>
    <w:rsid w:val="001738E4"/>
    <w:rsid w:val="00173968"/>
    <w:rsid w:val="001745F1"/>
    <w:rsid w:val="00174DFE"/>
    <w:rsid w:val="00177037"/>
    <w:rsid w:val="00180A1C"/>
    <w:rsid w:val="0018138A"/>
    <w:rsid w:val="001822AC"/>
    <w:rsid w:val="001834B4"/>
    <w:rsid w:val="00183F93"/>
    <w:rsid w:val="0019140F"/>
    <w:rsid w:val="00193E2D"/>
    <w:rsid w:val="0019419E"/>
    <w:rsid w:val="00194494"/>
    <w:rsid w:val="00194704"/>
    <w:rsid w:val="0019500E"/>
    <w:rsid w:val="0019529E"/>
    <w:rsid w:val="001954AB"/>
    <w:rsid w:val="001955DF"/>
    <w:rsid w:val="001A2728"/>
    <w:rsid w:val="001B06F9"/>
    <w:rsid w:val="001B10C4"/>
    <w:rsid w:val="001B1460"/>
    <w:rsid w:val="001B1EE2"/>
    <w:rsid w:val="001B2DDB"/>
    <w:rsid w:val="001B306F"/>
    <w:rsid w:val="001B372A"/>
    <w:rsid w:val="001B4842"/>
    <w:rsid w:val="001B4D2E"/>
    <w:rsid w:val="001B60D4"/>
    <w:rsid w:val="001B7B13"/>
    <w:rsid w:val="001C0CAB"/>
    <w:rsid w:val="001C0FB8"/>
    <w:rsid w:val="001C357F"/>
    <w:rsid w:val="001C4372"/>
    <w:rsid w:val="001C5476"/>
    <w:rsid w:val="001C549F"/>
    <w:rsid w:val="001C5915"/>
    <w:rsid w:val="001C7521"/>
    <w:rsid w:val="001D0C43"/>
    <w:rsid w:val="001D2E2D"/>
    <w:rsid w:val="001D6754"/>
    <w:rsid w:val="001D6913"/>
    <w:rsid w:val="001D74B0"/>
    <w:rsid w:val="001D7D6A"/>
    <w:rsid w:val="001E31BF"/>
    <w:rsid w:val="001E538E"/>
    <w:rsid w:val="001E7C35"/>
    <w:rsid w:val="001F11B7"/>
    <w:rsid w:val="001F2E3B"/>
    <w:rsid w:val="001F4213"/>
    <w:rsid w:val="001F4888"/>
    <w:rsid w:val="001F4B60"/>
    <w:rsid w:val="001F53CF"/>
    <w:rsid w:val="0020295F"/>
    <w:rsid w:val="002037F7"/>
    <w:rsid w:val="00204E70"/>
    <w:rsid w:val="00205D46"/>
    <w:rsid w:val="00206C4D"/>
    <w:rsid w:val="00211859"/>
    <w:rsid w:val="00211B62"/>
    <w:rsid w:val="00212C9D"/>
    <w:rsid w:val="0021597E"/>
    <w:rsid w:val="00215C4F"/>
    <w:rsid w:val="00216265"/>
    <w:rsid w:val="002209FF"/>
    <w:rsid w:val="00222644"/>
    <w:rsid w:val="0022312A"/>
    <w:rsid w:val="002278DC"/>
    <w:rsid w:val="00232BF7"/>
    <w:rsid w:val="00234D2D"/>
    <w:rsid w:val="00235E65"/>
    <w:rsid w:val="00237ABC"/>
    <w:rsid w:val="00241C5A"/>
    <w:rsid w:val="0024499D"/>
    <w:rsid w:val="00245B88"/>
    <w:rsid w:val="00246D81"/>
    <w:rsid w:val="002477D9"/>
    <w:rsid w:val="00247E53"/>
    <w:rsid w:val="0025062E"/>
    <w:rsid w:val="002517E5"/>
    <w:rsid w:val="00252399"/>
    <w:rsid w:val="002524DC"/>
    <w:rsid w:val="00252D1D"/>
    <w:rsid w:val="00253693"/>
    <w:rsid w:val="00253911"/>
    <w:rsid w:val="00254DB2"/>
    <w:rsid w:val="0025585E"/>
    <w:rsid w:val="0025592A"/>
    <w:rsid w:val="00256EDC"/>
    <w:rsid w:val="00262E05"/>
    <w:rsid w:val="002639BF"/>
    <w:rsid w:val="00263DDC"/>
    <w:rsid w:val="00265288"/>
    <w:rsid w:val="00265E32"/>
    <w:rsid w:val="00271113"/>
    <w:rsid w:val="00272E5F"/>
    <w:rsid w:val="00273177"/>
    <w:rsid w:val="0027348C"/>
    <w:rsid w:val="002740B9"/>
    <w:rsid w:val="00274125"/>
    <w:rsid w:val="00276D20"/>
    <w:rsid w:val="002818FA"/>
    <w:rsid w:val="002842A0"/>
    <w:rsid w:val="00286B9A"/>
    <w:rsid w:val="0028742A"/>
    <w:rsid w:val="00290DA7"/>
    <w:rsid w:val="00290FA5"/>
    <w:rsid w:val="00291907"/>
    <w:rsid w:val="0029308A"/>
    <w:rsid w:val="002941F2"/>
    <w:rsid w:val="002977A4"/>
    <w:rsid w:val="002A0623"/>
    <w:rsid w:val="002A1B4B"/>
    <w:rsid w:val="002A1BBE"/>
    <w:rsid w:val="002A2A56"/>
    <w:rsid w:val="002A3927"/>
    <w:rsid w:val="002A59A8"/>
    <w:rsid w:val="002A75FC"/>
    <w:rsid w:val="002B1119"/>
    <w:rsid w:val="002B47F2"/>
    <w:rsid w:val="002C1297"/>
    <w:rsid w:val="002C1A5B"/>
    <w:rsid w:val="002C3208"/>
    <w:rsid w:val="002C3A72"/>
    <w:rsid w:val="002C3BD6"/>
    <w:rsid w:val="002C4A6E"/>
    <w:rsid w:val="002D24AA"/>
    <w:rsid w:val="002D2ECD"/>
    <w:rsid w:val="002D42C1"/>
    <w:rsid w:val="002D502B"/>
    <w:rsid w:val="002D636D"/>
    <w:rsid w:val="002D7444"/>
    <w:rsid w:val="002E1BDC"/>
    <w:rsid w:val="002E29AC"/>
    <w:rsid w:val="002E3E75"/>
    <w:rsid w:val="002E72F8"/>
    <w:rsid w:val="002F15B7"/>
    <w:rsid w:val="002F2788"/>
    <w:rsid w:val="002F5D3E"/>
    <w:rsid w:val="003023E5"/>
    <w:rsid w:val="0031225E"/>
    <w:rsid w:val="003124E0"/>
    <w:rsid w:val="00312719"/>
    <w:rsid w:val="003167CE"/>
    <w:rsid w:val="003175A3"/>
    <w:rsid w:val="00320440"/>
    <w:rsid w:val="0032046C"/>
    <w:rsid w:val="0032177E"/>
    <w:rsid w:val="00322190"/>
    <w:rsid w:val="003242EE"/>
    <w:rsid w:val="00326127"/>
    <w:rsid w:val="00327023"/>
    <w:rsid w:val="00335904"/>
    <w:rsid w:val="00335B27"/>
    <w:rsid w:val="00335EE2"/>
    <w:rsid w:val="00337995"/>
    <w:rsid w:val="00340CC5"/>
    <w:rsid w:val="00341104"/>
    <w:rsid w:val="0034369E"/>
    <w:rsid w:val="0034553D"/>
    <w:rsid w:val="0034665E"/>
    <w:rsid w:val="00346F43"/>
    <w:rsid w:val="0034780C"/>
    <w:rsid w:val="00353C45"/>
    <w:rsid w:val="003560B3"/>
    <w:rsid w:val="003613B0"/>
    <w:rsid w:val="003617D5"/>
    <w:rsid w:val="0036410B"/>
    <w:rsid w:val="00364712"/>
    <w:rsid w:val="00364CE5"/>
    <w:rsid w:val="003661DF"/>
    <w:rsid w:val="00366C84"/>
    <w:rsid w:val="003709BC"/>
    <w:rsid w:val="0037197C"/>
    <w:rsid w:val="00375B88"/>
    <w:rsid w:val="0037687B"/>
    <w:rsid w:val="003771CB"/>
    <w:rsid w:val="00377214"/>
    <w:rsid w:val="00384156"/>
    <w:rsid w:val="00384401"/>
    <w:rsid w:val="003851ED"/>
    <w:rsid w:val="00385F03"/>
    <w:rsid w:val="0038734F"/>
    <w:rsid w:val="00390B29"/>
    <w:rsid w:val="00393A86"/>
    <w:rsid w:val="0039416D"/>
    <w:rsid w:val="00396BD7"/>
    <w:rsid w:val="003974F7"/>
    <w:rsid w:val="003A0E6C"/>
    <w:rsid w:val="003A0F2E"/>
    <w:rsid w:val="003A1F79"/>
    <w:rsid w:val="003A3ABA"/>
    <w:rsid w:val="003A5582"/>
    <w:rsid w:val="003A6127"/>
    <w:rsid w:val="003A6CB9"/>
    <w:rsid w:val="003A7966"/>
    <w:rsid w:val="003A7D73"/>
    <w:rsid w:val="003B3275"/>
    <w:rsid w:val="003B4C99"/>
    <w:rsid w:val="003B5096"/>
    <w:rsid w:val="003B57F5"/>
    <w:rsid w:val="003B6238"/>
    <w:rsid w:val="003B69EC"/>
    <w:rsid w:val="003B6D24"/>
    <w:rsid w:val="003B7BBD"/>
    <w:rsid w:val="003C09BF"/>
    <w:rsid w:val="003C11C4"/>
    <w:rsid w:val="003C4072"/>
    <w:rsid w:val="003C6667"/>
    <w:rsid w:val="003C784E"/>
    <w:rsid w:val="003D0216"/>
    <w:rsid w:val="003D163A"/>
    <w:rsid w:val="003D4C17"/>
    <w:rsid w:val="003D5443"/>
    <w:rsid w:val="003D6B01"/>
    <w:rsid w:val="003D770C"/>
    <w:rsid w:val="003E0778"/>
    <w:rsid w:val="003E0EB0"/>
    <w:rsid w:val="003E0F50"/>
    <w:rsid w:val="003E3164"/>
    <w:rsid w:val="003E4BB3"/>
    <w:rsid w:val="003E4FB2"/>
    <w:rsid w:val="003E6BC4"/>
    <w:rsid w:val="003E7877"/>
    <w:rsid w:val="003E7B4B"/>
    <w:rsid w:val="003F1AB3"/>
    <w:rsid w:val="003F36DC"/>
    <w:rsid w:val="003F61C9"/>
    <w:rsid w:val="003F6B56"/>
    <w:rsid w:val="003F6E13"/>
    <w:rsid w:val="003F7839"/>
    <w:rsid w:val="003F7866"/>
    <w:rsid w:val="0040236D"/>
    <w:rsid w:val="00402BF5"/>
    <w:rsid w:val="00403C9A"/>
    <w:rsid w:val="004068A2"/>
    <w:rsid w:val="0040785E"/>
    <w:rsid w:val="004104B3"/>
    <w:rsid w:val="004105FA"/>
    <w:rsid w:val="00410D3C"/>
    <w:rsid w:val="00413DE7"/>
    <w:rsid w:val="004141FA"/>
    <w:rsid w:val="00416D79"/>
    <w:rsid w:val="00417815"/>
    <w:rsid w:val="00417EE9"/>
    <w:rsid w:val="00420C15"/>
    <w:rsid w:val="00420F7B"/>
    <w:rsid w:val="00421EE2"/>
    <w:rsid w:val="00422196"/>
    <w:rsid w:val="00422F84"/>
    <w:rsid w:val="00423341"/>
    <w:rsid w:val="00423B11"/>
    <w:rsid w:val="0042463E"/>
    <w:rsid w:val="00426ACE"/>
    <w:rsid w:val="00427F2C"/>
    <w:rsid w:val="00430802"/>
    <w:rsid w:val="004325EA"/>
    <w:rsid w:val="00432E20"/>
    <w:rsid w:val="00433489"/>
    <w:rsid w:val="00435314"/>
    <w:rsid w:val="004361C5"/>
    <w:rsid w:val="004410CF"/>
    <w:rsid w:val="004421C6"/>
    <w:rsid w:val="00442B96"/>
    <w:rsid w:val="0044388A"/>
    <w:rsid w:val="00444054"/>
    <w:rsid w:val="00447C05"/>
    <w:rsid w:val="00452915"/>
    <w:rsid w:val="004542BB"/>
    <w:rsid w:val="00457392"/>
    <w:rsid w:val="00457FF3"/>
    <w:rsid w:val="0046013D"/>
    <w:rsid w:val="004630C2"/>
    <w:rsid w:val="0046357E"/>
    <w:rsid w:val="00464173"/>
    <w:rsid w:val="00465361"/>
    <w:rsid w:val="00466397"/>
    <w:rsid w:val="00467B52"/>
    <w:rsid w:val="00470251"/>
    <w:rsid w:val="004715FB"/>
    <w:rsid w:val="00471CA9"/>
    <w:rsid w:val="004776A9"/>
    <w:rsid w:val="00477746"/>
    <w:rsid w:val="00477E48"/>
    <w:rsid w:val="004807D2"/>
    <w:rsid w:val="00480B7D"/>
    <w:rsid w:val="00481FC2"/>
    <w:rsid w:val="0048339A"/>
    <w:rsid w:val="00483463"/>
    <w:rsid w:val="00483DCC"/>
    <w:rsid w:val="00483FD0"/>
    <w:rsid w:val="00485A10"/>
    <w:rsid w:val="00486F19"/>
    <w:rsid w:val="00490BAF"/>
    <w:rsid w:val="0049255D"/>
    <w:rsid w:val="00492E82"/>
    <w:rsid w:val="00493A05"/>
    <w:rsid w:val="00495549"/>
    <w:rsid w:val="00497470"/>
    <w:rsid w:val="004A1A9A"/>
    <w:rsid w:val="004A2490"/>
    <w:rsid w:val="004B02E3"/>
    <w:rsid w:val="004B0E0B"/>
    <w:rsid w:val="004B10AC"/>
    <w:rsid w:val="004B396B"/>
    <w:rsid w:val="004B3C34"/>
    <w:rsid w:val="004B5429"/>
    <w:rsid w:val="004B5667"/>
    <w:rsid w:val="004B5BDC"/>
    <w:rsid w:val="004B6EE0"/>
    <w:rsid w:val="004B7430"/>
    <w:rsid w:val="004C5C37"/>
    <w:rsid w:val="004C5F00"/>
    <w:rsid w:val="004C5F4C"/>
    <w:rsid w:val="004C6052"/>
    <w:rsid w:val="004D3999"/>
    <w:rsid w:val="004D6D56"/>
    <w:rsid w:val="004E0C32"/>
    <w:rsid w:val="004E2E5E"/>
    <w:rsid w:val="004E303F"/>
    <w:rsid w:val="004E32D6"/>
    <w:rsid w:val="004E4063"/>
    <w:rsid w:val="004E4AF2"/>
    <w:rsid w:val="004E4FF2"/>
    <w:rsid w:val="004E7468"/>
    <w:rsid w:val="004F15E1"/>
    <w:rsid w:val="004F1C4F"/>
    <w:rsid w:val="004F203C"/>
    <w:rsid w:val="004F296D"/>
    <w:rsid w:val="004F4589"/>
    <w:rsid w:val="004F71ED"/>
    <w:rsid w:val="004F779B"/>
    <w:rsid w:val="004F7D9D"/>
    <w:rsid w:val="005012C9"/>
    <w:rsid w:val="005037ED"/>
    <w:rsid w:val="005057A6"/>
    <w:rsid w:val="0051184F"/>
    <w:rsid w:val="00511F63"/>
    <w:rsid w:val="00513ED8"/>
    <w:rsid w:val="00521CE5"/>
    <w:rsid w:val="0052267A"/>
    <w:rsid w:val="00524BE0"/>
    <w:rsid w:val="00524E0E"/>
    <w:rsid w:val="005274F0"/>
    <w:rsid w:val="005275BD"/>
    <w:rsid w:val="00527691"/>
    <w:rsid w:val="00530273"/>
    <w:rsid w:val="005310DB"/>
    <w:rsid w:val="00531DE2"/>
    <w:rsid w:val="00534541"/>
    <w:rsid w:val="00534595"/>
    <w:rsid w:val="0053572A"/>
    <w:rsid w:val="0053706A"/>
    <w:rsid w:val="00543497"/>
    <w:rsid w:val="00554F40"/>
    <w:rsid w:val="00555770"/>
    <w:rsid w:val="005559FB"/>
    <w:rsid w:val="0056009E"/>
    <w:rsid w:val="00563268"/>
    <w:rsid w:val="005702FA"/>
    <w:rsid w:val="00572773"/>
    <w:rsid w:val="00573059"/>
    <w:rsid w:val="00573CFE"/>
    <w:rsid w:val="00573DFA"/>
    <w:rsid w:val="0057448A"/>
    <w:rsid w:val="00574847"/>
    <w:rsid w:val="005758FC"/>
    <w:rsid w:val="005772A0"/>
    <w:rsid w:val="00577F4A"/>
    <w:rsid w:val="00581715"/>
    <w:rsid w:val="00590F29"/>
    <w:rsid w:val="005926DC"/>
    <w:rsid w:val="00594D4F"/>
    <w:rsid w:val="005955F8"/>
    <w:rsid w:val="00595683"/>
    <w:rsid w:val="005A140C"/>
    <w:rsid w:val="005A1755"/>
    <w:rsid w:val="005A34BD"/>
    <w:rsid w:val="005A4600"/>
    <w:rsid w:val="005A6069"/>
    <w:rsid w:val="005A758E"/>
    <w:rsid w:val="005B0CD2"/>
    <w:rsid w:val="005B27C1"/>
    <w:rsid w:val="005B294E"/>
    <w:rsid w:val="005B4116"/>
    <w:rsid w:val="005B4D31"/>
    <w:rsid w:val="005B6E4B"/>
    <w:rsid w:val="005B7C48"/>
    <w:rsid w:val="005C07CC"/>
    <w:rsid w:val="005C09B5"/>
    <w:rsid w:val="005C2F98"/>
    <w:rsid w:val="005C5566"/>
    <w:rsid w:val="005C7601"/>
    <w:rsid w:val="005C7A01"/>
    <w:rsid w:val="005C7C44"/>
    <w:rsid w:val="005D2322"/>
    <w:rsid w:val="005D4465"/>
    <w:rsid w:val="005D77D6"/>
    <w:rsid w:val="005D7E06"/>
    <w:rsid w:val="005E1A2D"/>
    <w:rsid w:val="005E556E"/>
    <w:rsid w:val="005E63F3"/>
    <w:rsid w:val="005E79B4"/>
    <w:rsid w:val="005F088C"/>
    <w:rsid w:val="005F1CEE"/>
    <w:rsid w:val="005F3799"/>
    <w:rsid w:val="005F3BAD"/>
    <w:rsid w:val="005F5641"/>
    <w:rsid w:val="005F71E5"/>
    <w:rsid w:val="00602F3A"/>
    <w:rsid w:val="00603169"/>
    <w:rsid w:val="006034AA"/>
    <w:rsid w:val="006155F7"/>
    <w:rsid w:val="00617CD6"/>
    <w:rsid w:val="00622086"/>
    <w:rsid w:val="006233A2"/>
    <w:rsid w:val="0062411E"/>
    <w:rsid w:val="00624159"/>
    <w:rsid w:val="00626C9F"/>
    <w:rsid w:val="00627AB8"/>
    <w:rsid w:val="006302CA"/>
    <w:rsid w:val="00630E5B"/>
    <w:rsid w:val="00633A43"/>
    <w:rsid w:val="00634294"/>
    <w:rsid w:val="0063445D"/>
    <w:rsid w:val="006378B2"/>
    <w:rsid w:val="00637FA8"/>
    <w:rsid w:val="006426D3"/>
    <w:rsid w:val="006427CB"/>
    <w:rsid w:val="00642BD6"/>
    <w:rsid w:val="0064576B"/>
    <w:rsid w:val="00647D21"/>
    <w:rsid w:val="00647F76"/>
    <w:rsid w:val="00650242"/>
    <w:rsid w:val="00650764"/>
    <w:rsid w:val="00652861"/>
    <w:rsid w:val="00660CF4"/>
    <w:rsid w:val="00661773"/>
    <w:rsid w:val="00662186"/>
    <w:rsid w:val="00662F4B"/>
    <w:rsid w:val="00664BF9"/>
    <w:rsid w:val="00665C53"/>
    <w:rsid w:val="00672B53"/>
    <w:rsid w:val="00674FE8"/>
    <w:rsid w:val="00676FF9"/>
    <w:rsid w:val="00677607"/>
    <w:rsid w:val="0067763E"/>
    <w:rsid w:val="00680960"/>
    <w:rsid w:val="00680ACA"/>
    <w:rsid w:val="0068111C"/>
    <w:rsid w:val="00681F2B"/>
    <w:rsid w:val="006827DE"/>
    <w:rsid w:val="006859E9"/>
    <w:rsid w:val="00685D1F"/>
    <w:rsid w:val="0068645F"/>
    <w:rsid w:val="006911A9"/>
    <w:rsid w:val="00691AFD"/>
    <w:rsid w:val="006941F3"/>
    <w:rsid w:val="00695E53"/>
    <w:rsid w:val="0069735D"/>
    <w:rsid w:val="006A04A1"/>
    <w:rsid w:val="006A0FAC"/>
    <w:rsid w:val="006A16E4"/>
    <w:rsid w:val="006A3795"/>
    <w:rsid w:val="006B0666"/>
    <w:rsid w:val="006B126E"/>
    <w:rsid w:val="006B2C6D"/>
    <w:rsid w:val="006B2FAE"/>
    <w:rsid w:val="006B444C"/>
    <w:rsid w:val="006B69FB"/>
    <w:rsid w:val="006B79C6"/>
    <w:rsid w:val="006B7D48"/>
    <w:rsid w:val="006C10E5"/>
    <w:rsid w:val="006C2BC1"/>
    <w:rsid w:val="006C3DC9"/>
    <w:rsid w:val="006C64CB"/>
    <w:rsid w:val="006D1A58"/>
    <w:rsid w:val="006D5901"/>
    <w:rsid w:val="006E6270"/>
    <w:rsid w:val="006E7182"/>
    <w:rsid w:val="006E76E9"/>
    <w:rsid w:val="006F05BC"/>
    <w:rsid w:val="006F0991"/>
    <w:rsid w:val="006F1070"/>
    <w:rsid w:val="006F289A"/>
    <w:rsid w:val="006F3F24"/>
    <w:rsid w:val="006F6CDE"/>
    <w:rsid w:val="00700C68"/>
    <w:rsid w:val="0070428D"/>
    <w:rsid w:val="00705E64"/>
    <w:rsid w:val="00706C29"/>
    <w:rsid w:val="00710030"/>
    <w:rsid w:val="00710A73"/>
    <w:rsid w:val="00710ABF"/>
    <w:rsid w:val="0071244B"/>
    <w:rsid w:val="00713BE6"/>
    <w:rsid w:val="00717015"/>
    <w:rsid w:val="00717573"/>
    <w:rsid w:val="00717C61"/>
    <w:rsid w:val="00720663"/>
    <w:rsid w:val="007208FE"/>
    <w:rsid w:val="00723C4B"/>
    <w:rsid w:val="0072499A"/>
    <w:rsid w:val="00725F78"/>
    <w:rsid w:val="007261D0"/>
    <w:rsid w:val="00727D27"/>
    <w:rsid w:val="00727D87"/>
    <w:rsid w:val="00735370"/>
    <w:rsid w:val="00736032"/>
    <w:rsid w:val="00737101"/>
    <w:rsid w:val="0074041A"/>
    <w:rsid w:val="00742D58"/>
    <w:rsid w:val="00742E97"/>
    <w:rsid w:val="00746F8C"/>
    <w:rsid w:val="007545F3"/>
    <w:rsid w:val="007611CB"/>
    <w:rsid w:val="00762670"/>
    <w:rsid w:val="007626CA"/>
    <w:rsid w:val="00762CDA"/>
    <w:rsid w:val="00763197"/>
    <w:rsid w:val="00764927"/>
    <w:rsid w:val="00766A00"/>
    <w:rsid w:val="0077107D"/>
    <w:rsid w:val="00773C53"/>
    <w:rsid w:val="00773D71"/>
    <w:rsid w:val="0077461F"/>
    <w:rsid w:val="00776CBB"/>
    <w:rsid w:val="00776CE6"/>
    <w:rsid w:val="007773B7"/>
    <w:rsid w:val="00777449"/>
    <w:rsid w:val="0077763E"/>
    <w:rsid w:val="00780DCF"/>
    <w:rsid w:val="00781093"/>
    <w:rsid w:val="007814CB"/>
    <w:rsid w:val="007822BD"/>
    <w:rsid w:val="007835D2"/>
    <w:rsid w:val="007852EC"/>
    <w:rsid w:val="00785891"/>
    <w:rsid w:val="00791EBD"/>
    <w:rsid w:val="00791FAE"/>
    <w:rsid w:val="00792E0B"/>
    <w:rsid w:val="007978C9"/>
    <w:rsid w:val="007A03DE"/>
    <w:rsid w:val="007A372C"/>
    <w:rsid w:val="007A6118"/>
    <w:rsid w:val="007A7C0E"/>
    <w:rsid w:val="007B48C7"/>
    <w:rsid w:val="007B7829"/>
    <w:rsid w:val="007C0E5E"/>
    <w:rsid w:val="007C257F"/>
    <w:rsid w:val="007C6EDA"/>
    <w:rsid w:val="007D4A82"/>
    <w:rsid w:val="007D7706"/>
    <w:rsid w:val="007E38FC"/>
    <w:rsid w:val="007E3BAE"/>
    <w:rsid w:val="007E4023"/>
    <w:rsid w:val="007E40A8"/>
    <w:rsid w:val="007E45AA"/>
    <w:rsid w:val="007E4B5D"/>
    <w:rsid w:val="007E64E7"/>
    <w:rsid w:val="007F2896"/>
    <w:rsid w:val="007F34FD"/>
    <w:rsid w:val="007F4121"/>
    <w:rsid w:val="007F543E"/>
    <w:rsid w:val="007F6A20"/>
    <w:rsid w:val="00800923"/>
    <w:rsid w:val="00801BB2"/>
    <w:rsid w:val="00802C5A"/>
    <w:rsid w:val="0080380D"/>
    <w:rsid w:val="008057C9"/>
    <w:rsid w:val="00806772"/>
    <w:rsid w:val="008116CF"/>
    <w:rsid w:val="00812122"/>
    <w:rsid w:val="00814219"/>
    <w:rsid w:val="0081498D"/>
    <w:rsid w:val="0081672D"/>
    <w:rsid w:val="00817AD6"/>
    <w:rsid w:val="00825761"/>
    <w:rsid w:val="008261CC"/>
    <w:rsid w:val="008262CC"/>
    <w:rsid w:val="008265C2"/>
    <w:rsid w:val="0082713A"/>
    <w:rsid w:val="008337BC"/>
    <w:rsid w:val="008346B9"/>
    <w:rsid w:val="0084106D"/>
    <w:rsid w:val="00841922"/>
    <w:rsid w:val="008438B9"/>
    <w:rsid w:val="00844796"/>
    <w:rsid w:val="0084551B"/>
    <w:rsid w:val="00846331"/>
    <w:rsid w:val="00847257"/>
    <w:rsid w:val="00850A4E"/>
    <w:rsid w:val="00852967"/>
    <w:rsid w:val="008546CB"/>
    <w:rsid w:val="00856F5D"/>
    <w:rsid w:val="0086107E"/>
    <w:rsid w:val="00862FE3"/>
    <w:rsid w:val="008632C8"/>
    <w:rsid w:val="0086340C"/>
    <w:rsid w:val="00863C31"/>
    <w:rsid w:val="0086504B"/>
    <w:rsid w:val="00874A88"/>
    <w:rsid w:val="00874B4C"/>
    <w:rsid w:val="0088157A"/>
    <w:rsid w:val="008824FA"/>
    <w:rsid w:val="00883618"/>
    <w:rsid w:val="0088493F"/>
    <w:rsid w:val="00884AC5"/>
    <w:rsid w:val="008851BC"/>
    <w:rsid w:val="00885581"/>
    <w:rsid w:val="00886358"/>
    <w:rsid w:val="00887710"/>
    <w:rsid w:val="00887811"/>
    <w:rsid w:val="00890146"/>
    <w:rsid w:val="00890907"/>
    <w:rsid w:val="00891515"/>
    <w:rsid w:val="00892E05"/>
    <w:rsid w:val="00892FEE"/>
    <w:rsid w:val="00897615"/>
    <w:rsid w:val="008A1D5A"/>
    <w:rsid w:val="008A33A1"/>
    <w:rsid w:val="008A4A8D"/>
    <w:rsid w:val="008A4CDC"/>
    <w:rsid w:val="008A6685"/>
    <w:rsid w:val="008A6D66"/>
    <w:rsid w:val="008B2453"/>
    <w:rsid w:val="008B2D5C"/>
    <w:rsid w:val="008B6516"/>
    <w:rsid w:val="008C07B5"/>
    <w:rsid w:val="008C0EE9"/>
    <w:rsid w:val="008C1C7E"/>
    <w:rsid w:val="008C3153"/>
    <w:rsid w:val="008D1BF7"/>
    <w:rsid w:val="008D4321"/>
    <w:rsid w:val="008D75AA"/>
    <w:rsid w:val="008E1507"/>
    <w:rsid w:val="008E3908"/>
    <w:rsid w:val="008E4237"/>
    <w:rsid w:val="008E65E2"/>
    <w:rsid w:val="008F07D7"/>
    <w:rsid w:val="008F1122"/>
    <w:rsid w:val="008F1D7C"/>
    <w:rsid w:val="008F278B"/>
    <w:rsid w:val="008F3D09"/>
    <w:rsid w:val="008F69C0"/>
    <w:rsid w:val="009003A3"/>
    <w:rsid w:val="00902453"/>
    <w:rsid w:val="009024CD"/>
    <w:rsid w:val="00903281"/>
    <w:rsid w:val="00904585"/>
    <w:rsid w:val="009101E3"/>
    <w:rsid w:val="009104DC"/>
    <w:rsid w:val="00911A5F"/>
    <w:rsid w:val="00912BEC"/>
    <w:rsid w:val="00914F7D"/>
    <w:rsid w:val="0091717F"/>
    <w:rsid w:val="00917D25"/>
    <w:rsid w:val="00921D8C"/>
    <w:rsid w:val="00923732"/>
    <w:rsid w:val="0092388B"/>
    <w:rsid w:val="0092621F"/>
    <w:rsid w:val="00926DB4"/>
    <w:rsid w:val="009313A9"/>
    <w:rsid w:val="009341B2"/>
    <w:rsid w:val="009354CE"/>
    <w:rsid w:val="009432E1"/>
    <w:rsid w:val="0094344C"/>
    <w:rsid w:val="0095265A"/>
    <w:rsid w:val="00956AED"/>
    <w:rsid w:val="00961E18"/>
    <w:rsid w:val="0096204D"/>
    <w:rsid w:val="0096232D"/>
    <w:rsid w:val="00962A25"/>
    <w:rsid w:val="0096439A"/>
    <w:rsid w:val="0096479C"/>
    <w:rsid w:val="00965A6D"/>
    <w:rsid w:val="00967FB7"/>
    <w:rsid w:val="009727EA"/>
    <w:rsid w:val="00972A2B"/>
    <w:rsid w:val="0097546B"/>
    <w:rsid w:val="00980FF6"/>
    <w:rsid w:val="0098173D"/>
    <w:rsid w:val="00982089"/>
    <w:rsid w:val="00986824"/>
    <w:rsid w:val="009869A3"/>
    <w:rsid w:val="009877D1"/>
    <w:rsid w:val="00987DF4"/>
    <w:rsid w:val="009916E5"/>
    <w:rsid w:val="00991D73"/>
    <w:rsid w:val="00993356"/>
    <w:rsid w:val="009A12D8"/>
    <w:rsid w:val="009A1420"/>
    <w:rsid w:val="009A16DC"/>
    <w:rsid w:val="009A186F"/>
    <w:rsid w:val="009A2BDB"/>
    <w:rsid w:val="009A5E3B"/>
    <w:rsid w:val="009A7A57"/>
    <w:rsid w:val="009B1D34"/>
    <w:rsid w:val="009B3DAD"/>
    <w:rsid w:val="009B3E7B"/>
    <w:rsid w:val="009C2B01"/>
    <w:rsid w:val="009C2B68"/>
    <w:rsid w:val="009C40E7"/>
    <w:rsid w:val="009C5A2C"/>
    <w:rsid w:val="009C708E"/>
    <w:rsid w:val="009D3CB1"/>
    <w:rsid w:val="009D44C0"/>
    <w:rsid w:val="009D4E69"/>
    <w:rsid w:val="009D4F86"/>
    <w:rsid w:val="009D6CDB"/>
    <w:rsid w:val="009F098D"/>
    <w:rsid w:val="009F1B62"/>
    <w:rsid w:val="00A00BFC"/>
    <w:rsid w:val="00A01F2E"/>
    <w:rsid w:val="00A022D4"/>
    <w:rsid w:val="00A02885"/>
    <w:rsid w:val="00A074E8"/>
    <w:rsid w:val="00A104E3"/>
    <w:rsid w:val="00A10520"/>
    <w:rsid w:val="00A12567"/>
    <w:rsid w:val="00A14910"/>
    <w:rsid w:val="00A20533"/>
    <w:rsid w:val="00A2154D"/>
    <w:rsid w:val="00A22E00"/>
    <w:rsid w:val="00A23445"/>
    <w:rsid w:val="00A239BA"/>
    <w:rsid w:val="00A244F7"/>
    <w:rsid w:val="00A26109"/>
    <w:rsid w:val="00A26D45"/>
    <w:rsid w:val="00A27EA1"/>
    <w:rsid w:val="00A34EAD"/>
    <w:rsid w:val="00A3540F"/>
    <w:rsid w:val="00A35511"/>
    <w:rsid w:val="00A35A2B"/>
    <w:rsid w:val="00A35ECA"/>
    <w:rsid w:val="00A366A7"/>
    <w:rsid w:val="00A367C2"/>
    <w:rsid w:val="00A409ED"/>
    <w:rsid w:val="00A40E90"/>
    <w:rsid w:val="00A47CAA"/>
    <w:rsid w:val="00A518B7"/>
    <w:rsid w:val="00A52428"/>
    <w:rsid w:val="00A52D77"/>
    <w:rsid w:val="00A537DF"/>
    <w:rsid w:val="00A63104"/>
    <w:rsid w:val="00A64D56"/>
    <w:rsid w:val="00A656A9"/>
    <w:rsid w:val="00A66594"/>
    <w:rsid w:val="00A666CB"/>
    <w:rsid w:val="00A67452"/>
    <w:rsid w:val="00A72BE4"/>
    <w:rsid w:val="00A73BE1"/>
    <w:rsid w:val="00A74D09"/>
    <w:rsid w:val="00A74D54"/>
    <w:rsid w:val="00A8125F"/>
    <w:rsid w:val="00A82801"/>
    <w:rsid w:val="00A8465E"/>
    <w:rsid w:val="00A90BC8"/>
    <w:rsid w:val="00A91375"/>
    <w:rsid w:val="00A94B81"/>
    <w:rsid w:val="00A94C09"/>
    <w:rsid w:val="00AA1BA8"/>
    <w:rsid w:val="00AA1C12"/>
    <w:rsid w:val="00AA1F43"/>
    <w:rsid w:val="00AA2880"/>
    <w:rsid w:val="00AA33AE"/>
    <w:rsid w:val="00AA41E0"/>
    <w:rsid w:val="00AA4CC6"/>
    <w:rsid w:val="00AA5DBE"/>
    <w:rsid w:val="00AA65C9"/>
    <w:rsid w:val="00AB103B"/>
    <w:rsid w:val="00AB28F4"/>
    <w:rsid w:val="00AB3BD7"/>
    <w:rsid w:val="00AB55EF"/>
    <w:rsid w:val="00AB7233"/>
    <w:rsid w:val="00AB740A"/>
    <w:rsid w:val="00AB7876"/>
    <w:rsid w:val="00AC02B5"/>
    <w:rsid w:val="00AC02F4"/>
    <w:rsid w:val="00AC77BD"/>
    <w:rsid w:val="00AD00BD"/>
    <w:rsid w:val="00AD3081"/>
    <w:rsid w:val="00AD452B"/>
    <w:rsid w:val="00AD61D8"/>
    <w:rsid w:val="00AD7D0F"/>
    <w:rsid w:val="00AE3AA6"/>
    <w:rsid w:val="00AE753A"/>
    <w:rsid w:val="00AE7EC6"/>
    <w:rsid w:val="00AF1BB1"/>
    <w:rsid w:val="00AF1FCD"/>
    <w:rsid w:val="00AF35CF"/>
    <w:rsid w:val="00AF718B"/>
    <w:rsid w:val="00B02850"/>
    <w:rsid w:val="00B03BA7"/>
    <w:rsid w:val="00B0565F"/>
    <w:rsid w:val="00B061EB"/>
    <w:rsid w:val="00B066A8"/>
    <w:rsid w:val="00B116CB"/>
    <w:rsid w:val="00B117DE"/>
    <w:rsid w:val="00B12403"/>
    <w:rsid w:val="00B13841"/>
    <w:rsid w:val="00B146C8"/>
    <w:rsid w:val="00B14CBE"/>
    <w:rsid w:val="00B17CA4"/>
    <w:rsid w:val="00B205AA"/>
    <w:rsid w:val="00B21A29"/>
    <w:rsid w:val="00B23790"/>
    <w:rsid w:val="00B2412D"/>
    <w:rsid w:val="00B26BC1"/>
    <w:rsid w:val="00B35330"/>
    <w:rsid w:val="00B36D8D"/>
    <w:rsid w:val="00B4091C"/>
    <w:rsid w:val="00B45A85"/>
    <w:rsid w:val="00B45D05"/>
    <w:rsid w:val="00B45F2D"/>
    <w:rsid w:val="00B4724C"/>
    <w:rsid w:val="00B53776"/>
    <w:rsid w:val="00B53D68"/>
    <w:rsid w:val="00B5704F"/>
    <w:rsid w:val="00B608C6"/>
    <w:rsid w:val="00B60CC0"/>
    <w:rsid w:val="00B60D67"/>
    <w:rsid w:val="00B60DC7"/>
    <w:rsid w:val="00B643F0"/>
    <w:rsid w:val="00B654B0"/>
    <w:rsid w:val="00B66D9B"/>
    <w:rsid w:val="00B71794"/>
    <w:rsid w:val="00B71DFC"/>
    <w:rsid w:val="00B72320"/>
    <w:rsid w:val="00B72A24"/>
    <w:rsid w:val="00B74EFA"/>
    <w:rsid w:val="00B7503D"/>
    <w:rsid w:val="00B7545A"/>
    <w:rsid w:val="00B81CFB"/>
    <w:rsid w:val="00B82E15"/>
    <w:rsid w:val="00B8348C"/>
    <w:rsid w:val="00B9305D"/>
    <w:rsid w:val="00B96CBA"/>
    <w:rsid w:val="00B971D5"/>
    <w:rsid w:val="00B97B97"/>
    <w:rsid w:val="00B97F67"/>
    <w:rsid w:val="00B97FC2"/>
    <w:rsid w:val="00BA0FD0"/>
    <w:rsid w:val="00BA491F"/>
    <w:rsid w:val="00BB034B"/>
    <w:rsid w:val="00BB2056"/>
    <w:rsid w:val="00BB3C3C"/>
    <w:rsid w:val="00BB3DF0"/>
    <w:rsid w:val="00BB48FB"/>
    <w:rsid w:val="00BC21CE"/>
    <w:rsid w:val="00BC2898"/>
    <w:rsid w:val="00BC2BBB"/>
    <w:rsid w:val="00BC3545"/>
    <w:rsid w:val="00BC3891"/>
    <w:rsid w:val="00BC399C"/>
    <w:rsid w:val="00BC5833"/>
    <w:rsid w:val="00BC5D4C"/>
    <w:rsid w:val="00BC748A"/>
    <w:rsid w:val="00BD1F6D"/>
    <w:rsid w:val="00BD32D1"/>
    <w:rsid w:val="00BD3401"/>
    <w:rsid w:val="00BD58C0"/>
    <w:rsid w:val="00BE1D26"/>
    <w:rsid w:val="00BE2102"/>
    <w:rsid w:val="00BE49FE"/>
    <w:rsid w:val="00BE5A7E"/>
    <w:rsid w:val="00BF0BA0"/>
    <w:rsid w:val="00BF0C14"/>
    <w:rsid w:val="00BF2261"/>
    <w:rsid w:val="00BF2BCE"/>
    <w:rsid w:val="00BF3368"/>
    <w:rsid w:val="00C00546"/>
    <w:rsid w:val="00C008F4"/>
    <w:rsid w:val="00C0127D"/>
    <w:rsid w:val="00C03284"/>
    <w:rsid w:val="00C03B1D"/>
    <w:rsid w:val="00C10971"/>
    <w:rsid w:val="00C11E85"/>
    <w:rsid w:val="00C11F77"/>
    <w:rsid w:val="00C21663"/>
    <w:rsid w:val="00C21BF4"/>
    <w:rsid w:val="00C22E0A"/>
    <w:rsid w:val="00C24942"/>
    <w:rsid w:val="00C27BA0"/>
    <w:rsid w:val="00C3050B"/>
    <w:rsid w:val="00C31643"/>
    <w:rsid w:val="00C325C0"/>
    <w:rsid w:val="00C330D0"/>
    <w:rsid w:val="00C33CEA"/>
    <w:rsid w:val="00C342F5"/>
    <w:rsid w:val="00C34814"/>
    <w:rsid w:val="00C363D2"/>
    <w:rsid w:val="00C365EA"/>
    <w:rsid w:val="00C4101F"/>
    <w:rsid w:val="00C42B4C"/>
    <w:rsid w:val="00C44156"/>
    <w:rsid w:val="00C447C7"/>
    <w:rsid w:val="00C455C2"/>
    <w:rsid w:val="00C46ADC"/>
    <w:rsid w:val="00C4706E"/>
    <w:rsid w:val="00C516B1"/>
    <w:rsid w:val="00C60DAA"/>
    <w:rsid w:val="00C6179E"/>
    <w:rsid w:val="00C638A7"/>
    <w:rsid w:val="00C64687"/>
    <w:rsid w:val="00C65872"/>
    <w:rsid w:val="00C65CCE"/>
    <w:rsid w:val="00C6703B"/>
    <w:rsid w:val="00C70741"/>
    <w:rsid w:val="00C71717"/>
    <w:rsid w:val="00C72D56"/>
    <w:rsid w:val="00C73231"/>
    <w:rsid w:val="00C748FF"/>
    <w:rsid w:val="00C8079E"/>
    <w:rsid w:val="00C81739"/>
    <w:rsid w:val="00C84A31"/>
    <w:rsid w:val="00C8576E"/>
    <w:rsid w:val="00C928BA"/>
    <w:rsid w:val="00C94E54"/>
    <w:rsid w:val="00C9523B"/>
    <w:rsid w:val="00CA0880"/>
    <w:rsid w:val="00CA4E2E"/>
    <w:rsid w:val="00CA71BA"/>
    <w:rsid w:val="00CA7DA9"/>
    <w:rsid w:val="00CB342A"/>
    <w:rsid w:val="00CB41A0"/>
    <w:rsid w:val="00CB5727"/>
    <w:rsid w:val="00CB59DA"/>
    <w:rsid w:val="00CB6010"/>
    <w:rsid w:val="00CB71BF"/>
    <w:rsid w:val="00CC0061"/>
    <w:rsid w:val="00CC200F"/>
    <w:rsid w:val="00CC2847"/>
    <w:rsid w:val="00CC5164"/>
    <w:rsid w:val="00CC51D8"/>
    <w:rsid w:val="00CC5F59"/>
    <w:rsid w:val="00CC62B3"/>
    <w:rsid w:val="00CC794A"/>
    <w:rsid w:val="00CC7B8E"/>
    <w:rsid w:val="00CC7F06"/>
    <w:rsid w:val="00CD05CA"/>
    <w:rsid w:val="00CD0D76"/>
    <w:rsid w:val="00CD2C8A"/>
    <w:rsid w:val="00CD37F6"/>
    <w:rsid w:val="00CD51E7"/>
    <w:rsid w:val="00CD69A0"/>
    <w:rsid w:val="00CE0B0C"/>
    <w:rsid w:val="00CE1503"/>
    <w:rsid w:val="00CE5218"/>
    <w:rsid w:val="00CE63D8"/>
    <w:rsid w:val="00CF038D"/>
    <w:rsid w:val="00CF0940"/>
    <w:rsid w:val="00CF2FA6"/>
    <w:rsid w:val="00CF3B6E"/>
    <w:rsid w:val="00CF7909"/>
    <w:rsid w:val="00D003D1"/>
    <w:rsid w:val="00D00964"/>
    <w:rsid w:val="00D02953"/>
    <w:rsid w:val="00D02FCC"/>
    <w:rsid w:val="00D06C1B"/>
    <w:rsid w:val="00D10234"/>
    <w:rsid w:val="00D1185F"/>
    <w:rsid w:val="00D15EF9"/>
    <w:rsid w:val="00D16552"/>
    <w:rsid w:val="00D16CCD"/>
    <w:rsid w:val="00D21961"/>
    <w:rsid w:val="00D222F6"/>
    <w:rsid w:val="00D240F4"/>
    <w:rsid w:val="00D266F0"/>
    <w:rsid w:val="00D269BC"/>
    <w:rsid w:val="00D271AB"/>
    <w:rsid w:val="00D3043C"/>
    <w:rsid w:val="00D341F8"/>
    <w:rsid w:val="00D34E0E"/>
    <w:rsid w:val="00D36094"/>
    <w:rsid w:val="00D371BA"/>
    <w:rsid w:val="00D405D6"/>
    <w:rsid w:val="00D40EBD"/>
    <w:rsid w:val="00D42258"/>
    <w:rsid w:val="00D433A6"/>
    <w:rsid w:val="00D43704"/>
    <w:rsid w:val="00D43B53"/>
    <w:rsid w:val="00D46CCE"/>
    <w:rsid w:val="00D470E1"/>
    <w:rsid w:val="00D5034F"/>
    <w:rsid w:val="00D5288F"/>
    <w:rsid w:val="00D545EB"/>
    <w:rsid w:val="00D57A7E"/>
    <w:rsid w:val="00D72C1D"/>
    <w:rsid w:val="00D81A5E"/>
    <w:rsid w:val="00D82026"/>
    <w:rsid w:val="00D84531"/>
    <w:rsid w:val="00D8605E"/>
    <w:rsid w:val="00D87317"/>
    <w:rsid w:val="00D901A0"/>
    <w:rsid w:val="00D919E0"/>
    <w:rsid w:val="00D921F3"/>
    <w:rsid w:val="00D9249F"/>
    <w:rsid w:val="00D925F5"/>
    <w:rsid w:val="00D927BA"/>
    <w:rsid w:val="00D92A78"/>
    <w:rsid w:val="00D93D91"/>
    <w:rsid w:val="00D95BEF"/>
    <w:rsid w:val="00DA1D15"/>
    <w:rsid w:val="00DA2D4F"/>
    <w:rsid w:val="00DA4E9B"/>
    <w:rsid w:val="00DB0523"/>
    <w:rsid w:val="00DB1066"/>
    <w:rsid w:val="00DB203C"/>
    <w:rsid w:val="00DB234F"/>
    <w:rsid w:val="00DB23E9"/>
    <w:rsid w:val="00DB3D7B"/>
    <w:rsid w:val="00DB4425"/>
    <w:rsid w:val="00DB489E"/>
    <w:rsid w:val="00DB521F"/>
    <w:rsid w:val="00DB58DB"/>
    <w:rsid w:val="00DB59A2"/>
    <w:rsid w:val="00DC4911"/>
    <w:rsid w:val="00DC6142"/>
    <w:rsid w:val="00DD140E"/>
    <w:rsid w:val="00DD495B"/>
    <w:rsid w:val="00DD5D74"/>
    <w:rsid w:val="00DD6EEC"/>
    <w:rsid w:val="00DE0DB5"/>
    <w:rsid w:val="00DE0F23"/>
    <w:rsid w:val="00DE5583"/>
    <w:rsid w:val="00DE55B3"/>
    <w:rsid w:val="00DE69FE"/>
    <w:rsid w:val="00DE6D15"/>
    <w:rsid w:val="00DF0367"/>
    <w:rsid w:val="00DF169D"/>
    <w:rsid w:val="00DF4378"/>
    <w:rsid w:val="00DF47AF"/>
    <w:rsid w:val="00DF665C"/>
    <w:rsid w:val="00E01B00"/>
    <w:rsid w:val="00E035E6"/>
    <w:rsid w:val="00E03AD0"/>
    <w:rsid w:val="00E04315"/>
    <w:rsid w:val="00E10366"/>
    <w:rsid w:val="00E11951"/>
    <w:rsid w:val="00E12A22"/>
    <w:rsid w:val="00E12EBA"/>
    <w:rsid w:val="00E12FD9"/>
    <w:rsid w:val="00E13227"/>
    <w:rsid w:val="00E1527F"/>
    <w:rsid w:val="00E15738"/>
    <w:rsid w:val="00E20EA6"/>
    <w:rsid w:val="00E21FFB"/>
    <w:rsid w:val="00E23781"/>
    <w:rsid w:val="00E23C41"/>
    <w:rsid w:val="00E30415"/>
    <w:rsid w:val="00E33B64"/>
    <w:rsid w:val="00E35D69"/>
    <w:rsid w:val="00E3674D"/>
    <w:rsid w:val="00E37076"/>
    <w:rsid w:val="00E40F7A"/>
    <w:rsid w:val="00E41001"/>
    <w:rsid w:val="00E41F4A"/>
    <w:rsid w:val="00E42555"/>
    <w:rsid w:val="00E44089"/>
    <w:rsid w:val="00E44191"/>
    <w:rsid w:val="00E441E1"/>
    <w:rsid w:val="00E44E30"/>
    <w:rsid w:val="00E53C28"/>
    <w:rsid w:val="00E547CE"/>
    <w:rsid w:val="00E555BF"/>
    <w:rsid w:val="00E60D24"/>
    <w:rsid w:val="00E61214"/>
    <w:rsid w:val="00E61E0A"/>
    <w:rsid w:val="00E63F10"/>
    <w:rsid w:val="00E66BE9"/>
    <w:rsid w:val="00E66F52"/>
    <w:rsid w:val="00E67234"/>
    <w:rsid w:val="00E673C6"/>
    <w:rsid w:val="00E70BD9"/>
    <w:rsid w:val="00E76697"/>
    <w:rsid w:val="00E76B31"/>
    <w:rsid w:val="00E76D45"/>
    <w:rsid w:val="00E77387"/>
    <w:rsid w:val="00E776A4"/>
    <w:rsid w:val="00E825FD"/>
    <w:rsid w:val="00E836EF"/>
    <w:rsid w:val="00E84ACD"/>
    <w:rsid w:val="00E84E91"/>
    <w:rsid w:val="00E912E0"/>
    <w:rsid w:val="00E91953"/>
    <w:rsid w:val="00E954C1"/>
    <w:rsid w:val="00EA2CF8"/>
    <w:rsid w:val="00EA3DA6"/>
    <w:rsid w:val="00EA7925"/>
    <w:rsid w:val="00EB0048"/>
    <w:rsid w:val="00EB28C0"/>
    <w:rsid w:val="00EB2C3B"/>
    <w:rsid w:val="00EB7262"/>
    <w:rsid w:val="00EC1C69"/>
    <w:rsid w:val="00EC3461"/>
    <w:rsid w:val="00EC5D05"/>
    <w:rsid w:val="00EC741E"/>
    <w:rsid w:val="00ED0046"/>
    <w:rsid w:val="00ED087C"/>
    <w:rsid w:val="00ED09AB"/>
    <w:rsid w:val="00ED163E"/>
    <w:rsid w:val="00ED1A22"/>
    <w:rsid w:val="00ED6B2C"/>
    <w:rsid w:val="00EE3999"/>
    <w:rsid w:val="00EE44EC"/>
    <w:rsid w:val="00EE5C17"/>
    <w:rsid w:val="00EF4B8F"/>
    <w:rsid w:val="00EF6D49"/>
    <w:rsid w:val="00EF6F04"/>
    <w:rsid w:val="00F0024F"/>
    <w:rsid w:val="00F02E40"/>
    <w:rsid w:val="00F036E4"/>
    <w:rsid w:val="00F0490A"/>
    <w:rsid w:val="00F07219"/>
    <w:rsid w:val="00F0786E"/>
    <w:rsid w:val="00F11176"/>
    <w:rsid w:val="00F118C2"/>
    <w:rsid w:val="00F12746"/>
    <w:rsid w:val="00F152A7"/>
    <w:rsid w:val="00F16C61"/>
    <w:rsid w:val="00F17093"/>
    <w:rsid w:val="00F20253"/>
    <w:rsid w:val="00F25960"/>
    <w:rsid w:val="00F266F7"/>
    <w:rsid w:val="00F27B4F"/>
    <w:rsid w:val="00F33B71"/>
    <w:rsid w:val="00F33F11"/>
    <w:rsid w:val="00F35A61"/>
    <w:rsid w:val="00F35B4F"/>
    <w:rsid w:val="00F35CAC"/>
    <w:rsid w:val="00F403F8"/>
    <w:rsid w:val="00F43443"/>
    <w:rsid w:val="00F4664E"/>
    <w:rsid w:val="00F50C4C"/>
    <w:rsid w:val="00F53785"/>
    <w:rsid w:val="00F557BC"/>
    <w:rsid w:val="00F60DCA"/>
    <w:rsid w:val="00F62BA4"/>
    <w:rsid w:val="00F70BBF"/>
    <w:rsid w:val="00F70F13"/>
    <w:rsid w:val="00F7535B"/>
    <w:rsid w:val="00F8290C"/>
    <w:rsid w:val="00F8364A"/>
    <w:rsid w:val="00F8433D"/>
    <w:rsid w:val="00F848FF"/>
    <w:rsid w:val="00F858D7"/>
    <w:rsid w:val="00F8662A"/>
    <w:rsid w:val="00F86E08"/>
    <w:rsid w:val="00F87156"/>
    <w:rsid w:val="00F875DA"/>
    <w:rsid w:val="00F906B9"/>
    <w:rsid w:val="00F94E77"/>
    <w:rsid w:val="00FA0837"/>
    <w:rsid w:val="00FA10D7"/>
    <w:rsid w:val="00FA3563"/>
    <w:rsid w:val="00FB06AF"/>
    <w:rsid w:val="00FB1F33"/>
    <w:rsid w:val="00FB391E"/>
    <w:rsid w:val="00FB48D6"/>
    <w:rsid w:val="00FB4B34"/>
    <w:rsid w:val="00FB7425"/>
    <w:rsid w:val="00FC5005"/>
    <w:rsid w:val="00FC6FC9"/>
    <w:rsid w:val="00FE33A8"/>
    <w:rsid w:val="00FE51B5"/>
    <w:rsid w:val="00FE6431"/>
    <w:rsid w:val="00FE6784"/>
    <w:rsid w:val="00FE6B70"/>
    <w:rsid w:val="00FF08ED"/>
    <w:rsid w:val="00FF3E7A"/>
    <w:rsid w:val="00FF4DEF"/>
    <w:rsid w:val="00FF630D"/>
    <w:rsid w:val="00FF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850BD167-D4B3-44A8-8AA0-3E0D9995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C407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link w:val="10"/>
    <w:qFormat/>
    <w:rsid w:val="00AA33AE"/>
    <w:pPr>
      <w:keepNext/>
      <w:suppressAutoHyphens w:val="0"/>
      <w:spacing w:line="360" w:lineRule="auto"/>
      <w:jc w:val="both"/>
      <w:outlineLvl w:val="0"/>
    </w:pPr>
    <w:rPr>
      <w:kern w:val="36"/>
      <w:sz w:val="28"/>
      <w:szCs w:val="28"/>
      <w:lang w:eastAsia="ru-RU"/>
    </w:rPr>
  </w:style>
  <w:style w:type="paragraph" w:styleId="2">
    <w:name w:val="heading 2"/>
    <w:aliases w:val="Заголовок 2 Знак1 Знак,Заголовок 2 Знак Знак Знак,Заголовок 2 Знак1 Знак Знак Знак,Заголовок 2 Знак Знак Знак Знак Знак,Заголовок 2 Знак3 Знак Знак Знак Знак Знак,Заголовок 2 Знак2 Знак Знак Знак Знак Знак Знак,13 пт"/>
    <w:basedOn w:val="a0"/>
    <w:next w:val="a0"/>
    <w:link w:val="21"/>
    <w:qFormat/>
    <w:rsid w:val="00AA33AE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AA33AE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AA33AE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126EA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link w:val="70"/>
    <w:qFormat/>
    <w:rsid w:val="00AA33AE"/>
    <w:pPr>
      <w:keepNext/>
      <w:suppressAutoHyphens w:val="0"/>
      <w:outlineLvl w:val="6"/>
    </w:pPr>
    <w:rPr>
      <w:color w:val="000000"/>
      <w:lang w:eastAsia="ru-RU"/>
    </w:rPr>
  </w:style>
  <w:style w:type="paragraph" w:styleId="8">
    <w:name w:val="heading 8"/>
    <w:basedOn w:val="a0"/>
    <w:link w:val="80"/>
    <w:qFormat/>
    <w:rsid w:val="00AA33AE"/>
    <w:pPr>
      <w:keepNext/>
      <w:suppressAutoHyphens w:val="0"/>
      <w:jc w:val="center"/>
      <w:outlineLvl w:val="7"/>
    </w:pPr>
    <w:rPr>
      <w:color w:val="000000"/>
      <w:lang w:eastAsia="ru-RU"/>
    </w:rPr>
  </w:style>
  <w:style w:type="paragraph" w:styleId="9">
    <w:name w:val="heading 9"/>
    <w:basedOn w:val="a0"/>
    <w:link w:val="90"/>
    <w:qFormat/>
    <w:rsid w:val="00AA33AE"/>
    <w:pPr>
      <w:keepNext/>
      <w:suppressAutoHyphens w:val="0"/>
      <w:spacing w:before="100" w:beforeAutospacing="1" w:after="100" w:afterAutospacing="1"/>
      <w:ind w:firstLine="720"/>
      <w:jc w:val="center"/>
      <w:outlineLvl w:val="8"/>
    </w:pPr>
    <w:rPr>
      <w:color w:val="00000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A33AE"/>
    <w:rPr>
      <w:rFonts w:ascii="Times New Roman" w:eastAsia="Times New Roman" w:hAnsi="Times New Roman"/>
      <w:kern w:val="36"/>
      <w:sz w:val="28"/>
      <w:szCs w:val="28"/>
    </w:rPr>
  </w:style>
  <w:style w:type="character" w:customStyle="1" w:styleId="21">
    <w:name w:val="Заголовок 2 Знак1"/>
    <w:aliases w:val="Заголовок 2 Знак1 Знак Знак,Заголовок 2 Знак Знак Знак Знак,Заголовок 2 Знак1 Знак Знак Знак Знак,Заголовок 2 Знак Знак Знак Знак Знак Знак,Заголовок 2 Знак3 Знак Знак Знак Знак Знак Знак,13 пт Знак"/>
    <w:basedOn w:val="a1"/>
    <w:link w:val="2"/>
    <w:rsid w:val="00AA33A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AA33A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AA33A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rsid w:val="00AA33AE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rsid w:val="00AA33AE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rsid w:val="00AA33AE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4">
    <w:name w:val="Знак Знак Знак Знак Знак Знак Знак Знак Знак Знак"/>
    <w:basedOn w:val="a0"/>
    <w:rsid w:val="003C4072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5">
    <w:name w:val="Hyperlink"/>
    <w:basedOn w:val="a1"/>
    <w:uiPriority w:val="99"/>
    <w:rsid w:val="004410CF"/>
    <w:rPr>
      <w:color w:val="0000FF"/>
      <w:u w:val="single"/>
    </w:rPr>
  </w:style>
  <w:style w:type="paragraph" w:styleId="a6">
    <w:name w:val="Body Text"/>
    <w:basedOn w:val="a0"/>
    <w:link w:val="a7"/>
    <w:rsid w:val="004410CF"/>
    <w:pPr>
      <w:suppressAutoHyphens w:val="0"/>
      <w:jc w:val="both"/>
    </w:pPr>
    <w:rPr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4410CF"/>
    <w:rPr>
      <w:rFonts w:ascii="Times New Roman" w:eastAsia="Times New Roman" w:hAnsi="Times New Roman"/>
      <w:sz w:val="24"/>
    </w:rPr>
  </w:style>
  <w:style w:type="paragraph" w:styleId="a8">
    <w:name w:val="caption"/>
    <w:basedOn w:val="a0"/>
    <w:next w:val="a0"/>
    <w:qFormat/>
    <w:rsid w:val="004410CF"/>
    <w:pPr>
      <w:spacing w:before="120" w:after="120"/>
    </w:pPr>
    <w:rPr>
      <w:b/>
      <w:bCs/>
      <w:sz w:val="20"/>
      <w:szCs w:val="20"/>
    </w:rPr>
  </w:style>
  <w:style w:type="paragraph" w:styleId="a9">
    <w:name w:val="footnote text"/>
    <w:basedOn w:val="a0"/>
    <w:link w:val="aa"/>
    <w:semiHidden/>
    <w:rsid w:val="004410CF"/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rsid w:val="004410CF"/>
    <w:rPr>
      <w:rFonts w:ascii="Times New Roman" w:eastAsia="Times New Roman" w:hAnsi="Times New Roman"/>
      <w:lang w:eastAsia="ar-SA"/>
    </w:rPr>
  </w:style>
  <w:style w:type="character" w:styleId="ab">
    <w:name w:val="footnote reference"/>
    <w:basedOn w:val="a1"/>
    <w:semiHidden/>
    <w:rsid w:val="004410CF"/>
    <w:rPr>
      <w:vertAlign w:val="superscript"/>
    </w:rPr>
  </w:style>
  <w:style w:type="paragraph" w:styleId="31">
    <w:name w:val="Body Text Indent 3"/>
    <w:basedOn w:val="a0"/>
    <w:link w:val="32"/>
    <w:rsid w:val="00C3050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C3050B"/>
    <w:rPr>
      <w:rFonts w:ascii="Times New Roman" w:eastAsia="Times New Roman" w:hAnsi="Times New Roman"/>
      <w:sz w:val="16"/>
      <w:szCs w:val="16"/>
      <w:lang w:eastAsia="ar-SA"/>
    </w:rPr>
  </w:style>
  <w:style w:type="paragraph" w:styleId="20">
    <w:name w:val="Body Text Indent 2"/>
    <w:basedOn w:val="a0"/>
    <w:link w:val="22"/>
    <w:rsid w:val="00C3050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rsid w:val="00C3050B"/>
    <w:rPr>
      <w:rFonts w:ascii="Times New Roman" w:eastAsia="Times New Roman" w:hAnsi="Times New Roman"/>
      <w:sz w:val="24"/>
      <w:szCs w:val="24"/>
      <w:lang w:eastAsia="ar-SA"/>
    </w:rPr>
  </w:style>
  <w:style w:type="paragraph" w:styleId="ac">
    <w:name w:val="List Paragraph"/>
    <w:aliases w:val="Абзац списка с дефисом,Абзац с дефисом,Нумерованый список"/>
    <w:basedOn w:val="a0"/>
    <w:link w:val="ad"/>
    <w:uiPriority w:val="34"/>
    <w:qFormat/>
    <w:rsid w:val="00C3050B"/>
    <w:pPr>
      <w:ind w:left="720"/>
      <w:contextualSpacing/>
    </w:pPr>
  </w:style>
  <w:style w:type="character" w:customStyle="1" w:styleId="23">
    <w:name w:val="Заголовок 2 Знак"/>
    <w:aliases w:val="Заголовок 2 Знак1 Знак Знак1,Заголовок 2 Знак Знак Знак Знак1,Заголовок 2 Знак1 Знак Знак Знак Знак1,Заголовок 2 Знак Знак Знак Знак Знак Знак1,Заголовок 2 Знак3 Знак Знак Знак Знак Знак Знак1,13 пт Знак1"/>
    <w:basedOn w:val="a1"/>
    <w:uiPriority w:val="9"/>
    <w:rsid w:val="00AA33AE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Body Text Indent"/>
    <w:basedOn w:val="a0"/>
    <w:link w:val="af"/>
    <w:rsid w:val="00AA33AE"/>
    <w:pPr>
      <w:ind w:firstLine="480"/>
      <w:jc w:val="both"/>
    </w:pPr>
  </w:style>
  <w:style w:type="character" w:customStyle="1" w:styleId="af">
    <w:name w:val="Основной текст с отступом Знак"/>
    <w:basedOn w:val="a1"/>
    <w:link w:val="ae"/>
    <w:rsid w:val="00AA33A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0"/>
    <w:rsid w:val="00AA33AE"/>
    <w:pPr>
      <w:ind w:left="33"/>
      <w:jc w:val="both"/>
    </w:pPr>
    <w:rPr>
      <w:iCs/>
    </w:rPr>
  </w:style>
  <w:style w:type="character" w:customStyle="1" w:styleId="af0">
    <w:name w:val="Гипертекстовая ссылка"/>
    <w:basedOn w:val="a1"/>
    <w:rsid w:val="00AA33AE"/>
    <w:rPr>
      <w:color w:val="008000"/>
      <w:sz w:val="20"/>
      <w:szCs w:val="20"/>
      <w:u w:val="single"/>
    </w:rPr>
  </w:style>
  <w:style w:type="paragraph" w:customStyle="1" w:styleId="af1">
    <w:name w:val="Наименование"/>
    <w:basedOn w:val="a0"/>
    <w:rsid w:val="00AA33AE"/>
    <w:pPr>
      <w:suppressAutoHyphens w:val="0"/>
      <w:jc w:val="center"/>
    </w:pPr>
    <w:rPr>
      <w:b/>
      <w:bCs/>
      <w:spacing w:val="-2"/>
      <w:sz w:val="28"/>
      <w:szCs w:val="28"/>
      <w:lang w:eastAsia="ru-RU"/>
    </w:rPr>
  </w:style>
  <w:style w:type="character" w:styleId="af2">
    <w:name w:val="Strong"/>
    <w:basedOn w:val="a1"/>
    <w:uiPriority w:val="22"/>
    <w:qFormat/>
    <w:rsid w:val="00AA33AE"/>
    <w:rPr>
      <w:b/>
      <w:bCs/>
    </w:rPr>
  </w:style>
  <w:style w:type="paragraph" w:customStyle="1" w:styleId="af3">
    <w:name w:val="Табличный"/>
    <w:basedOn w:val="a0"/>
    <w:rsid w:val="00AA33AE"/>
    <w:pPr>
      <w:keepLines/>
      <w:numPr>
        <w:ilvl w:val="12"/>
      </w:numPr>
    </w:pPr>
    <w:rPr>
      <w:rFonts w:ascii="Palatino Linotype" w:hAnsi="Palatino Linotype"/>
      <w:snapToGrid w:val="0"/>
      <w:szCs w:val="20"/>
      <w:lang w:eastAsia="ru-RU"/>
    </w:rPr>
  </w:style>
  <w:style w:type="paragraph" w:styleId="af4">
    <w:name w:val="Title"/>
    <w:basedOn w:val="a0"/>
    <w:link w:val="af5"/>
    <w:qFormat/>
    <w:rsid w:val="00AA33AE"/>
    <w:pPr>
      <w:keepNext/>
      <w:keepLines/>
      <w:suppressAutoHyphens w:val="0"/>
      <w:spacing w:before="240" w:after="60"/>
      <w:jc w:val="center"/>
    </w:pPr>
    <w:rPr>
      <w:rFonts w:ascii="Palatino Linotype" w:hAnsi="Palatino Linotype" w:cs="Arial"/>
      <w:bCs/>
      <w:i/>
      <w:kern w:val="28"/>
      <w:sz w:val="26"/>
      <w:szCs w:val="32"/>
      <w:lang w:eastAsia="ru-RU"/>
    </w:rPr>
  </w:style>
  <w:style w:type="character" w:customStyle="1" w:styleId="af5">
    <w:name w:val="Название Знак"/>
    <w:basedOn w:val="a1"/>
    <w:link w:val="af4"/>
    <w:rsid w:val="00AA33AE"/>
    <w:rPr>
      <w:rFonts w:ascii="Palatino Linotype" w:eastAsia="Times New Roman" w:hAnsi="Palatino Linotype" w:cs="Arial"/>
      <w:bCs/>
      <w:i/>
      <w:kern w:val="28"/>
      <w:sz w:val="26"/>
      <w:szCs w:val="32"/>
    </w:rPr>
  </w:style>
  <w:style w:type="paragraph" w:customStyle="1" w:styleId="af6">
    <w:name w:val="Диаграмма"/>
    <w:basedOn w:val="a0"/>
    <w:next w:val="a0"/>
    <w:rsid w:val="00AA33AE"/>
    <w:pPr>
      <w:suppressAutoHyphens w:val="0"/>
      <w:spacing w:before="120" w:after="120"/>
      <w:jc w:val="center"/>
    </w:pPr>
    <w:rPr>
      <w:rFonts w:ascii="Palatino Linotype" w:hAnsi="Palatino Linotype"/>
      <w:sz w:val="26"/>
      <w:szCs w:val="20"/>
      <w:lang w:eastAsia="ru-RU"/>
    </w:rPr>
  </w:style>
  <w:style w:type="table" w:styleId="af7">
    <w:name w:val="Table Grid"/>
    <w:basedOn w:val="a2"/>
    <w:rsid w:val="00AA33AE"/>
    <w:pPr>
      <w:ind w:firstLine="851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ST">
    <w:name w:val="__SUBST"/>
    <w:rsid w:val="00AA33AE"/>
    <w:rPr>
      <w:b/>
      <w:bCs/>
      <w:i/>
      <w:iCs/>
      <w:sz w:val="22"/>
      <w:szCs w:val="22"/>
    </w:rPr>
  </w:style>
  <w:style w:type="paragraph" w:styleId="24">
    <w:name w:val="Body Text 2"/>
    <w:basedOn w:val="a0"/>
    <w:link w:val="25"/>
    <w:rsid w:val="00AA33AE"/>
    <w:pPr>
      <w:suppressAutoHyphens w:val="0"/>
      <w:spacing w:after="120" w:line="480" w:lineRule="auto"/>
    </w:pPr>
    <w:rPr>
      <w:lang w:eastAsia="ru-RU"/>
    </w:rPr>
  </w:style>
  <w:style w:type="character" w:customStyle="1" w:styleId="25">
    <w:name w:val="Основной текст 2 Знак"/>
    <w:basedOn w:val="a1"/>
    <w:link w:val="24"/>
    <w:rsid w:val="00AA33AE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AA33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footer"/>
    <w:basedOn w:val="a0"/>
    <w:link w:val="af9"/>
    <w:uiPriority w:val="99"/>
    <w:rsid w:val="00AA33AE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9">
    <w:name w:val="Нижний колонтитул Знак"/>
    <w:basedOn w:val="a1"/>
    <w:link w:val="af8"/>
    <w:uiPriority w:val="99"/>
    <w:rsid w:val="00AA33AE"/>
    <w:rPr>
      <w:rFonts w:ascii="Times New Roman" w:eastAsia="Times New Roman" w:hAnsi="Times New Roman"/>
      <w:sz w:val="24"/>
      <w:szCs w:val="24"/>
    </w:rPr>
  </w:style>
  <w:style w:type="character" w:styleId="afa">
    <w:name w:val="page number"/>
    <w:basedOn w:val="a1"/>
    <w:rsid w:val="00AA33AE"/>
  </w:style>
  <w:style w:type="paragraph" w:customStyle="1" w:styleId="afb">
    <w:name w:val="Шапка таблицы"/>
    <w:basedOn w:val="a0"/>
    <w:rsid w:val="00AA33AE"/>
    <w:pPr>
      <w:keepNext/>
      <w:keepLines/>
      <w:numPr>
        <w:ilvl w:val="12"/>
      </w:numPr>
      <w:ind w:left="-15" w:firstLine="20"/>
      <w:jc w:val="center"/>
    </w:pPr>
    <w:rPr>
      <w:rFonts w:ascii="Palatino Linotype" w:hAnsi="Palatino Linotype"/>
      <w:snapToGrid w:val="0"/>
      <w:szCs w:val="20"/>
      <w:lang w:eastAsia="ru-RU"/>
    </w:rPr>
  </w:style>
  <w:style w:type="paragraph" w:customStyle="1" w:styleId="afc">
    <w:name w:val="текст выделения"/>
    <w:basedOn w:val="33"/>
    <w:rsid w:val="00AA33AE"/>
    <w:pPr>
      <w:spacing w:before="120" w:after="0"/>
      <w:jc w:val="both"/>
    </w:pPr>
    <w:rPr>
      <w:b/>
      <w:bCs/>
      <w:sz w:val="24"/>
      <w:szCs w:val="24"/>
    </w:rPr>
  </w:style>
  <w:style w:type="paragraph" w:styleId="33">
    <w:name w:val="Body Text 3"/>
    <w:basedOn w:val="a0"/>
    <w:link w:val="34"/>
    <w:rsid w:val="00AA33AE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AA33AE"/>
    <w:rPr>
      <w:rFonts w:ascii="Times New Roman" w:eastAsia="Times New Roman" w:hAnsi="Times New Roman"/>
      <w:sz w:val="16"/>
      <w:szCs w:val="16"/>
    </w:rPr>
  </w:style>
  <w:style w:type="paragraph" w:customStyle="1" w:styleId="afd">
    <w:name w:val="Список с цифрой"/>
    <w:basedOn w:val="a0"/>
    <w:rsid w:val="00AA33AE"/>
    <w:pPr>
      <w:suppressAutoHyphens w:val="0"/>
      <w:snapToGrid w:val="0"/>
      <w:spacing w:before="60" w:after="60"/>
      <w:jc w:val="both"/>
    </w:pPr>
    <w:rPr>
      <w:lang w:eastAsia="ru-RU"/>
    </w:rPr>
  </w:style>
  <w:style w:type="paragraph" w:styleId="afe">
    <w:name w:val="header"/>
    <w:basedOn w:val="a0"/>
    <w:link w:val="aff"/>
    <w:rsid w:val="00AA33AE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f">
    <w:name w:val="Верхний колонтитул Знак"/>
    <w:basedOn w:val="a1"/>
    <w:link w:val="afe"/>
    <w:rsid w:val="00AA33AE"/>
    <w:rPr>
      <w:rFonts w:ascii="Times New Roman" w:eastAsia="Times New Roman" w:hAnsi="Times New Roman"/>
      <w:sz w:val="24"/>
      <w:szCs w:val="24"/>
    </w:rPr>
  </w:style>
  <w:style w:type="paragraph" w:customStyle="1" w:styleId="Prikaz">
    <w:name w:val="Prikaz"/>
    <w:basedOn w:val="a0"/>
    <w:rsid w:val="00AA33AE"/>
    <w:pPr>
      <w:suppressAutoHyphens w:val="0"/>
      <w:ind w:firstLine="709"/>
      <w:jc w:val="both"/>
    </w:pPr>
    <w:rPr>
      <w:sz w:val="28"/>
      <w:szCs w:val="28"/>
      <w:lang w:eastAsia="en-US"/>
    </w:rPr>
  </w:style>
  <w:style w:type="paragraph" w:styleId="aff0">
    <w:name w:val="Normal (Web)"/>
    <w:basedOn w:val="a0"/>
    <w:uiPriority w:val="99"/>
    <w:rsid w:val="00AA33AE"/>
    <w:pPr>
      <w:suppressAutoHyphens w:val="0"/>
      <w:spacing w:before="100" w:after="100"/>
    </w:pPr>
    <w:rPr>
      <w:color w:val="000000"/>
      <w:szCs w:val="20"/>
      <w:lang w:eastAsia="ru-RU"/>
    </w:rPr>
  </w:style>
  <w:style w:type="character" w:customStyle="1" w:styleId="aff1">
    <w:name w:val="Цветовое выделение"/>
    <w:rsid w:val="00AA33AE"/>
    <w:rPr>
      <w:b/>
      <w:bCs/>
      <w:color w:val="000080"/>
      <w:sz w:val="20"/>
      <w:szCs w:val="20"/>
    </w:rPr>
  </w:style>
  <w:style w:type="paragraph" w:customStyle="1" w:styleId="aff2">
    <w:name w:val="Таблицы (моноширинный)"/>
    <w:basedOn w:val="a0"/>
    <w:next w:val="a0"/>
    <w:rsid w:val="00AA33AE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3">
    <w:name w:val="Style3"/>
    <w:basedOn w:val="a0"/>
    <w:rsid w:val="00AA33AE"/>
    <w:pPr>
      <w:suppressAutoHyphens w:val="0"/>
      <w:autoSpaceDE w:val="0"/>
      <w:autoSpaceDN w:val="0"/>
      <w:ind w:firstLine="709"/>
      <w:jc w:val="both"/>
    </w:pPr>
    <w:rPr>
      <w:rFonts w:ascii="Courier New" w:hAnsi="Courier New" w:cs="Courier New"/>
      <w:b/>
      <w:bCs/>
      <w:lang w:eastAsia="ru-RU"/>
    </w:rPr>
  </w:style>
  <w:style w:type="paragraph" w:customStyle="1" w:styleId="ConsPlusNormal">
    <w:name w:val="ConsPlusNormal"/>
    <w:rsid w:val="00AA33A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4"/>
      <w:szCs w:val="14"/>
    </w:rPr>
  </w:style>
  <w:style w:type="paragraph" w:customStyle="1" w:styleId="aff3">
    <w:name w:val="Знак Знак Знак Знак Знак Знак Знак"/>
    <w:basedOn w:val="a0"/>
    <w:rsid w:val="00AA33A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4">
    <w:name w:val="Document Map"/>
    <w:basedOn w:val="a0"/>
    <w:link w:val="aff5"/>
    <w:semiHidden/>
    <w:rsid w:val="00AA33A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5">
    <w:name w:val="Схема документа Знак"/>
    <w:basedOn w:val="a1"/>
    <w:link w:val="aff4"/>
    <w:semiHidden/>
    <w:rsid w:val="00AA33AE"/>
    <w:rPr>
      <w:rFonts w:ascii="Tahoma" w:eastAsia="Times New Roman" w:hAnsi="Tahoma" w:cs="Tahoma"/>
      <w:shd w:val="clear" w:color="auto" w:fill="000080"/>
      <w:lang w:eastAsia="ar-SA"/>
    </w:rPr>
  </w:style>
  <w:style w:type="paragraph" w:styleId="aff6">
    <w:name w:val="endnote text"/>
    <w:basedOn w:val="a0"/>
    <w:link w:val="aff7"/>
    <w:semiHidden/>
    <w:rsid w:val="00AA33AE"/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semiHidden/>
    <w:rsid w:val="00AA33AE"/>
    <w:rPr>
      <w:rFonts w:ascii="Times New Roman" w:eastAsia="Times New Roman" w:hAnsi="Times New Roman"/>
      <w:lang w:eastAsia="ar-SA"/>
    </w:rPr>
  </w:style>
  <w:style w:type="paragraph" w:styleId="aff8">
    <w:name w:val="Balloon Text"/>
    <w:basedOn w:val="a0"/>
    <w:link w:val="aff9"/>
    <w:uiPriority w:val="99"/>
    <w:semiHidden/>
    <w:rsid w:val="00AA33AE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1"/>
    <w:link w:val="aff8"/>
    <w:uiPriority w:val="99"/>
    <w:semiHidden/>
    <w:rsid w:val="00AA33A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fa">
    <w:name w:val="Знак"/>
    <w:basedOn w:val="a0"/>
    <w:rsid w:val="00AA33A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b">
    <w:name w:val="Мой текст Знак"/>
    <w:basedOn w:val="a1"/>
    <w:rsid w:val="00AA33AE"/>
    <w:rPr>
      <w:sz w:val="28"/>
      <w:szCs w:val="24"/>
      <w:lang w:val="ru-RU" w:eastAsia="ru-RU" w:bidi="ar-SA"/>
    </w:rPr>
  </w:style>
  <w:style w:type="paragraph" w:styleId="affc">
    <w:name w:val="annotation text"/>
    <w:basedOn w:val="a0"/>
    <w:link w:val="affd"/>
    <w:uiPriority w:val="99"/>
    <w:semiHidden/>
    <w:rsid w:val="00AA33AE"/>
    <w:rPr>
      <w:sz w:val="20"/>
      <w:szCs w:val="20"/>
    </w:rPr>
  </w:style>
  <w:style w:type="character" w:customStyle="1" w:styleId="affd">
    <w:name w:val="Текст примечания Знак"/>
    <w:basedOn w:val="a1"/>
    <w:link w:val="affc"/>
    <w:uiPriority w:val="99"/>
    <w:semiHidden/>
    <w:rsid w:val="00AA33AE"/>
    <w:rPr>
      <w:rFonts w:ascii="Times New Roman" w:eastAsia="Times New Roman" w:hAnsi="Times New Roman"/>
      <w:lang w:eastAsia="ar-SA"/>
    </w:rPr>
  </w:style>
  <w:style w:type="paragraph" w:styleId="affe">
    <w:name w:val="annotation subject"/>
    <w:basedOn w:val="affc"/>
    <w:next w:val="affc"/>
    <w:link w:val="afff"/>
    <w:uiPriority w:val="99"/>
    <w:semiHidden/>
    <w:rsid w:val="00AA33AE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AA33AE"/>
    <w:rPr>
      <w:rFonts w:ascii="Times New Roman" w:eastAsia="Times New Roman" w:hAnsi="Times New Roman"/>
      <w:b/>
      <w:bCs/>
      <w:lang w:eastAsia="ar-SA"/>
    </w:rPr>
  </w:style>
  <w:style w:type="paragraph" w:customStyle="1" w:styleId="afff0">
    <w:name w:val="Пункт Знак"/>
    <w:basedOn w:val="a0"/>
    <w:rsid w:val="00527691"/>
    <w:pPr>
      <w:tabs>
        <w:tab w:val="num" w:pos="567"/>
        <w:tab w:val="left" w:pos="851"/>
        <w:tab w:val="left" w:pos="1134"/>
      </w:tabs>
      <w:suppressAutoHyphens w:val="0"/>
      <w:spacing w:line="360" w:lineRule="auto"/>
      <w:ind w:left="567" w:hanging="567"/>
      <w:jc w:val="both"/>
    </w:pPr>
    <w:rPr>
      <w:snapToGrid w:val="0"/>
      <w:sz w:val="28"/>
      <w:szCs w:val="20"/>
      <w:lang w:eastAsia="ru-RU"/>
    </w:rPr>
  </w:style>
  <w:style w:type="paragraph" w:customStyle="1" w:styleId="afff1">
    <w:name w:val="Подпункт"/>
    <w:basedOn w:val="afff0"/>
    <w:rsid w:val="00527691"/>
    <w:pPr>
      <w:numPr>
        <w:ilvl w:val="2"/>
      </w:numPr>
      <w:tabs>
        <w:tab w:val="clear" w:pos="851"/>
        <w:tab w:val="clear" w:pos="1134"/>
        <w:tab w:val="num" w:pos="360"/>
        <w:tab w:val="num" w:pos="567"/>
      </w:tabs>
      <w:ind w:left="567" w:hanging="567"/>
    </w:pPr>
  </w:style>
  <w:style w:type="paragraph" w:customStyle="1" w:styleId="afff2">
    <w:name w:val="Подподпункт"/>
    <w:basedOn w:val="afff1"/>
    <w:rsid w:val="00527691"/>
    <w:pPr>
      <w:numPr>
        <w:ilvl w:val="3"/>
      </w:numPr>
      <w:tabs>
        <w:tab w:val="num" w:pos="360"/>
        <w:tab w:val="left" w:pos="1134"/>
        <w:tab w:val="left" w:pos="1418"/>
      </w:tabs>
      <w:ind w:left="567" w:hanging="567"/>
    </w:pPr>
    <w:rPr>
      <w:snapToGrid/>
    </w:rPr>
  </w:style>
  <w:style w:type="paragraph" w:customStyle="1" w:styleId="afff3">
    <w:name w:val="Подподподпункт"/>
    <w:basedOn w:val="a0"/>
    <w:rsid w:val="00527691"/>
    <w:pPr>
      <w:tabs>
        <w:tab w:val="left" w:pos="1134"/>
        <w:tab w:val="left" w:pos="1701"/>
        <w:tab w:val="num" w:pos="3560"/>
      </w:tabs>
      <w:suppressAutoHyphens w:val="0"/>
      <w:spacing w:line="360" w:lineRule="auto"/>
      <w:ind w:left="3560" w:hanging="1008"/>
      <w:jc w:val="both"/>
    </w:pPr>
    <w:rPr>
      <w:snapToGrid w:val="0"/>
      <w:sz w:val="28"/>
      <w:szCs w:val="20"/>
      <w:lang w:eastAsia="ru-RU"/>
    </w:rPr>
  </w:style>
  <w:style w:type="paragraph" w:customStyle="1" w:styleId="11">
    <w:name w:val="Пункт1"/>
    <w:basedOn w:val="a0"/>
    <w:rsid w:val="00527691"/>
    <w:pPr>
      <w:tabs>
        <w:tab w:val="num" w:pos="567"/>
      </w:tabs>
      <w:suppressAutoHyphens w:val="0"/>
      <w:spacing w:before="240" w:line="360" w:lineRule="auto"/>
      <w:ind w:left="567" w:hanging="279"/>
      <w:jc w:val="center"/>
    </w:pPr>
    <w:rPr>
      <w:rFonts w:ascii="Arial" w:hAnsi="Arial"/>
      <w:b/>
      <w:snapToGrid w:val="0"/>
      <w:sz w:val="28"/>
      <w:szCs w:val="28"/>
      <w:lang w:eastAsia="ru-RU"/>
    </w:rPr>
  </w:style>
  <w:style w:type="paragraph" w:styleId="afff4">
    <w:name w:val="TOC Heading"/>
    <w:basedOn w:val="1"/>
    <w:next w:val="a0"/>
    <w:uiPriority w:val="39"/>
    <w:qFormat/>
    <w:rsid w:val="00897615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kern w:val="0"/>
      <w:lang w:eastAsia="en-US"/>
    </w:rPr>
  </w:style>
  <w:style w:type="paragraph" w:styleId="26">
    <w:name w:val="toc 2"/>
    <w:basedOn w:val="a0"/>
    <w:next w:val="a0"/>
    <w:autoRedefine/>
    <w:uiPriority w:val="39"/>
    <w:unhideWhenUsed/>
    <w:qFormat/>
    <w:rsid w:val="00720663"/>
    <w:pPr>
      <w:tabs>
        <w:tab w:val="right" w:leader="dot" w:pos="9344"/>
      </w:tabs>
      <w:suppressAutoHyphens w:val="0"/>
      <w:spacing w:after="100" w:line="276" w:lineRule="auto"/>
      <w:ind w:left="993" w:hanging="993"/>
    </w:pPr>
    <w:rPr>
      <w:noProof/>
      <w:lang w:eastAsia="en-US"/>
    </w:rPr>
  </w:style>
  <w:style w:type="paragraph" w:styleId="12">
    <w:name w:val="toc 1"/>
    <w:aliases w:val="Содержание"/>
    <w:basedOn w:val="a0"/>
    <w:next w:val="a0"/>
    <w:autoRedefine/>
    <w:uiPriority w:val="39"/>
    <w:unhideWhenUsed/>
    <w:qFormat/>
    <w:rsid w:val="006C3DC9"/>
    <w:pPr>
      <w:tabs>
        <w:tab w:val="left" w:pos="284"/>
        <w:tab w:val="right" w:leader="dot" w:pos="9344"/>
      </w:tabs>
      <w:suppressAutoHyphens w:val="0"/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5">
    <w:name w:val="toc 3"/>
    <w:basedOn w:val="a0"/>
    <w:next w:val="a0"/>
    <w:autoRedefine/>
    <w:uiPriority w:val="39"/>
    <w:unhideWhenUsed/>
    <w:qFormat/>
    <w:rsid w:val="0084106D"/>
    <w:pPr>
      <w:tabs>
        <w:tab w:val="left" w:pos="1320"/>
        <w:tab w:val="right" w:leader="dot" w:pos="9344"/>
      </w:tabs>
      <w:suppressAutoHyphens w:val="0"/>
      <w:spacing w:after="100"/>
      <w:ind w:left="1276" w:hanging="1276"/>
    </w:pPr>
    <w:rPr>
      <w:noProof/>
      <w:lang w:eastAsia="en-US"/>
    </w:rPr>
  </w:style>
  <w:style w:type="paragraph" w:customStyle="1" w:styleId="310">
    <w:name w:val="Основной текст с отступом 31"/>
    <w:basedOn w:val="a0"/>
    <w:rsid w:val="00EF4B8F"/>
    <w:pPr>
      <w:ind w:left="357"/>
      <w:jc w:val="both"/>
    </w:pPr>
    <w:rPr>
      <w:rFonts w:ascii="Tahoma" w:hAnsi="Tahoma"/>
      <w:szCs w:val="20"/>
    </w:rPr>
  </w:style>
  <w:style w:type="character" w:styleId="afff5">
    <w:name w:val="FollowedHyperlink"/>
    <w:basedOn w:val="a1"/>
    <w:rsid w:val="0025062E"/>
    <w:rPr>
      <w:color w:val="B38FEE"/>
      <w:u w:val="single"/>
    </w:rPr>
  </w:style>
  <w:style w:type="paragraph" w:customStyle="1" w:styleId="font5">
    <w:name w:val="font5"/>
    <w:basedOn w:val="a0"/>
    <w:rsid w:val="0025062E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font6">
    <w:name w:val="font6"/>
    <w:basedOn w:val="a0"/>
    <w:rsid w:val="0025062E"/>
    <w:pPr>
      <w:suppressAutoHyphens w:val="0"/>
      <w:spacing w:before="100" w:beforeAutospacing="1" w:after="100" w:afterAutospacing="1"/>
    </w:pPr>
    <w:rPr>
      <w:b/>
      <w:bCs/>
      <w:sz w:val="20"/>
      <w:szCs w:val="20"/>
      <w:lang w:eastAsia="ru-RU"/>
    </w:rPr>
  </w:style>
  <w:style w:type="paragraph" w:customStyle="1" w:styleId="font7">
    <w:name w:val="font7"/>
    <w:basedOn w:val="a0"/>
    <w:rsid w:val="0025062E"/>
    <w:pPr>
      <w:suppressAutoHyphens w:val="0"/>
      <w:spacing w:before="100" w:beforeAutospacing="1" w:after="100" w:afterAutospacing="1"/>
    </w:pPr>
    <w:rPr>
      <w:b/>
      <w:bCs/>
      <w:color w:val="FFFFFF"/>
      <w:sz w:val="28"/>
      <w:szCs w:val="28"/>
      <w:lang w:eastAsia="ru-RU"/>
    </w:rPr>
  </w:style>
  <w:style w:type="paragraph" w:customStyle="1" w:styleId="font8">
    <w:name w:val="font8"/>
    <w:basedOn w:val="a0"/>
    <w:rsid w:val="0025062E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font9">
    <w:name w:val="font9"/>
    <w:basedOn w:val="a0"/>
    <w:rsid w:val="0025062E"/>
    <w:pPr>
      <w:suppressAutoHyphens w:val="0"/>
      <w:spacing w:before="100" w:beforeAutospacing="1" w:after="100" w:afterAutospacing="1"/>
    </w:pPr>
    <w:rPr>
      <w:i/>
      <w:iCs/>
      <w:sz w:val="20"/>
      <w:szCs w:val="20"/>
      <w:lang w:eastAsia="ru-RU"/>
    </w:rPr>
  </w:style>
  <w:style w:type="paragraph" w:customStyle="1" w:styleId="font10">
    <w:name w:val="font10"/>
    <w:basedOn w:val="a0"/>
    <w:rsid w:val="0025062E"/>
    <w:pPr>
      <w:suppressAutoHyphens w:val="0"/>
      <w:spacing w:before="100" w:beforeAutospacing="1" w:after="100" w:afterAutospacing="1"/>
    </w:pPr>
    <w:rPr>
      <w:b/>
      <w:bCs/>
      <w:color w:val="FFFFFF"/>
      <w:sz w:val="20"/>
      <w:szCs w:val="20"/>
      <w:lang w:eastAsia="ru-RU"/>
    </w:rPr>
  </w:style>
  <w:style w:type="paragraph" w:customStyle="1" w:styleId="font11">
    <w:name w:val="font11"/>
    <w:basedOn w:val="a0"/>
    <w:rsid w:val="0025062E"/>
    <w:pPr>
      <w:suppressAutoHyphens w:val="0"/>
      <w:spacing w:before="100" w:beforeAutospacing="1" w:after="100" w:afterAutospacing="1"/>
    </w:pPr>
    <w:rPr>
      <w:i/>
      <w:iCs/>
      <w:color w:val="FFFFFF"/>
      <w:sz w:val="20"/>
      <w:szCs w:val="20"/>
      <w:lang w:eastAsia="ru-RU"/>
    </w:rPr>
  </w:style>
  <w:style w:type="paragraph" w:customStyle="1" w:styleId="xl67">
    <w:name w:val="xl67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color w:val="FFFFFF"/>
      <w:lang w:eastAsia="ru-RU"/>
    </w:rPr>
  </w:style>
  <w:style w:type="paragraph" w:customStyle="1" w:styleId="xl71">
    <w:name w:val="xl71"/>
    <w:basedOn w:val="a0"/>
    <w:rsid w:val="0025062E"/>
    <w:pPr>
      <w:suppressAutoHyphens w:val="0"/>
      <w:spacing w:before="100" w:beforeAutospacing="1" w:after="100" w:afterAutospacing="1"/>
    </w:pPr>
    <w:rPr>
      <w:color w:val="D9853E"/>
      <w:lang w:eastAsia="ru-RU"/>
    </w:rPr>
  </w:style>
  <w:style w:type="paragraph" w:customStyle="1" w:styleId="xl72">
    <w:name w:val="xl72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color w:val="FF0000"/>
      <w:sz w:val="16"/>
      <w:szCs w:val="16"/>
      <w:lang w:eastAsia="ru-RU"/>
    </w:rPr>
  </w:style>
  <w:style w:type="paragraph" w:customStyle="1" w:styleId="xl75">
    <w:name w:val="xl75"/>
    <w:basedOn w:val="a0"/>
    <w:rsid w:val="0025062E"/>
    <w:pPr>
      <w:suppressAutoHyphens w:val="0"/>
      <w:spacing w:before="100" w:beforeAutospacing="1" w:after="100" w:afterAutospacing="1"/>
      <w:textAlignment w:val="center"/>
    </w:pPr>
    <w:rPr>
      <w:b/>
      <w:bCs/>
      <w:color w:val="488436"/>
      <w:sz w:val="28"/>
      <w:szCs w:val="28"/>
      <w:lang w:eastAsia="ru-RU"/>
    </w:rPr>
  </w:style>
  <w:style w:type="paragraph" w:customStyle="1" w:styleId="xl76">
    <w:name w:val="xl76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7">
    <w:name w:val="xl77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8">
    <w:name w:val="xl78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color w:val="000000"/>
      <w:lang w:eastAsia="ru-RU"/>
    </w:rPr>
  </w:style>
  <w:style w:type="paragraph" w:customStyle="1" w:styleId="xl79">
    <w:name w:val="xl79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color w:val="808000"/>
      <w:lang w:eastAsia="ru-RU"/>
    </w:rPr>
  </w:style>
  <w:style w:type="paragraph" w:customStyle="1" w:styleId="xl80">
    <w:name w:val="xl80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color w:val="488436"/>
      <w:lang w:eastAsia="ru-RU"/>
    </w:rPr>
  </w:style>
  <w:style w:type="paragraph" w:customStyle="1" w:styleId="xl81">
    <w:name w:val="xl81"/>
    <w:basedOn w:val="a0"/>
    <w:rsid w:val="0025062E"/>
    <w:pPr>
      <w:suppressAutoHyphens w:val="0"/>
      <w:spacing w:before="100" w:beforeAutospacing="1" w:after="100" w:afterAutospacing="1"/>
    </w:pPr>
    <w:rPr>
      <w:color w:val="00CFFF"/>
      <w:lang w:eastAsia="ru-RU"/>
    </w:rPr>
  </w:style>
  <w:style w:type="paragraph" w:customStyle="1" w:styleId="xl82">
    <w:name w:val="xl82"/>
    <w:basedOn w:val="a0"/>
    <w:rsid w:val="0025062E"/>
    <w:pPr>
      <w:suppressAutoHyphens w:val="0"/>
      <w:spacing w:before="100" w:beforeAutospacing="1" w:after="100" w:afterAutospacing="1"/>
    </w:pPr>
    <w:rPr>
      <w:b/>
      <w:bCs/>
      <w:i/>
      <w:iCs/>
      <w:color w:val="488436"/>
      <w:sz w:val="22"/>
      <w:szCs w:val="22"/>
      <w:lang w:eastAsia="ru-RU"/>
    </w:rPr>
  </w:style>
  <w:style w:type="paragraph" w:customStyle="1" w:styleId="xl83">
    <w:name w:val="xl83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i/>
      <w:iCs/>
      <w:color w:val="000000"/>
      <w:sz w:val="22"/>
      <w:szCs w:val="22"/>
      <w:lang w:eastAsia="ru-RU"/>
    </w:rPr>
  </w:style>
  <w:style w:type="paragraph" w:customStyle="1" w:styleId="xl84">
    <w:name w:val="xl84"/>
    <w:basedOn w:val="a0"/>
    <w:rsid w:val="0025062E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86">
    <w:name w:val="xl86"/>
    <w:basedOn w:val="a0"/>
    <w:rsid w:val="0025062E"/>
    <w:pPr>
      <w:suppressAutoHyphens w:val="0"/>
      <w:spacing w:before="100" w:beforeAutospacing="1" w:after="100" w:afterAutospacing="1"/>
    </w:pPr>
    <w:rPr>
      <w:color w:val="D9853E"/>
      <w:lang w:eastAsia="ru-RU"/>
    </w:rPr>
  </w:style>
  <w:style w:type="paragraph" w:customStyle="1" w:styleId="xl87">
    <w:name w:val="xl87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8">
    <w:name w:val="xl88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89">
    <w:name w:val="xl89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0">
    <w:name w:val="xl90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color w:val="D9853E"/>
      <w:sz w:val="18"/>
      <w:szCs w:val="18"/>
      <w:lang w:eastAsia="ru-RU"/>
    </w:rPr>
  </w:style>
  <w:style w:type="paragraph" w:customStyle="1" w:styleId="xl91">
    <w:name w:val="xl91"/>
    <w:basedOn w:val="a0"/>
    <w:rsid w:val="0025062E"/>
    <w:pPr>
      <w:suppressAutoHyphens w:val="0"/>
      <w:spacing w:before="100" w:beforeAutospacing="1" w:after="100" w:afterAutospacing="1"/>
      <w:textAlignment w:val="top"/>
    </w:pPr>
    <w:rPr>
      <w:color w:val="D9853E"/>
      <w:sz w:val="18"/>
      <w:szCs w:val="18"/>
      <w:lang w:eastAsia="ru-RU"/>
    </w:rPr>
  </w:style>
  <w:style w:type="paragraph" w:customStyle="1" w:styleId="xl92">
    <w:name w:val="xl92"/>
    <w:basedOn w:val="a0"/>
    <w:rsid w:val="0025062E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3">
    <w:name w:val="xl93"/>
    <w:basedOn w:val="a0"/>
    <w:rsid w:val="0025062E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0"/>
    <w:rsid w:val="0025062E"/>
    <w:pPr>
      <w:suppressAutoHyphens w:val="0"/>
      <w:spacing w:before="100" w:beforeAutospacing="1" w:after="100" w:afterAutospacing="1"/>
    </w:pPr>
    <w:rPr>
      <w:b/>
      <w:bCs/>
      <w:color w:val="D9853E"/>
      <w:sz w:val="18"/>
      <w:szCs w:val="18"/>
      <w:lang w:eastAsia="ru-RU"/>
    </w:rPr>
  </w:style>
  <w:style w:type="paragraph" w:customStyle="1" w:styleId="xl95">
    <w:name w:val="xl95"/>
    <w:basedOn w:val="a0"/>
    <w:rsid w:val="0025062E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7">
    <w:name w:val="xl97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98">
    <w:name w:val="xl98"/>
    <w:basedOn w:val="a0"/>
    <w:rsid w:val="00250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99">
    <w:name w:val="xl99"/>
    <w:basedOn w:val="a0"/>
    <w:rsid w:val="0025062E"/>
    <w:pP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00">
    <w:name w:val="xl100"/>
    <w:basedOn w:val="a0"/>
    <w:rsid w:val="0025062E"/>
    <w:pPr>
      <w:suppressAutoHyphens w:val="0"/>
      <w:spacing w:before="100" w:beforeAutospacing="1" w:after="100" w:afterAutospacing="1"/>
    </w:pPr>
    <w:rPr>
      <w:color w:val="D9853E"/>
      <w:lang w:eastAsia="ru-RU"/>
    </w:rPr>
  </w:style>
  <w:style w:type="paragraph" w:customStyle="1" w:styleId="xl101">
    <w:name w:val="xl101"/>
    <w:basedOn w:val="a0"/>
    <w:rsid w:val="0025062E"/>
    <w:pP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02">
    <w:name w:val="xl102"/>
    <w:basedOn w:val="a0"/>
    <w:rsid w:val="00250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3">
    <w:name w:val="xl103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4">
    <w:name w:val="xl104"/>
    <w:basedOn w:val="a0"/>
    <w:rsid w:val="00250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5">
    <w:name w:val="xl105"/>
    <w:basedOn w:val="a0"/>
    <w:rsid w:val="00250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6">
    <w:name w:val="xl106"/>
    <w:basedOn w:val="a0"/>
    <w:rsid w:val="00250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7">
    <w:name w:val="xl107"/>
    <w:basedOn w:val="a0"/>
    <w:rsid w:val="0025062E"/>
    <w:pP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08">
    <w:name w:val="xl108"/>
    <w:basedOn w:val="a0"/>
    <w:rsid w:val="0025062E"/>
    <w:pPr>
      <w:pBdr>
        <w:top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109">
    <w:name w:val="xl109"/>
    <w:basedOn w:val="a0"/>
    <w:rsid w:val="0025062E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10">
    <w:name w:val="xl110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0"/>
    <w:rsid w:val="00250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112">
    <w:name w:val="xl112"/>
    <w:basedOn w:val="a0"/>
    <w:rsid w:val="0025062E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113">
    <w:name w:val="xl113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4">
    <w:name w:val="xl114"/>
    <w:basedOn w:val="a0"/>
    <w:rsid w:val="0025062E"/>
    <w:pP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115">
    <w:name w:val="xl115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0"/>
    <w:rsid w:val="0025062E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7">
    <w:name w:val="xl117"/>
    <w:basedOn w:val="a0"/>
    <w:rsid w:val="0025062E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8">
    <w:name w:val="xl118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9">
    <w:name w:val="xl119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0">
    <w:name w:val="xl120"/>
    <w:basedOn w:val="a0"/>
    <w:rsid w:val="0025062E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1">
    <w:name w:val="xl121"/>
    <w:basedOn w:val="a0"/>
    <w:rsid w:val="0025062E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3">
    <w:name w:val="xl123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4">
    <w:name w:val="xl124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5">
    <w:name w:val="xl125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6">
    <w:name w:val="xl126"/>
    <w:basedOn w:val="a0"/>
    <w:rsid w:val="0025062E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7">
    <w:name w:val="xl127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8">
    <w:name w:val="xl128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0"/>
    <w:rsid w:val="00250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1">
    <w:name w:val="xl131"/>
    <w:basedOn w:val="a0"/>
    <w:rsid w:val="0025062E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2">
    <w:name w:val="xl132"/>
    <w:basedOn w:val="a0"/>
    <w:rsid w:val="0025062E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3">
    <w:name w:val="xl133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134">
    <w:name w:val="xl134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8"/>
      <w:szCs w:val="18"/>
      <w:lang w:eastAsia="ru-RU"/>
    </w:rPr>
  </w:style>
  <w:style w:type="paragraph" w:customStyle="1" w:styleId="xl135">
    <w:name w:val="xl135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36">
    <w:name w:val="xl136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38">
    <w:name w:val="xl138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9">
    <w:name w:val="xl139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40">
    <w:name w:val="xl140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41">
    <w:name w:val="xl141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42">
    <w:name w:val="xl14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43">
    <w:name w:val="xl143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44">
    <w:name w:val="xl144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45">
    <w:name w:val="xl145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46">
    <w:name w:val="xl146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147">
    <w:name w:val="xl147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48">
    <w:name w:val="xl148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49">
    <w:name w:val="xl149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1">
    <w:name w:val="xl151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52">
    <w:name w:val="xl15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lang w:eastAsia="ru-RU"/>
    </w:rPr>
  </w:style>
  <w:style w:type="paragraph" w:customStyle="1" w:styleId="xl153">
    <w:name w:val="xl153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154">
    <w:name w:val="xl154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5">
    <w:name w:val="xl155"/>
    <w:basedOn w:val="a0"/>
    <w:rsid w:val="0025062E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56">
    <w:name w:val="xl156"/>
    <w:basedOn w:val="a0"/>
    <w:rsid w:val="0025062E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57">
    <w:name w:val="xl157"/>
    <w:basedOn w:val="a0"/>
    <w:rsid w:val="0025062E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58">
    <w:name w:val="xl158"/>
    <w:basedOn w:val="a0"/>
    <w:rsid w:val="0025062E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59">
    <w:name w:val="xl159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0">
    <w:name w:val="xl160"/>
    <w:basedOn w:val="a0"/>
    <w:rsid w:val="00250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1">
    <w:name w:val="xl161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2">
    <w:name w:val="xl162"/>
    <w:basedOn w:val="a0"/>
    <w:rsid w:val="0025062E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color w:val="D9853E"/>
      <w:lang w:eastAsia="ru-RU"/>
    </w:rPr>
  </w:style>
  <w:style w:type="paragraph" w:customStyle="1" w:styleId="xl163">
    <w:name w:val="xl163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64">
    <w:name w:val="xl164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65">
    <w:name w:val="xl165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color w:val="D9853E"/>
      <w:lang w:eastAsia="ru-RU"/>
    </w:rPr>
  </w:style>
  <w:style w:type="paragraph" w:customStyle="1" w:styleId="xl166">
    <w:name w:val="xl166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color w:val="D9853E"/>
      <w:lang w:eastAsia="ru-RU"/>
    </w:rPr>
  </w:style>
  <w:style w:type="paragraph" w:customStyle="1" w:styleId="xl167">
    <w:name w:val="xl167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i/>
      <w:iCs/>
      <w:lang w:eastAsia="ru-RU"/>
    </w:rPr>
  </w:style>
  <w:style w:type="paragraph" w:customStyle="1" w:styleId="xl168">
    <w:name w:val="xl168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69">
    <w:name w:val="xl169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i/>
      <w:iCs/>
      <w:lang w:eastAsia="ru-RU"/>
    </w:rPr>
  </w:style>
  <w:style w:type="paragraph" w:customStyle="1" w:styleId="xl170">
    <w:name w:val="xl170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i/>
      <w:iCs/>
      <w:lang w:eastAsia="ru-RU"/>
    </w:rPr>
  </w:style>
  <w:style w:type="paragraph" w:customStyle="1" w:styleId="xl171">
    <w:name w:val="xl171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72">
    <w:name w:val="xl172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color w:val="D9853E"/>
      <w:lang w:eastAsia="ru-RU"/>
    </w:rPr>
  </w:style>
  <w:style w:type="paragraph" w:customStyle="1" w:styleId="xl173">
    <w:name w:val="xl173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74">
    <w:name w:val="xl174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75">
    <w:name w:val="xl175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77">
    <w:name w:val="xl177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D9853E"/>
      <w:lang w:eastAsia="ru-RU"/>
    </w:rPr>
  </w:style>
  <w:style w:type="paragraph" w:customStyle="1" w:styleId="xl178">
    <w:name w:val="xl178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0">
    <w:name w:val="xl180"/>
    <w:basedOn w:val="a0"/>
    <w:rsid w:val="00250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81">
    <w:name w:val="xl181"/>
    <w:basedOn w:val="a0"/>
    <w:rsid w:val="0025062E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2">
    <w:name w:val="xl182"/>
    <w:basedOn w:val="a0"/>
    <w:rsid w:val="0025062E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3">
    <w:name w:val="xl183"/>
    <w:basedOn w:val="a0"/>
    <w:rsid w:val="00250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4">
    <w:name w:val="xl184"/>
    <w:basedOn w:val="a0"/>
    <w:rsid w:val="00250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5">
    <w:name w:val="xl185"/>
    <w:basedOn w:val="a0"/>
    <w:rsid w:val="00250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6">
    <w:name w:val="xl186"/>
    <w:basedOn w:val="a0"/>
    <w:rsid w:val="00250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7">
    <w:name w:val="xl187"/>
    <w:basedOn w:val="a0"/>
    <w:rsid w:val="0025062E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</w:pPr>
    <w:rPr>
      <w:color w:val="D9853E"/>
      <w:lang w:eastAsia="ru-RU"/>
    </w:rPr>
  </w:style>
  <w:style w:type="paragraph" w:customStyle="1" w:styleId="xl188">
    <w:name w:val="xl188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89">
    <w:name w:val="xl189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90">
    <w:name w:val="xl190"/>
    <w:basedOn w:val="a0"/>
    <w:rsid w:val="0025062E"/>
    <w:pPr>
      <w:suppressAutoHyphens w:val="0"/>
      <w:spacing w:before="100" w:beforeAutospacing="1" w:after="100" w:afterAutospacing="1"/>
      <w:jc w:val="center"/>
    </w:pPr>
    <w:rPr>
      <w:color w:val="D9853E"/>
      <w:lang w:eastAsia="ru-RU"/>
    </w:rPr>
  </w:style>
  <w:style w:type="paragraph" w:customStyle="1" w:styleId="xl191">
    <w:name w:val="xl191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lang w:eastAsia="ru-RU"/>
    </w:rPr>
  </w:style>
  <w:style w:type="paragraph" w:customStyle="1" w:styleId="xl192">
    <w:name w:val="xl19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93">
    <w:name w:val="xl193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94">
    <w:name w:val="xl194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i/>
      <w:iCs/>
      <w:color w:val="FFFFFF"/>
      <w:lang w:eastAsia="ru-RU"/>
    </w:rPr>
  </w:style>
  <w:style w:type="paragraph" w:customStyle="1" w:styleId="xl195">
    <w:name w:val="xl195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6">
    <w:name w:val="xl196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97">
    <w:name w:val="xl197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i/>
      <w:iCs/>
      <w:lang w:eastAsia="ru-RU"/>
    </w:rPr>
  </w:style>
  <w:style w:type="paragraph" w:customStyle="1" w:styleId="xl198">
    <w:name w:val="xl198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99">
    <w:name w:val="xl199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01">
    <w:name w:val="xl201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02">
    <w:name w:val="xl202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203">
    <w:name w:val="xl203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04">
    <w:name w:val="xl204"/>
    <w:basedOn w:val="a0"/>
    <w:rsid w:val="0025062E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06">
    <w:name w:val="xl206"/>
    <w:basedOn w:val="a0"/>
    <w:rsid w:val="0025062E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07">
    <w:name w:val="xl207"/>
    <w:basedOn w:val="a0"/>
    <w:rsid w:val="0025062E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208">
    <w:name w:val="xl208"/>
    <w:basedOn w:val="a0"/>
    <w:rsid w:val="0025062E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9">
    <w:name w:val="xl209"/>
    <w:basedOn w:val="a0"/>
    <w:rsid w:val="0025062E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i/>
      <w:iCs/>
      <w:lang w:eastAsia="ru-RU"/>
    </w:rPr>
  </w:style>
  <w:style w:type="paragraph" w:customStyle="1" w:styleId="xl210">
    <w:name w:val="xl210"/>
    <w:basedOn w:val="a0"/>
    <w:rsid w:val="0025062E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11">
    <w:name w:val="xl211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12">
    <w:name w:val="xl212"/>
    <w:basedOn w:val="a0"/>
    <w:rsid w:val="0025062E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13">
    <w:name w:val="xl213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14">
    <w:name w:val="xl214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15">
    <w:name w:val="xl215"/>
    <w:basedOn w:val="a0"/>
    <w:rsid w:val="00250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16">
    <w:name w:val="xl216"/>
    <w:basedOn w:val="a0"/>
    <w:rsid w:val="00250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7">
    <w:name w:val="xl217"/>
    <w:basedOn w:val="a0"/>
    <w:rsid w:val="00250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8">
    <w:name w:val="xl218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19">
    <w:name w:val="xl219"/>
    <w:basedOn w:val="a0"/>
    <w:rsid w:val="0025062E"/>
    <w:pPr>
      <w:pBdr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20">
    <w:name w:val="xl220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lang w:eastAsia="ru-RU"/>
    </w:rPr>
  </w:style>
  <w:style w:type="paragraph" w:customStyle="1" w:styleId="xl221">
    <w:name w:val="xl221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lang w:eastAsia="ru-RU"/>
    </w:rPr>
  </w:style>
  <w:style w:type="paragraph" w:customStyle="1" w:styleId="xl222">
    <w:name w:val="xl22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lang w:eastAsia="ru-RU"/>
    </w:rPr>
  </w:style>
  <w:style w:type="paragraph" w:customStyle="1" w:styleId="xl223">
    <w:name w:val="xl223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lang w:eastAsia="ru-RU"/>
    </w:rPr>
  </w:style>
  <w:style w:type="paragraph" w:customStyle="1" w:styleId="xl224">
    <w:name w:val="xl224"/>
    <w:basedOn w:val="a0"/>
    <w:rsid w:val="0025062E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25">
    <w:name w:val="xl225"/>
    <w:basedOn w:val="a0"/>
    <w:rsid w:val="0025062E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226">
    <w:name w:val="xl226"/>
    <w:basedOn w:val="a0"/>
    <w:rsid w:val="0025062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27">
    <w:name w:val="xl227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8">
    <w:name w:val="xl228"/>
    <w:basedOn w:val="a0"/>
    <w:rsid w:val="0025062E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29">
    <w:name w:val="xl229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30">
    <w:name w:val="xl230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31">
    <w:name w:val="xl231"/>
    <w:basedOn w:val="a0"/>
    <w:rsid w:val="0025062E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232">
    <w:name w:val="xl23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33">
    <w:name w:val="xl233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34">
    <w:name w:val="xl234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35">
    <w:name w:val="xl235"/>
    <w:basedOn w:val="a0"/>
    <w:rsid w:val="0025062E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36">
    <w:name w:val="xl236"/>
    <w:basedOn w:val="a0"/>
    <w:rsid w:val="0025062E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37">
    <w:name w:val="xl237"/>
    <w:basedOn w:val="a0"/>
    <w:rsid w:val="0025062E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38">
    <w:name w:val="xl238"/>
    <w:basedOn w:val="a0"/>
    <w:rsid w:val="0025062E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39">
    <w:name w:val="xl239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40">
    <w:name w:val="xl240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41">
    <w:name w:val="xl241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242">
    <w:name w:val="xl24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43">
    <w:name w:val="xl243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244">
    <w:name w:val="xl244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245">
    <w:name w:val="xl245"/>
    <w:basedOn w:val="a0"/>
    <w:rsid w:val="0025062E"/>
    <w:pP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46">
    <w:name w:val="xl246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lang w:eastAsia="ru-RU"/>
    </w:rPr>
  </w:style>
  <w:style w:type="paragraph" w:customStyle="1" w:styleId="xl247">
    <w:name w:val="xl247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lang w:eastAsia="ru-RU"/>
    </w:rPr>
  </w:style>
  <w:style w:type="paragraph" w:customStyle="1" w:styleId="xl248">
    <w:name w:val="xl248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249">
    <w:name w:val="xl249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0">
    <w:name w:val="xl250"/>
    <w:basedOn w:val="a0"/>
    <w:rsid w:val="0025062E"/>
    <w:pPr>
      <w:pBdr>
        <w:bottom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1">
    <w:name w:val="xl251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2">
    <w:name w:val="xl252"/>
    <w:basedOn w:val="a0"/>
    <w:rsid w:val="0025062E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3">
    <w:name w:val="xl253"/>
    <w:basedOn w:val="a0"/>
    <w:rsid w:val="0025062E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54">
    <w:name w:val="xl254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color w:val="FF0000"/>
      <w:lang w:eastAsia="ru-RU"/>
    </w:rPr>
  </w:style>
  <w:style w:type="paragraph" w:customStyle="1" w:styleId="xl255">
    <w:name w:val="xl255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color w:val="FF0000"/>
      <w:lang w:eastAsia="ru-RU"/>
    </w:rPr>
  </w:style>
  <w:style w:type="paragraph" w:customStyle="1" w:styleId="xl256">
    <w:name w:val="xl256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57">
    <w:name w:val="xl257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58">
    <w:name w:val="xl258"/>
    <w:basedOn w:val="a0"/>
    <w:rsid w:val="0025062E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259">
    <w:name w:val="xl259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60">
    <w:name w:val="xl260"/>
    <w:basedOn w:val="a0"/>
    <w:rsid w:val="0025062E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261">
    <w:name w:val="xl261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lang w:eastAsia="ru-RU"/>
    </w:rPr>
  </w:style>
  <w:style w:type="paragraph" w:customStyle="1" w:styleId="xl262">
    <w:name w:val="xl262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63">
    <w:name w:val="xl263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64">
    <w:name w:val="xl264"/>
    <w:basedOn w:val="a0"/>
    <w:rsid w:val="0025062E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65">
    <w:name w:val="xl265"/>
    <w:basedOn w:val="a0"/>
    <w:rsid w:val="0025062E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66">
    <w:name w:val="xl266"/>
    <w:basedOn w:val="a0"/>
    <w:rsid w:val="0025062E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67">
    <w:name w:val="xl267"/>
    <w:basedOn w:val="a0"/>
    <w:rsid w:val="0025062E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color w:val="D9853E"/>
      <w:lang w:eastAsia="ru-RU"/>
    </w:rPr>
  </w:style>
  <w:style w:type="paragraph" w:customStyle="1" w:styleId="xl268">
    <w:name w:val="xl268"/>
    <w:basedOn w:val="a0"/>
    <w:rsid w:val="0025062E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69">
    <w:name w:val="xl269"/>
    <w:basedOn w:val="a0"/>
    <w:rsid w:val="0025062E"/>
    <w:pPr>
      <w:suppressAutoHyphens w:val="0"/>
      <w:spacing w:before="100" w:beforeAutospacing="1" w:after="100" w:afterAutospacing="1"/>
      <w:jc w:val="center"/>
    </w:pPr>
    <w:rPr>
      <w:b/>
      <w:bCs/>
      <w:color w:val="D9853E"/>
      <w:lang w:eastAsia="ru-RU"/>
    </w:rPr>
  </w:style>
  <w:style w:type="paragraph" w:customStyle="1" w:styleId="xl270">
    <w:name w:val="xl270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71">
    <w:name w:val="xl271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272">
    <w:name w:val="xl272"/>
    <w:basedOn w:val="a0"/>
    <w:rsid w:val="0025062E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color w:val="FF0000"/>
      <w:lang w:eastAsia="ru-RU"/>
    </w:rPr>
  </w:style>
  <w:style w:type="paragraph" w:customStyle="1" w:styleId="xl273">
    <w:name w:val="xl273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xl274">
    <w:name w:val="xl274"/>
    <w:basedOn w:val="a0"/>
    <w:rsid w:val="0025062E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i/>
      <w:iCs/>
      <w:lang w:eastAsia="ru-RU"/>
    </w:rPr>
  </w:style>
  <w:style w:type="paragraph" w:customStyle="1" w:styleId="13">
    <w:name w:val="Знак Знак Знак Знак Знак Знак Знак1"/>
    <w:basedOn w:val="a0"/>
    <w:rsid w:val="00194704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6">
    <w:name w:val="No Spacing"/>
    <w:qFormat/>
    <w:rsid w:val="00194704"/>
    <w:rPr>
      <w:sz w:val="22"/>
      <w:szCs w:val="22"/>
      <w:lang w:eastAsia="en-US"/>
    </w:rPr>
  </w:style>
  <w:style w:type="paragraph" w:styleId="a">
    <w:name w:val="List Number"/>
    <w:basedOn w:val="a0"/>
    <w:rsid w:val="003F1AB3"/>
    <w:pPr>
      <w:widowControl w:val="0"/>
      <w:numPr>
        <w:numId w:val="1"/>
      </w:numPr>
      <w:suppressAutoHyphens w:val="0"/>
      <w:autoSpaceDE w:val="0"/>
      <w:autoSpaceDN w:val="0"/>
      <w:adjustRightInd w:val="0"/>
    </w:pPr>
    <w:rPr>
      <w:sz w:val="20"/>
      <w:szCs w:val="20"/>
      <w:lang w:eastAsia="ru-RU"/>
    </w:rPr>
  </w:style>
  <w:style w:type="paragraph" w:customStyle="1" w:styleId="91">
    <w:name w:val="9"/>
    <w:basedOn w:val="a0"/>
    <w:rsid w:val="006155F7"/>
    <w:pPr>
      <w:suppressAutoHyphens w:val="0"/>
      <w:spacing w:before="120"/>
      <w:jc w:val="both"/>
    </w:pPr>
    <w:rPr>
      <w:rFonts w:ascii="Tahoma" w:hAnsi="Tahoma"/>
      <w:b/>
      <w:szCs w:val="20"/>
      <w:lang w:eastAsia="ru-RU"/>
    </w:rPr>
  </w:style>
  <w:style w:type="character" w:styleId="afff7">
    <w:name w:val="Emphasis"/>
    <w:basedOn w:val="a1"/>
    <w:qFormat/>
    <w:rsid w:val="008F3D09"/>
    <w:rPr>
      <w:i/>
      <w:iCs/>
    </w:rPr>
  </w:style>
  <w:style w:type="character" w:styleId="afff8">
    <w:name w:val="annotation reference"/>
    <w:uiPriority w:val="99"/>
    <w:semiHidden/>
    <w:unhideWhenUsed/>
    <w:rsid w:val="00F35CAC"/>
    <w:rPr>
      <w:sz w:val="16"/>
      <w:szCs w:val="16"/>
    </w:rPr>
  </w:style>
  <w:style w:type="table" w:styleId="-3">
    <w:name w:val="Light Shading Accent 3"/>
    <w:basedOn w:val="a2"/>
    <w:uiPriority w:val="60"/>
    <w:rsid w:val="00A674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ff9">
    <w:name w:val="Revision"/>
    <w:hidden/>
    <w:uiPriority w:val="99"/>
    <w:semiHidden/>
    <w:rsid w:val="00020151"/>
    <w:rPr>
      <w:rFonts w:ascii="Times New Roman" w:eastAsia="Times New Roman" w:hAnsi="Times New Roman"/>
      <w:sz w:val="24"/>
      <w:szCs w:val="24"/>
      <w:lang w:eastAsia="ar-SA"/>
    </w:rPr>
  </w:style>
  <w:style w:type="paragraph" w:styleId="41">
    <w:name w:val="toc 4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660"/>
    </w:pPr>
    <w:rPr>
      <w:rFonts w:ascii="Calibri" w:hAnsi="Calibri"/>
      <w:sz w:val="22"/>
      <w:szCs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880"/>
    </w:pPr>
    <w:rPr>
      <w:rFonts w:ascii="Calibri" w:hAnsi="Calibri"/>
      <w:sz w:val="22"/>
      <w:szCs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1100"/>
    </w:pPr>
    <w:rPr>
      <w:rFonts w:ascii="Calibri" w:hAnsi="Calibri"/>
      <w:sz w:val="22"/>
      <w:szCs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1320"/>
    </w:pPr>
    <w:rPr>
      <w:rFonts w:ascii="Calibri" w:hAnsi="Calibri"/>
      <w:sz w:val="22"/>
      <w:szCs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1540"/>
    </w:pPr>
    <w:rPr>
      <w:rFonts w:ascii="Calibri" w:hAnsi="Calibri"/>
      <w:sz w:val="22"/>
      <w:szCs w:val="22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634294"/>
    <w:pPr>
      <w:suppressAutoHyphens w:val="0"/>
      <w:spacing w:after="100" w:line="276" w:lineRule="auto"/>
      <w:ind w:left="1760"/>
    </w:pPr>
    <w:rPr>
      <w:rFonts w:ascii="Calibri" w:hAnsi="Calibri"/>
      <w:sz w:val="22"/>
      <w:szCs w:val="22"/>
      <w:lang w:eastAsia="ru-RU"/>
    </w:rPr>
  </w:style>
  <w:style w:type="character" w:customStyle="1" w:styleId="geo">
    <w:name w:val="geo"/>
    <w:basedOn w:val="a1"/>
    <w:rsid w:val="002D24AA"/>
  </w:style>
  <w:style w:type="character" w:customStyle="1" w:styleId="latitude">
    <w:name w:val="latitude"/>
    <w:basedOn w:val="a1"/>
    <w:rsid w:val="002D24AA"/>
  </w:style>
  <w:style w:type="character" w:customStyle="1" w:styleId="longitude">
    <w:name w:val="longitude"/>
    <w:basedOn w:val="a1"/>
    <w:rsid w:val="002D24AA"/>
  </w:style>
  <w:style w:type="character" w:customStyle="1" w:styleId="coordinates1">
    <w:name w:val="coordinates1"/>
    <w:basedOn w:val="a1"/>
    <w:rsid w:val="002D24AA"/>
    <w:rPr>
      <w:caps w:val="0"/>
    </w:rPr>
  </w:style>
  <w:style w:type="character" w:customStyle="1" w:styleId="geo-lat1">
    <w:name w:val="geo-lat1"/>
    <w:basedOn w:val="a1"/>
    <w:rsid w:val="002D24AA"/>
  </w:style>
  <w:style w:type="character" w:customStyle="1" w:styleId="geo-lon1">
    <w:name w:val="geo-lon1"/>
    <w:basedOn w:val="a1"/>
    <w:rsid w:val="002D24AA"/>
  </w:style>
  <w:style w:type="character" w:customStyle="1" w:styleId="geo-multi-punct1">
    <w:name w:val="geo-multi-punct1"/>
    <w:basedOn w:val="a1"/>
    <w:rsid w:val="002D24AA"/>
    <w:rPr>
      <w:vanish/>
      <w:webHidden w:val="0"/>
      <w:specVanish w:val="0"/>
    </w:rPr>
  </w:style>
  <w:style w:type="character" w:customStyle="1" w:styleId="50">
    <w:name w:val="Заголовок 5 Знак"/>
    <w:basedOn w:val="a1"/>
    <w:link w:val="5"/>
    <w:uiPriority w:val="9"/>
    <w:rsid w:val="00126E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fffa">
    <w:name w:val="Subtitle"/>
    <w:basedOn w:val="af4"/>
    <w:next w:val="a6"/>
    <w:link w:val="afffb"/>
    <w:qFormat/>
    <w:rsid w:val="00262E05"/>
    <w:pPr>
      <w:keepLines w:val="0"/>
      <w:widowControl w:val="0"/>
      <w:suppressAutoHyphens/>
      <w:spacing w:after="120"/>
    </w:pPr>
    <w:rPr>
      <w:rFonts w:ascii="Arial" w:eastAsia="Microsoft YaHei" w:hAnsi="Arial" w:cs="Mangal"/>
      <w:bCs w:val="0"/>
      <w:iCs/>
      <w:kern w:val="1"/>
      <w:sz w:val="28"/>
      <w:szCs w:val="28"/>
      <w:lang w:eastAsia="hi-IN" w:bidi="hi-IN"/>
    </w:rPr>
  </w:style>
  <w:style w:type="character" w:customStyle="1" w:styleId="afffb">
    <w:name w:val="Подзаголовок Знак"/>
    <w:basedOn w:val="a1"/>
    <w:link w:val="afffa"/>
    <w:rsid w:val="00262E05"/>
    <w:rPr>
      <w:rFonts w:ascii="Arial" w:eastAsia="Microsoft YaHei" w:hAnsi="Arial" w:cs="Mangal"/>
      <w:i/>
      <w:iCs/>
      <w:kern w:val="1"/>
      <w:sz w:val="28"/>
      <w:szCs w:val="28"/>
      <w:lang w:eastAsia="hi-IN" w:bidi="hi-IN"/>
    </w:rPr>
  </w:style>
  <w:style w:type="paragraph" w:customStyle="1" w:styleId="afffc">
    <w:name w:val="Îñíîâíîé òåêñò"/>
    <w:basedOn w:val="a0"/>
    <w:rsid w:val="005A6069"/>
    <w:pPr>
      <w:widowControl w:val="0"/>
      <w:tabs>
        <w:tab w:val="left" w:pos="709"/>
      </w:tabs>
      <w:suppressAutoHyphens w:val="0"/>
      <w:jc w:val="both"/>
    </w:pPr>
    <w:rPr>
      <w:rFonts w:ascii="a_FuturaOrto" w:hAnsi="a_FuturaOrto"/>
      <w:color w:val="000000"/>
      <w:szCs w:val="20"/>
      <w:lang w:eastAsia="ru-RU"/>
    </w:rPr>
  </w:style>
  <w:style w:type="character" w:customStyle="1" w:styleId="14">
    <w:name w:val="Упомянуть1"/>
    <w:basedOn w:val="a1"/>
    <w:uiPriority w:val="99"/>
    <w:semiHidden/>
    <w:unhideWhenUsed/>
    <w:rsid w:val="00723C4B"/>
    <w:rPr>
      <w:color w:val="2B579A"/>
      <w:shd w:val="clear" w:color="auto" w:fill="E6E6E6"/>
    </w:rPr>
  </w:style>
  <w:style w:type="paragraph" w:customStyle="1" w:styleId="Default">
    <w:name w:val="Default"/>
    <w:rsid w:val="004104B3"/>
    <w:pPr>
      <w:autoSpaceDE w:val="0"/>
      <w:autoSpaceDN w:val="0"/>
      <w:adjustRightInd w:val="0"/>
    </w:pPr>
    <w:rPr>
      <w:rFonts w:ascii="Arial Unicode MS" w:eastAsia="Arial Unicode MS" w:hAnsiTheme="minorHAnsi" w:cs="Arial Unicode MS"/>
      <w:color w:val="000000"/>
      <w:sz w:val="24"/>
      <w:szCs w:val="24"/>
      <w:lang w:eastAsia="en-US"/>
    </w:rPr>
  </w:style>
  <w:style w:type="character" w:customStyle="1" w:styleId="ad">
    <w:name w:val="Абзац списка Знак"/>
    <w:aliases w:val="Абзац списка с дефисом Знак,Абзац с дефисом Знак,Нумерованый список Знак"/>
    <w:link w:val="ac"/>
    <w:uiPriority w:val="34"/>
    <w:locked/>
    <w:rsid w:val="007814C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Title">
    <w:name w:val="ConsTitle"/>
    <w:rsid w:val="0015261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nw-upr.ru" TargetMode="External"/><Relationship Id="rId18" Type="http://schemas.openxmlformats.org/officeDocument/2006/relationships/diagramColors" Target="diagrams/colors1.xml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http://www.nw-upr.ru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7.xml"/><Relationship Id="rId33" Type="http://schemas.openxmlformats.org/officeDocument/2006/relationships/hyperlink" Target="http://www.b2b-mrsk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chart" Target="charts/chart3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hyperlink" Target="http://www.nw-upr.ru" TargetMode="Externa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footer" Target="footer2.xml"/><Relationship Id="rId10" Type="http://schemas.openxmlformats.org/officeDocument/2006/relationships/hyperlink" Target="http://www.rsmrus.ru" TargetMode="External"/><Relationship Id="rId19" Type="http://schemas.microsoft.com/office/2007/relationships/diagramDrawing" Target="diagrams/drawing1.xml"/><Relationship Id="rId31" Type="http://schemas.openxmlformats.org/officeDocument/2006/relationships/hyperlink" Target="http://www.zakupk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w-upr.ru" TargetMode="External"/><Relationship Id="rId14" Type="http://schemas.openxmlformats.org/officeDocument/2006/relationships/image" Target="media/image2.pn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7;&#1047;&#1069;&#1059;&#1050;\&#1045;&#1074;&#1075;&#1077;&#1085;&#1080;&#1103;%20&#1057;&#1077;&#1088;&#1075;&#1077;&#1077;&#1074;&#1085;&#1072;\&#1044;&#1080;&#1072;&#1075;&#1088;&#1072;&#1084;&#1084;&#1072;%202016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>
          <a:solidFill>
            <a:schemeClr val="accent1"/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</c:spPr>
    </c:sideWall>
    <c:backWall>
      <c:thickness val="0"/>
      <c:spPr>
        <a:noFill/>
        <a:ln>
          <a:solidFill>
            <a:schemeClr val="accent1"/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Уставный капила, тыс. руб.</c:v>
          </c:tx>
          <c:invertIfNegative val="0"/>
          <c:cat>
            <c:numLit>
              <c:formatCode>General</c:formatCode>
              <c:ptCount val="3"/>
              <c:pt idx="0">
                <c:v>2014</c:v>
              </c:pt>
              <c:pt idx="1">
                <c:v>2015</c:v>
              </c:pt>
              <c:pt idx="2">
                <c:v>2016</c:v>
              </c:pt>
            </c:numLit>
          </c:cat>
          <c:val>
            <c:numRef>
              <c:f>'для диаграмм'!$B$2:$D$2</c:f>
              <c:numCache>
                <c:formatCode>#,##0.00</c:formatCode>
                <c:ptCount val="3"/>
                <c:pt idx="0">
                  <c:v>170499</c:v>
                </c:pt>
                <c:pt idx="1">
                  <c:v>152552</c:v>
                </c:pt>
                <c:pt idx="2">
                  <c:v>152552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A-4BDE-A91A-B6B54F3D4D8E}"/>
            </c:ext>
          </c:extLst>
        </c:ser>
        <c:ser>
          <c:idx val="1"/>
          <c:order val="1"/>
          <c:tx>
            <c:v>Чистые активы, тыс. руб.</c:v>
          </c:tx>
          <c:invertIfNegative val="0"/>
          <c:cat>
            <c:numLit>
              <c:formatCode>General</c:formatCode>
              <c:ptCount val="3"/>
              <c:pt idx="0">
                <c:v>2014</c:v>
              </c:pt>
              <c:pt idx="1">
                <c:v>2015</c:v>
              </c:pt>
              <c:pt idx="2">
                <c:v>2016</c:v>
              </c:pt>
            </c:numLit>
          </c:cat>
          <c:val>
            <c:numRef>
              <c:f>'для диаграмм'!$B$3:$D$3</c:f>
              <c:numCache>
                <c:formatCode>#,##0.00</c:formatCode>
                <c:ptCount val="3"/>
                <c:pt idx="0">
                  <c:v>159695</c:v>
                </c:pt>
                <c:pt idx="1">
                  <c:v>161721</c:v>
                </c:pt>
                <c:pt idx="2">
                  <c:v>163895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0A-4BDE-A91A-B6B54F3D4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880976"/>
        <c:axId val="227882936"/>
        <c:axId val="0"/>
      </c:bar3DChart>
      <c:catAx>
        <c:axId val="22788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27882936"/>
        <c:crosses val="autoZero"/>
        <c:auto val="1"/>
        <c:lblAlgn val="ctr"/>
        <c:lblOffset val="100"/>
        <c:noMultiLvlLbl val="0"/>
      </c:catAx>
      <c:valAx>
        <c:axId val="227882936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spPr>
          <a:noFill/>
        </c:spPr>
        <c:crossAx val="22788097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141449045488244E-2"/>
          <c:y val="5.0228310502283095E-2"/>
          <c:w val="0.89450083221304943"/>
          <c:h val="0.73559738251896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Валовая прибыль</c:v>
                </c:pt>
              </c:strCache>
            </c:strRef>
          </c:tx>
          <c:spPr>
            <a:ln>
              <a:solidFill>
                <a:srgbClr val="9BBB59"/>
              </a:solidFill>
            </a:ln>
          </c:spPr>
          <c:marker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15490</c:v>
                </c:pt>
                <c:pt idx="1">
                  <c:v>36359</c:v>
                </c:pt>
                <c:pt idx="2">
                  <c:v>73353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07-4ED9-AAE7-2F5E6C8D1D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Чистая прибыль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circle"/>
            <c:size val="6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-1855</c:v>
                </c:pt>
                <c:pt idx="1">
                  <c:v>2026</c:v>
                </c:pt>
                <c:pt idx="2">
                  <c:v>3188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07-4ED9-AAE7-2F5E6C8D1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124504"/>
        <c:axId val="555122544"/>
      </c:lineChart>
      <c:catAx>
        <c:axId val="555124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crossAx val="555122544"/>
        <c:crosses val="autoZero"/>
        <c:auto val="1"/>
        <c:lblAlgn val="ctr"/>
        <c:lblOffset val="100"/>
        <c:noMultiLvlLbl val="0"/>
      </c:catAx>
      <c:valAx>
        <c:axId val="55512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512450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25680285539529246"/>
          <c:y val="0.89478050537800424"/>
          <c:w val="0.48070210931662732"/>
          <c:h val="7.772802421049758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Внеоборотные активы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31479</c:v>
                </c:pt>
                <c:pt idx="1">
                  <c:v>30939</c:v>
                </c:pt>
                <c:pt idx="2">
                  <c:v>30636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31-48C3-8F54-3FE78B1B5B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Оборотные активы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130598</c:v>
                </c:pt>
                <c:pt idx="1">
                  <c:v>196877</c:v>
                </c:pt>
                <c:pt idx="2">
                  <c:v>233307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31-48C3-8F54-3FE78B1B5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123328"/>
        <c:axId val="555125288"/>
        <c:axId val="0"/>
      </c:bar3DChart>
      <c:catAx>
        <c:axId val="555123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55125288"/>
        <c:crosses val="autoZero"/>
        <c:auto val="1"/>
        <c:lblAlgn val="ctr"/>
        <c:lblOffset val="100"/>
        <c:noMultiLvlLbl val="0"/>
      </c:catAx>
      <c:valAx>
        <c:axId val="555125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551233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Капитал и резервы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159695</c:v>
                </c:pt>
                <c:pt idx="1">
                  <c:v>161721</c:v>
                </c:pt>
                <c:pt idx="2">
                  <c:v>163895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A5-4955-B3ED-94120B2B31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Долгосрочные обязательства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1092</c:v>
                </c:pt>
                <c:pt idx="1">
                  <c:v>1075</c:v>
                </c:pt>
                <c:pt idx="2">
                  <c:v>1073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A5-4955-B3ED-94120B2B31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Краткосрочные обязательства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1290</c:v>
                </c:pt>
                <c:pt idx="1">
                  <c:v>65021</c:v>
                </c:pt>
                <c:pt idx="2">
                  <c:v>98975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A5-4955-B3ED-94120B2B31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7630704"/>
        <c:axId val="557631880"/>
        <c:axId val="0"/>
      </c:bar3DChart>
      <c:catAx>
        <c:axId val="55763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57631880"/>
        <c:crosses val="autoZero"/>
        <c:auto val="1"/>
        <c:lblAlgn val="ctr"/>
        <c:lblOffset val="100"/>
        <c:noMultiLvlLbl val="0"/>
      </c:catAx>
      <c:valAx>
        <c:axId val="557631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576307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</a:defRPr>
            </a:pPr>
            <a:r>
              <a:rPr lang="ru-RU"/>
              <a:t>Структура акционерного капитала Общества</a:t>
            </a:r>
          </a:p>
          <a:p>
            <a:pPr>
              <a:defRPr sz="1200" baseline="0">
                <a:latin typeface="Times New Roman" pitchFamily="18" charset="0"/>
              </a:defRPr>
            </a:pPr>
            <a:r>
              <a:rPr lang="ru-RU"/>
              <a:t>по данным АО Регистратор "Р.О.С.Т."</a:t>
            </a:r>
          </a:p>
          <a:p>
            <a:pPr>
              <a:defRPr sz="1200" baseline="0">
                <a:latin typeface="Times New Roman" pitchFamily="18" charset="0"/>
              </a:defRPr>
            </a:pPr>
            <a:r>
              <a:rPr lang="ru-RU"/>
              <a:t>без</a:t>
            </a:r>
            <a:r>
              <a:rPr lang="ru-RU" baseline="0"/>
              <a:t> учета раскрытия информации номинальными держателями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акционерного капитала Общества на 31.12.2013 г.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987040682414698E-2"/>
                  <c:y val="-8.2115360579927743E-2"/>
                </c:manualLayout>
              </c:layout>
              <c:spPr/>
              <c:txPr>
                <a:bodyPr/>
                <a:lstStyle/>
                <a:p>
                  <a:pPr>
                    <a:defRPr baseline="0">
                      <a:latin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E13-43F4-915E-90DF70ADB03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1129337999416824E-3"/>
                  <c:y val="3.5726159230096137E-2"/>
                </c:manualLayout>
              </c:layout>
              <c:spPr/>
              <c:txPr>
                <a:bodyPr/>
                <a:lstStyle/>
                <a:p>
                  <a:pPr>
                    <a:defRPr baseline="0">
                      <a:latin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13-43F4-915E-90DF70ADB03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921186934966505E-3"/>
                  <c:y val="-6.6410448693913294E-3"/>
                </c:manualLayout>
              </c:layout>
              <c:spPr/>
              <c:txPr>
                <a:bodyPr/>
                <a:lstStyle/>
                <a:p>
                  <a:pPr>
                    <a:defRPr baseline="0">
                      <a:latin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E13-43F4-915E-90DF70ADB03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Юридические лица</c:v>
                </c:pt>
                <c:pt idx="1">
                  <c:v>Номинальные держатели</c:v>
                </c:pt>
                <c:pt idx="2">
                  <c:v>Физические лица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0.44</c:v>
                </c:pt>
                <c:pt idx="1">
                  <c:v>0.52</c:v>
                </c:pt>
                <c:pt idx="2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13-43F4-915E-90DF70ADB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</a:defRPr>
            </a:pPr>
            <a:r>
              <a:rPr lang="ru-RU" sz="1200" baseline="0">
                <a:latin typeface="Times New Roman" pitchFamily="18" charset="0"/>
              </a:rPr>
              <a:t>Объем капитальных вложений</a:t>
            </a:r>
          </a:p>
        </c:rich>
      </c:tx>
      <c:layout>
        <c:manualLayout>
          <c:xMode val="edge"/>
          <c:yMode val="edge"/>
          <c:x val="0.36414345733285602"/>
          <c:y val="8.3333250010415319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layout>
                <c:manualLayout>
                  <c:x val="6.0185185185185182E-2"/>
                  <c:y val="-6.1349693251533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8B7-43D9-908D-36EADA05307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555555555555552E-2"/>
                  <c:y val="-5.3169734151329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8B7-43D9-908D-36EADA05307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407407407407407E-2"/>
                  <c:y val="-4.0899795501022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8B7-43D9-908D-36EADA05307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38.6</c:v>
                </c:pt>
                <c:pt idx="1">
                  <c:v>257.5</c:v>
                </c:pt>
                <c:pt idx="2">
                  <c:v>988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8B7-43D9-908D-36EADA053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406320"/>
        <c:axId val="552410376"/>
        <c:axId val="226035432"/>
      </c:bar3DChart>
      <c:catAx>
        <c:axId val="231406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552410376"/>
        <c:crosses val="autoZero"/>
        <c:auto val="1"/>
        <c:lblAlgn val="ctr"/>
        <c:lblOffset val="100"/>
        <c:noMultiLvlLbl val="0"/>
      </c:catAx>
      <c:valAx>
        <c:axId val="552410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231406320"/>
        <c:crosses val="autoZero"/>
        <c:crossBetween val="between"/>
      </c:valAx>
      <c:serAx>
        <c:axId val="226035432"/>
        <c:scaling>
          <c:orientation val="minMax"/>
        </c:scaling>
        <c:delete val="1"/>
        <c:axPos val="b"/>
        <c:majorTickMark val="out"/>
        <c:minorTickMark val="none"/>
        <c:tickLblPos val="none"/>
        <c:crossAx val="552410376"/>
        <c:crosses val="autoZero"/>
      </c:ser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Чистая прибыль, </a:t>
            </a:r>
            <a:endParaRPr lang="en-US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>
                <a:latin typeface="Times New Roman" panose="02020603050405020304" pitchFamily="18" charset="0"/>
                <a:cs typeface="Times New Roman" panose="02020603050405020304" pitchFamily="18" charset="0"/>
              </a:rPr>
              <a:t>тыс. руб.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Чистая прибыль, тыс. руб.</c:v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-1855</c:v>
                </c:pt>
                <c:pt idx="1">
                  <c:v>2026</c:v>
                </c:pt>
                <c:pt idx="2">
                  <c:v>3188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060-4E7D-B1E4-7DEB8585B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2411552"/>
        <c:axId val="552411944"/>
      </c:lineChart>
      <c:dateAx>
        <c:axId val="55241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2411944"/>
        <c:crosses val="autoZero"/>
        <c:auto val="0"/>
        <c:lblOffset val="100"/>
        <c:baseTimeUnit val="days"/>
      </c:dateAx>
      <c:valAx>
        <c:axId val="552411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2411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ln>
          <a:solidFill>
            <a:sysClr val="window" lastClr="FFFFFF">
              <a:lumMod val="50000"/>
            </a:sysClr>
          </a:solidFill>
        </a:ln>
      </c:spPr>
    </c:sideWall>
    <c:backWall>
      <c:thickness val="0"/>
      <c:spPr>
        <a:ln>
          <a:solidFill>
            <a:sysClr val="window" lastClr="FFFFFF">
              <a:lumMod val="50000"/>
            </a:sysClr>
          </a:solidFill>
        </a:ln>
      </c:spPr>
    </c:backWall>
    <c:plotArea>
      <c:layout>
        <c:manualLayout>
          <c:layoutTarget val="inner"/>
          <c:xMode val="edge"/>
          <c:yMode val="edge"/>
          <c:x val="7.6642682595710013E-2"/>
          <c:y val="3.7130801687764482E-2"/>
          <c:w val="0.89851995971432841"/>
          <c:h val="0.6210603674540682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Сдача в аренду движимого и недвижимого имущества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11556</c:v>
                </c:pt>
                <c:pt idx="1">
                  <c:v>11556</c:v>
                </c:pt>
                <c:pt idx="2">
                  <c:v>5284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41-4BEA-8551-3B5747980F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Услуги связи, телемеханики и IT-инфраструктуры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165505</c:v>
                </c:pt>
                <c:pt idx="2">
                  <c:v>235477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41-4BEA-8551-3B5747980F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Поставка оборудования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41-4BEA-8551-3B5747980FC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Прочая деятельность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787</c:v>
                </c:pt>
                <c:pt idx="1">
                  <c:v>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41-4BEA-8551-3B5747980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2411160"/>
        <c:axId val="552412728"/>
        <c:axId val="0"/>
      </c:bar3DChart>
      <c:catAx>
        <c:axId val="552411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52412728"/>
        <c:crosses val="autoZero"/>
        <c:auto val="1"/>
        <c:lblAlgn val="ctr"/>
        <c:lblOffset val="100"/>
        <c:noMultiLvlLbl val="0"/>
      </c:catAx>
      <c:valAx>
        <c:axId val="55241272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5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524111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0622941522891393E-2"/>
          <c:y val="0.82951232947732123"/>
          <c:w val="0.91915293375213347"/>
          <c:h val="0.12906804559877783"/>
        </c:manualLayout>
      </c:layout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592389934309071"/>
          <c:y val="4.2160709292781724E-3"/>
        </c:manualLayout>
      </c:layout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title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77672494328042E-2"/>
          <c:y val="0.22568859304958008"/>
          <c:w val="0.85528679679347364"/>
          <c:h val="0.751458521356759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затрат 2015 г.</c:v>
                </c:pt>
              </c:strCache>
            </c:strRef>
          </c:tx>
          <c:explosion val="28"/>
          <c:dLbls>
            <c:dLbl>
              <c:idx val="0"/>
              <c:layout>
                <c:manualLayout>
                  <c:x val="-8.9589760184087992E-3"/>
                  <c:y val="-1.73484500004509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270664797037357E-2"/>
                  <c:y val="-3.84454005105032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557549094013929E-2"/>
                  <c:y val="-4.486873938286889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36315751626937048"/>
                  <c:y val="2.5989483273353681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95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en-US"/>
                      <a:t>81%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CE1-4A9D-90B6-55276B1418E0}"/>
                </c:ext>
                <c:ext xmlns:c15="http://schemas.microsoft.com/office/drawing/2012/chart" uri="{CE6537A1-D6FC-4f65-9D91-7224C49458BB}">
                  <c15:layout>
                    <c:manualLayout>
                      <c:w val="9.1299435028248582E-2"/>
                      <c:h val="6.6162657502863695E-2"/>
                    </c:manualLayout>
                  </c15:layout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CE1-4A9D-90B6-55276B1418E0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7314061769676131E-2"/>
                  <c:y val="-1.36053611855219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CE1-4A9D-90B6-55276B1418E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Арендная плата</c:v>
                </c:pt>
                <c:pt idx="1">
                  <c:v>Затраты на оплату труда и социальные отчисления</c:v>
                </c:pt>
                <c:pt idx="2">
                  <c:v>Амортизация основных средств</c:v>
                </c:pt>
                <c:pt idx="3">
                  <c:v>Работы и услуги производственного характера</c:v>
                </c:pt>
                <c:pt idx="4">
                  <c:v>Материальные затраты</c:v>
                </c:pt>
                <c:pt idx="5">
                  <c:v>Налоги и сборы, относимые на себестоимость</c:v>
                </c:pt>
                <c:pt idx="9">
                  <c:v>Прочие затраты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2697</c:v>
                </c:pt>
                <c:pt idx="1">
                  <c:v>53460</c:v>
                </c:pt>
                <c:pt idx="2">
                  <c:v>166</c:v>
                </c:pt>
                <c:pt idx="3">
                  <c:v>107650</c:v>
                </c:pt>
                <c:pt idx="4">
                  <c:v>4152</c:v>
                </c:pt>
                <c:pt idx="5">
                  <c:v>4</c:v>
                </c:pt>
                <c:pt idx="6">
                  <c:v>44</c:v>
                </c:pt>
                <c:pt idx="7">
                  <c:v>3866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CE1-4A9D-90B6-55276B141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284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966180698000983"/>
          <c:y val="1.1444776299514414E-2"/>
        </c:manualLayout>
      </c:layout>
      <c:overlay val="0"/>
      <c:txPr>
        <a:bodyPr/>
        <a:lstStyle/>
        <a:p>
          <a:pPr>
            <a:defRPr sz="120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034400111750802E-2"/>
          <c:y val="0.27083195060387566"/>
          <c:w val="0.8429713932817251"/>
          <c:h val="0.688762180589495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затрат 2014 г.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-3.2644178454842236E-2"/>
                  <c:y val="-0.175182481751824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DB4-4D12-B1F7-3DCD2080639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B4-4D12-B1F7-3DCD2080639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DB4-4D12-B1F7-3DCD2080639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Арендная плата</c:v>
                </c:pt>
                <c:pt idx="1">
                  <c:v>Затраты на оплату труда и социальные отчисления</c:v>
                </c:pt>
                <c:pt idx="2">
                  <c:v>Амортизация основных средств</c:v>
                </c:pt>
                <c:pt idx="3">
                  <c:v>Работы и услуги производственного характера</c:v>
                </c:pt>
                <c:pt idx="4">
                  <c:v>Материальные затраты</c:v>
                </c:pt>
                <c:pt idx="5">
                  <c:v>Налоги и сборы, относимые на себестоимость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1234</c:v>
                </c:pt>
                <c:pt idx="1">
                  <c:v>12510</c:v>
                </c:pt>
                <c:pt idx="2">
                  <c:v>1083</c:v>
                </c:pt>
                <c:pt idx="3" formatCode="General">
                  <c:v>75238</c:v>
                </c:pt>
                <c:pt idx="4" formatCode="General">
                  <c:v>17</c:v>
                </c:pt>
                <c:pt idx="5" formatCode="General">
                  <c:v>2299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DB4-4D12-B1F7-3DCD20806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41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1581364829396397E-2"/>
          <c:y val="5.0228310502283095E-2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49439274636125E-2"/>
          <c:y val="0.27414122892172343"/>
          <c:w val="0.45829858625626341"/>
          <c:h val="0.610090964656818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затрат 2016 г.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893939393939394E-3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090909090909088E-2"/>
                  <c:y val="0.109615647359148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4696969696969769E-3"/>
                  <c:y val="-4.566210045662101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3719875924600359E-3"/>
                  <c:y val="-8.70240535001617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692-4D22-B267-3A7C55469D6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692-4D22-B267-3A7C55469D6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Арендная плата</c:v>
                </c:pt>
                <c:pt idx="1">
                  <c:v>Затраты на оплату труда и социальные отчисления</c:v>
                </c:pt>
                <c:pt idx="2">
                  <c:v>Амортизация основных средств</c:v>
                </c:pt>
                <c:pt idx="3">
                  <c:v>Работы и услуги производственного характера</c:v>
                </c:pt>
                <c:pt idx="4">
                  <c:v>Материальные затраты</c:v>
                </c:pt>
                <c:pt idx="5">
                  <c:v>Налоги и сборы, относимые на себестоимость</c:v>
                </c:pt>
                <c:pt idx="6">
                  <c:v>Расходы на страхование</c:v>
                </c:pt>
                <c:pt idx="7">
                  <c:v>Прочие затраты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6413</c:v>
                </c:pt>
                <c:pt idx="1">
                  <c:v>137797</c:v>
                </c:pt>
                <c:pt idx="2">
                  <c:v>233</c:v>
                </c:pt>
                <c:pt idx="3">
                  <c:v>63355</c:v>
                </c:pt>
                <c:pt idx="4">
                  <c:v>11585</c:v>
                </c:pt>
                <c:pt idx="5">
                  <c:v>4</c:v>
                </c:pt>
                <c:pt idx="6">
                  <c:v>2604</c:v>
                </c:pt>
                <c:pt idx="7">
                  <c:v>7369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692-4D22-B267-3A7C55469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1776664280601259"/>
          <c:y val="0.18991478804875594"/>
          <c:w val="0.44393615746485332"/>
          <c:h val="0.66256750440441525"/>
        </c:manualLayout>
      </c:layout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112781356877245E-2"/>
          <c:y val="4.9795762284681334E-2"/>
          <c:w val="0.93566499642090195"/>
          <c:h val="0.60889027944356366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Сдача движимого и недвижимого имущества в аренду и субаренду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6"/>
            <c:spPr>
              <a:solidFill>
                <a:srgbClr val="4F81BD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10483</c:v>
                </c:pt>
                <c:pt idx="1">
                  <c:v>11419</c:v>
                </c:pt>
                <c:pt idx="2">
                  <c:v>5276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0A-4E58-9B52-1752D722F3DB}"/>
            </c:ext>
          </c:extLst>
        </c:ser>
        <c:ser>
          <c:idx val="3"/>
          <c:order val="1"/>
          <c:tx>
            <c:strRef>
              <c:f>Лист1!$C$1</c:f>
              <c:strCache>
                <c:ptCount val="1"/>
                <c:pt idx="0">
                  <c:v>Услуги связи, телемеханики и IT-инфраструктуры</c:v>
                </c:pt>
              </c:strCache>
            </c:strRef>
          </c:tx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24539</c:v>
                </c:pt>
                <c:pt idx="2">
                  <c:v>68077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0A-4E58-9B52-1752D722F3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Поставка оборудования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  <a:ln>
                <a:solidFill>
                  <a:srgbClr val="C0504D"/>
                </a:solidFill>
              </a:ln>
            </c:spPr>
          </c:marker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4220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C0A-4E58-9B52-1752D722F3DB}"/>
            </c:ext>
          </c:extLst>
        </c:ser>
        <c:ser>
          <c:idx val="0"/>
          <c:order val="3"/>
          <c:tx>
            <c:strRef>
              <c:f>Лист1!$E$1</c:f>
              <c:strCache>
                <c:ptCount val="1"/>
                <c:pt idx="0">
                  <c:v>Прочая деятельность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marker>
            <c:spPr>
              <a:solidFill>
                <a:schemeClr val="accent3"/>
              </a:solidFill>
              <a:ln>
                <a:solidFill>
                  <a:srgbClr val="9BBB59"/>
                </a:solidFill>
              </a:ln>
            </c:spPr>
          </c:marker>
          <c:cat>
            <c:strRef>
              <c:f>Лист1!$A$2:$A$4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787</c:v>
                </c:pt>
                <c:pt idx="1">
                  <c:v>401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C0A-4E58-9B52-1752D722F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125680"/>
        <c:axId val="555126072"/>
      </c:lineChart>
      <c:catAx>
        <c:axId val="55512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8537" cmpd="dbl"/>
        </c:spPr>
        <c:crossAx val="555126072"/>
        <c:crosses val="autoZero"/>
        <c:auto val="1"/>
        <c:lblAlgn val="ctr"/>
        <c:lblOffset val="100"/>
        <c:noMultiLvlLbl val="0"/>
      </c:catAx>
      <c:valAx>
        <c:axId val="555126072"/>
        <c:scaling>
          <c:orientation val="minMax"/>
        </c:scaling>
        <c:delete val="0"/>
        <c:axPos val="l"/>
        <c:majorGridlines>
          <c:spPr>
            <a:ln cmpd="sng"/>
          </c:spPr>
        </c:majorGridlines>
        <c:numFmt formatCode="#,##0.00" sourceLinked="0"/>
        <c:majorTickMark val="out"/>
        <c:minorTickMark val="none"/>
        <c:tickLblPos val="nextTo"/>
        <c:crossAx val="555125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8509642816387083E-2"/>
          <c:y val="0.77678774024214714"/>
          <c:w val="0.98149029358946249"/>
          <c:h val="0.2232121394661734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244031-AA36-477C-BFB1-9CBD2CB50A6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F5D73BF-8951-4364-B50C-4C36B1E9CEE3}">
      <dgm:prSet phldrT="[Текст]" custT="1"/>
      <dgm:spPr>
        <a:xfrm>
          <a:off x="190153" y="226619"/>
          <a:ext cx="1838329" cy="689337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предварительный (превентивный) контроль</a:t>
          </a:r>
        </a:p>
      </dgm:t>
    </dgm:pt>
    <dgm:pt modelId="{9DCB6152-6AF8-4EFD-9ED2-3ACB9333FD13}" type="parTrans" cxnId="{30E42CC4-A7A2-4B1A-BDA9-8354792D0FB4}">
      <dgm:prSet/>
      <dgm:spPr/>
      <dgm:t>
        <a:bodyPr/>
        <a:lstStyle/>
        <a:p>
          <a:endParaRPr lang="ru-RU"/>
        </a:p>
      </dgm:t>
    </dgm:pt>
    <dgm:pt modelId="{885040E7-0A0E-4145-BDAE-C33670060A00}" type="sibTrans" cxnId="{30E42CC4-A7A2-4B1A-BDA9-8354792D0FB4}">
      <dgm:prSet/>
      <dgm:spPr/>
      <dgm:t>
        <a:bodyPr/>
        <a:lstStyle/>
        <a:p>
          <a:endParaRPr lang="ru-RU"/>
        </a:p>
      </dgm:t>
    </dgm:pt>
    <dgm:pt modelId="{18CE4C84-8456-4CF3-85B4-E1D124A1094A}">
      <dgm:prSet phldrT="[Текст]" custT="1"/>
      <dgm:spPr>
        <a:xfrm>
          <a:off x="174779" y="1123602"/>
          <a:ext cx="1862872" cy="1188000"/>
        </a:xfrm>
        <a:noFill/>
        <a:ln>
          <a:noFill/>
        </a:ln>
        <a:effectLst/>
      </dgm:spPr>
      <dgm:t>
        <a:bodyPr/>
        <a:lstStyle/>
        <a:p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Построение контрольной среды процессов, в </a:t>
          </a:r>
          <a:r>
            <a:rPr lang="ru-RU" sz="10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т.ч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.: проверка достаточности контрольных процедур для предотвращения или снижения последствий реализации рисков</a:t>
          </a:r>
          <a:r>
            <a:rPr lang="en-US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 достижения целей бизнес-процессов, разработка и внедрение контрольных процедур</a:t>
          </a:r>
        </a:p>
      </dgm:t>
    </dgm:pt>
    <dgm:pt modelId="{025AEF33-46D8-4561-9371-CCA58B0CE601}" type="parTrans" cxnId="{B7D6E9EE-D6E7-403C-9409-85228E50D091}">
      <dgm:prSet/>
      <dgm:spPr/>
      <dgm:t>
        <a:bodyPr/>
        <a:lstStyle/>
        <a:p>
          <a:endParaRPr lang="ru-RU"/>
        </a:p>
      </dgm:t>
    </dgm:pt>
    <dgm:pt modelId="{F600950D-9F4D-4A82-B957-2479249E85AA}" type="sibTrans" cxnId="{B7D6E9EE-D6E7-403C-9409-85228E50D091}">
      <dgm:prSet/>
      <dgm:spPr/>
      <dgm:t>
        <a:bodyPr/>
        <a:lstStyle/>
        <a:p>
          <a:endParaRPr lang="ru-RU"/>
        </a:p>
      </dgm:t>
    </dgm:pt>
    <dgm:pt modelId="{82BA0A67-D4D8-46AC-9ECB-26CEF7E52F24}">
      <dgm:prSet phldrT="[Текст]" custT="1"/>
      <dgm:spPr>
        <a:xfrm>
          <a:off x="2057613" y="234573"/>
          <a:ext cx="1838329" cy="689337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текущий контроль</a:t>
          </a:r>
        </a:p>
      </dgm:t>
    </dgm:pt>
    <dgm:pt modelId="{4325B73B-8A9F-4BDA-B9CC-F5E318736C59}" type="parTrans" cxnId="{FCD07C36-0AE3-4ED8-894E-9CECC045A673}">
      <dgm:prSet/>
      <dgm:spPr/>
      <dgm:t>
        <a:bodyPr/>
        <a:lstStyle/>
        <a:p>
          <a:endParaRPr lang="ru-RU"/>
        </a:p>
      </dgm:t>
    </dgm:pt>
    <dgm:pt modelId="{4372DEBD-2DF2-4BD9-BD92-7EC6393CF06D}" type="sibTrans" cxnId="{FCD07C36-0AE3-4ED8-894E-9CECC045A673}">
      <dgm:prSet/>
      <dgm:spPr/>
      <dgm:t>
        <a:bodyPr/>
        <a:lstStyle/>
        <a:p>
          <a:endParaRPr lang="ru-RU"/>
        </a:p>
      </dgm:t>
    </dgm:pt>
    <dgm:pt modelId="{D1F8E446-EADF-4E53-8A11-E26B350BB6DD}">
      <dgm:prSet phldrT="[Текст]" custT="1"/>
      <dgm:spPr>
        <a:xfrm>
          <a:off x="2111240" y="1123602"/>
          <a:ext cx="1862872" cy="1188000"/>
        </a:xfrm>
        <a:noFill/>
        <a:ln>
          <a:noFill/>
        </a:ln>
        <a:effectLst/>
      </dgm:spPr>
      <dgm:t>
        <a:bodyPr/>
        <a:lstStyle/>
        <a:p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Осуществление встроенных в бизнес-процессы контрольных процедур, направленных на достижение целей бизнес-процессов</a:t>
          </a:r>
        </a:p>
      </dgm:t>
    </dgm:pt>
    <dgm:pt modelId="{2FE06247-B921-4C1A-BF0B-9A91F032EBE3}" type="parTrans" cxnId="{C7EE3C00-1961-4D5E-988F-A5C2BD156781}">
      <dgm:prSet/>
      <dgm:spPr/>
      <dgm:t>
        <a:bodyPr/>
        <a:lstStyle/>
        <a:p>
          <a:endParaRPr lang="ru-RU"/>
        </a:p>
      </dgm:t>
    </dgm:pt>
    <dgm:pt modelId="{E18EBD16-DCE8-4162-A275-D7912B2C97D4}" type="sibTrans" cxnId="{C7EE3C00-1961-4D5E-988F-A5C2BD156781}">
      <dgm:prSet/>
      <dgm:spPr/>
      <dgm:t>
        <a:bodyPr/>
        <a:lstStyle/>
        <a:p>
          <a:endParaRPr lang="ru-RU"/>
        </a:p>
      </dgm:t>
    </dgm:pt>
    <dgm:pt modelId="{709671AF-8E99-4890-9225-6AD323CCD3CB}">
      <dgm:prSet phldrT="[Текст]" custT="1"/>
      <dgm:spPr>
        <a:xfrm>
          <a:off x="3925073" y="234573"/>
          <a:ext cx="1838329" cy="689337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последующий</a:t>
          </a:r>
          <a:r>
            <a:rPr lang="ru-RU" sz="10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контроль</a:t>
          </a:r>
        </a:p>
      </dgm:t>
    </dgm:pt>
    <dgm:pt modelId="{1B7AF394-0786-472F-893C-FB3A901E6627}" type="parTrans" cxnId="{AE382CDA-5B01-47D9-BF8A-9565CCCF4D43}">
      <dgm:prSet/>
      <dgm:spPr/>
      <dgm:t>
        <a:bodyPr/>
        <a:lstStyle/>
        <a:p>
          <a:endParaRPr lang="ru-RU"/>
        </a:p>
      </dgm:t>
    </dgm:pt>
    <dgm:pt modelId="{B562DC97-4D1C-44C6-87C9-24241BA3EF62}" type="sibTrans" cxnId="{AE382CDA-5B01-47D9-BF8A-9565CCCF4D43}">
      <dgm:prSet/>
      <dgm:spPr/>
      <dgm:t>
        <a:bodyPr/>
        <a:lstStyle/>
        <a:p>
          <a:endParaRPr lang="ru-RU"/>
        </a:p>
      </dgm:t>
    </dgm:pt>
    <dgm:pt modelId="{F3D06195-F64C-4745-96D8-6764D1C94CEA}">
      <dgm:prSet phldrT="[Текст]" custT="1"/>
      <dgm:spPr>
        <a:xfrm>
          <a:off x="3960016" y="1123602"/>
          <a:ext cx="1862872" cy="1188000"/>
        </a:xfrm>
        <a:noFill/>
        <a:ln>
          <a:noFill/>
        </a:ln>
        <a:effectLst/>
      </dgm:spPr>
      <dgm:t>
        <a:bodyPr/>
        <a:lstStyle/>
        <a:p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Ревизионный контроль достоверности отчетности, сохранности активов, </a:t>
          </a:r>
          <a:r>
            <a:rPr lang="ru-RU" sz="10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комплаенс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-контроль</a:t>
          </a:r>
          <a:r>
            <a:rPr lang="en-US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внешний аудит</a:t>
          </a:r>
        </a:p>
      </dgm:t>
    </dgm:pt>
    <dgm:pt modelId="{3CF9B7EA-638E-490D-9609-E86117A54936}" type="parTrans" cxnId="{3AFA45DD-5397-43FB-996D-AFF7875D67C6}">
      <dgm:prSet/>
      <dgm:spPr/>
      <dgm:t>
        <a:bodyPr/>
        <a:lstStyle/>
        <a:p>
          <a:endParaRPr lang="ru-RU"/>
        </a:p>
      </dgm:t>
    </dgm:pt>
    <dgm:pt modelId="{3945E893-8AA3-43D1-8F91-6D42EF3151FF}" type="sibTrans" cxnId="{3AFA45DD-5397-43FB-996D-AFF7875D67C6}">
      <dgm:prSet/>
      <dgm:spPr/>
      <dgm:t>
        <a:bodyPr/>
        <a:lstStyle/>
        <a:p>
          <a:endParaRPr lang="ru-RU"/>
        </a:p>
      </dgm:t>
    </dgm:pt>
    <dgm:pt modelId="{3DEAA674-7354-4EFC-AFF0-E40E6D43C63C}" type="pres">
      <dgm:prSet presAssocID="{48244031-AA36-477C-BFB1-9CBD2CB50A6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2426E75-3AB2-4075-9DA5-28FFCE56F866}" type="pres">
      <dgm:prSet presAssocID="{AF5D73BF-8951-4364-B50C-4C36B1E9CEE3}" presName="composite" presStyleCnt="0"/>
      <dgm:spPr/>
    </dgm:pt>
    <dgm:pt modelId="{071B7175-E9CD-4B1A-96ED-376062BEC7A4}" type="pres">
      <dgm:prSet presAssocID="{AF5D73BF-8951-4364-B50C-4C36B1E9CEE3}" presName="parTx" presStyleLbl="node1" presStyleIdx="0" presStyleCnt="3" custScaleX="78946" custScaleY="74008" custLinFactNeighborX="-2458" custLinFactNeighborY="-85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444BB3FB-E3D6-43FC-A2D1-FB0A4219C161}" type="pres">
      <dgm:prSet presAssocID="{AF5D73BF-8951-4364-B50C-4C36B1E9CEE3}" presName="desTx" presStyleLbl="revTx" presStyleIdx="0" presStyleCnt="3" custLinFactNeighborX="9261" custLinFactNeighborY="197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06897F3-12F0-4076-8AB4-4A459C57FF57}" type="pres">
      <dgm:prSet presAssocID="{885040E7-0A0E-4145-BDAE-C33670060A00}" presName="space" presStyleCnt="0"/>
      <dgm:spPr/>
    </dgm:pt>
    <dgm:pt modelId="{A4694FEB-089E-4F46-BD39-5DE3AE4B5AC7}" type="pres">
      <dgm:prSet presAssocID="{82BA0A67-D4D8-46AC-9ECB-26CEF7E52F24}" presName="composite" presStyleCnt="0"/>
      <dgm:spPr/>
    </dgm:pt>
    <dgm:pt modelId="{2E089EC4-8073-4465-B80C-D3AC859353B7}" type="pres">
      <dgm:prSet presAssocID="{82BA0A67-D4D8-46AC-9ECB-26CEF7E52F24}" presName="parTx" presStyleLbl="node1" presStyleIdx="1" presStyleCnt="3" custScaleX="78946" custScaleY="74008" custLinFactNeighborX="-2458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D9FF26DC-D954-4F6B-9369-D6C0A0E2B669}" type="pres">
      <dgm:prSet presAssocID="{82BA0A67-D4D8-46AC-9ECB-26CEF7E52F24}" presName="desTx" presStyleLbl="revTx" presStyleIdx="1" presStyleCnt="3" custLinFactNeighborX="12965" custLinFactNeighborY="197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AAF00B7-D1C5-4FEE-A0A4-841C43777F2E}" type="pres">
      <dgm:prSet presAssocID="{4372DEBD-2DF2-4BD9-BD92-7EC6393CF06D}" presName="space" presStyleCnt="0"/>
      <dgm:spPr/>
    </dgm:pt>
    <dgm:pt modelId="{09E9FD66-3393-4C60-B99B-3263733CCCF8}" type="pres">
      <dgm:prSet presAssocID="{709671AF-8E99-4890-9225-6AD323CCD3CB}" presName="composite" presStyleCnt="0"/>
      <dgm:spPr/>
    </dgm:pt>
    <dgm:pt modelId="{B61443A4-458E-4024-996D-BF19220FEB29}" type="pres">
      <dgm:prSet presAssocID="{709671AF-8E99-4890-9225-6AD323CCD3CB}" presName="parTx" presStyleLbl="node1" presStyleIdx="2" presStyleCnt="3" custScaleX="78946" custScaleY="74008" custLinFactNeighborX="-2458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8C59E7E8-37F6-4F1C-B660-ECC8217C4BE2}" type="pres">
      <dgm:prSet presAssocID="{709671AF-8E99-4890-9225-6AD323CCD3CB}" presName="desTx" presStyleLbl="revTx" presStyleIdx="2" presStyleCnt="3" custLinFactNeighborX="11962" custLinFactNeighborY="197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C2657F9E-459C-497C-8262-3014C61308E9}" type="presOf" srcId="{48244031-AA36-477C-BFB1-9CBD2CB50A65}" destId="{3DEAA674-7354-4EFC-AFF0-E40E6D43C63C}" srcOrd="0" destOrd="0" presId="urn:microsoft.com/office/officeart/2005/8/layout/chevron1"/>
    <dgm:cxn modelId="{B16A1286-F538-4A9A-8D1E-33716EE7C48F}" type="presOf" srcId="{F3D06195-F64C-4745-96D8-6764D1C94CEA}" destId="{8C59E7E8-37F6-4F1C-B660-ECC8217C4BE2}" srcOrd="0" destOrd="0" presId="urn:microsoft.com/office/officeart/2005/8/layout/chevron1"/>
    <dgm:cxn modelId="{D99816ED-D5D1-4043-8893-39D773ED3F58}" type="presOf" srcId="{AF5D73BF-8951-4364-B50C-4C36B1E9CEE3}" destId="{071B7175-E9CD-4B1A-96ED-376062BEC7A4}" srcOrd="0" destOrd="0" presId="urn:microsoft.com/office/officeart/2005/8/layout/chevron1"/>
    <dgm:cxn modelId="{C7EE3C00-1961-4D5E-988F-A5C2BD156781}" srcId="{82BA0A67-D4D8-46AC-9ECB-26CEF7E52F24}" destId="{D1F8E446-EADF-4E53-8A11-E26B350BB6DD}" srcOrd="0" destOrd="0" parTransId="{2FE06247-B921-4C1A-BF0B-9A91F032EBE3}" sibTransId="{E18EBD16-DCE8-4162-A275-D7912B2C97D4}"/>
    <dgm:cxn modelId="{DBE93B07-B879-46DC-B89D-0546BD00129B}" type="presOf" srcId="{82BA0A67-D4D8-46AC-9ECB-26CEF7E52F24}" destId="{2E089EC4-8073-4465-B80C-D3AC859353B7}" srcOrd="0" destOrd="0" presId="urn:microsoft.com/office/officeart/2005/8/layout/chevron1"/>
    <dgm:cxn modelId="{3AFA45DD-5397-43FB-996D-AFF7875D67C6}" srcId="{709671AF-8E99-4890-9225-6AD323CCD3CB}" destId="{F3D06195-F64C-4745-96D8-6764D1C94CEA}" srcOrd="0" destOrd="0" parTransId="{3CF9B7EA-638E-490D-9609-E86117A54936}" sibTransId="{3945E893-8AA3-43D1-8F91-6D42EF3151FF}"/>
    <dgm:cxn modelId="{3621A4DB-3465-4B5F-90CF-7C918563103C}" type="presOf" srcId="{709671AF-8E99-4890-9225-6AD323CCD3CB}" destId="{B61443A4-458E-4024-996D-BF19220FEB29}" srcOrd="0" destOrd="0" presId="urn:microsoft.com/office/officeart/2005/8/layout/chevron1"/>
    <dgm:cxn modelId="{1C6F00BD-3E80-4D5A-A549-1EAB5B049DC1}" type="presOf" srcId="{D1F8E446-EADF-4E53-8A11-E26B350BB6DD}" destId="{D9FF26DC-D954-4F6B-9369-D6C0A0E2B669}" srcOrd="0" destOrd="0" presId="urn:microsoft.com/office/officeart/2005/8/layout/chevron1"/>
    <dgm:cxn modelId="{B7D6E9EE-D6E7-403C-9409-85228E50D091}" srcId="{AF5D73BF-8951-4364-B50C-4C36B1E9CEE3}" destId="{18CE4C84-8456-4CF3-85B4-E1D124A1094A}" srcOrd="0" destOrd="0" parTransId="{025AEF33-46D8-4561-9371-CCA58B0CE601}" sibTransId="{F600950D-9F4D-4A82-B957-2479249E85AA}"/>
    <dgm:cxn modelId="{212DB9BA-3CA5-4A29-ABFD-61B0AEE93063}" type="presOf" srcId="{18CE4C84-8456-4CF3-85B4-E1D124A1094A}" destId="{444BB3FB-E3D6-43FC-A2D1-FB0A4219C161}" srcOrd="0" destOrd="0" presId="urn:microsoft.com/office/officeart/2005/8/layout/chevron1"/>
    <dgm:cxn modelId="{30E42CC4-A7A2-4B1A-BDA9-8354792D0FB4}" srcId="{48244031-AA36-477C-BFB1-9CBD2CB50A65}" destId="{AF5D73BF-8951-4364-B50C-4C36B1E9CEE3}" srcOrd="0" destOrd="0" parTransId="{9DCB6152-6AF8-4EFD-9ED2-3ACB9333FD13}" sibTransId="{885040E7-0A0E-4145-BDAE-C33670060A00}"/>
    <dgm:cxn modelId="{AE382CDA-5B01-47D9-BF8A-9565CCCF4D43}" srcId="{48244031-AA36-477C-BFB1-9CBD2CB50A65}" destId="{709671AF-8E99-4890-9225-6AD323CCD3CB}" srcOrd="2" destOrd="0" parTransId="{1B7AF394-0786-472F-893C-FB3A901E6627}" sibTransId="{B562DC97-4D1C-44C6-87C9-24241BA3EF62}"/>
    <dgm:cxn modelId="{FCD07C36-0AE3-4ED8-894E-9CECC045A673}" srcId="{48244031-AA36-477C-BFB1-9CBD2CB50A65}" destId="{82BA0A67-D4D8-46AC-9ECB-26CEF7E52F24}" srcOrd="1" destOrd="0" parTransId="{4325B73B-8A9F-4BDA-B9CC-F5E318736C59}" sibTransId="{4372DEBD-2DF2-4BD9-BD92-7EC6393CF06D}"/>
    <dgm:cxn modelId="{84E66088-155D-488A-95B8-0B39D646A9A4}" type="presParOf" srcId="{3DEAA674-7354-4EFC-AFF0-E40E6D43C63C}" destId="{02426E75-3AB2-4075-9DA5-28FFCE56F866}" srcOrd="0" destOrd="0" presId="urn:microsoft.com/office/officeart/2005/8/layout/chevron1"/>
    <dgm:cxn modelId="{0E2F94B4-4E4B-4365-A008-166CF59DDAC5}" type="presParOf" srcId="{02426E75-3AB2-4075-9DA5-28FFCE56F866}" destId="{071B7175-E9CD-4B1A-96ED-376062BEC7A4}" srcOrd="0" destOrd="0" presId="urn:microsoft.com/office/officeart/2005/8/layout/chevron1"/>
    <dgm:cxn modelId="{BA9E9979-7525-479E-A04D-E13AB270B04F}" type="presParOf" srcId="{02426E75-3AB2-4075-9DA5-28FFCE56F866}" destId="{444BB3FB-E3D6-43FC-A2D1-FB0A4219C161}" srcOrd="1" destOrd="0" presId="urn:microsoft.com/office/officeart/2005/8/layout/chevron1"/>
    <dgm:cxn modelId="{52CE666A-E170-400A-A7DC-936170FA67BF}" type="presParOf" srcId="{3DEAA674-7354-4EFC-AFF0-E40E6D43C63C}" destId="{C06897F3-12F0-4076-8AB4-4A459C57FF57}" srcOrd="1" destOrd="0" presId="urn:microsoft.com/office/officeart/2005/8/layout/chevron1"/>
    <dgm:cxn modelId="{B20B346F-7358-48C4-B7A9-F9A131FCB919}" type="presParOf" srcId="{3DEAA674-7354-4EFC-AFF0-E40E6D43C63C}" destId="{A4694FEB-089E-4F46-BD39-5DE3AE4B5AC7}" srcOrd="2" destOrd="0" presId="urn:microsoft.com/office/officeart/2005/8/layout/chevron1"/>
    <dgm:cxn modelId="{5EA3C1AA-1F00-450B-835A-D47D415F7560}" type="presParOf" srcId="{A4694FEB-089E-4F46-BD39-5DE3AE4B5AC7}" destId="{2E089EC4-8073-4465-B80C-D3AC859353B7}" srcOrd="0" destOrd="0" presId="urn:microsoft.com/office/officeart/2005/8/layout/chevron1"/>
    <dgm:cxn modelId="{0DD2D777-83FB-42F0-8543-D4E474647E3C}" type="presParOf" srcId="{A4694FEB-089E-4F46-BD39-5DE3AE4B5AC7}" destId="{D9FF26DC-D954-4F6B-9369-D6C0A0E2B669}" srcOrd="1" destOrd="0" presId="urn:microsoft.com/office/officeart/2005/8/layout/chevron1"/>
    <dgm:cxn modelId="{02CE1C75-34C1-490B-B158-E7EFE8BE8BD3}" type="presParOf" srcId="{3DEAA674-7354-4EFC-AFF0-E40E6D43C63C}" destId="{FAAF00B7-D1C5-4FEE-A0A4-841C43777F2E}" srcOrd="3" destOrd="0" presId="urn:microsoft.com/office/officeart/2005/8/layout/chevron1"/>
    <dgm:cxn modelId="{6EEC2030-7709-426F-8A83-032F67A2FBCA}" type="presParOf" srcId="{3DEAA674-7354-4EFC-AFF0-E40E6D43C63C}" destId="{09E9FD66-3393-4C60-B99B-3263733CCCF8}" srcOrd="4" destOrd="0" presId="urn:microsoft.com/office/officeart/2005/8/layout/chevron1"/>
    <dgm:cxn modelId="{F504CCED-014F-4948-B408-0490A96F0C3E}" type="presParOf" srcId="{09E9FD66-3393-4C60-B99B-3263733CCCF8}" destId="{B61443A4-458E-4024-996D-BF19220FEB29}" srcOrd="0" destOrd="0" presId="urn:microsoft.com/office/officeart/2005/8/layout/chevron1"/>
    <dgm:cxn modelId="{C0B7EC58-3B0F-4AB4-AD85-F76C71E08D3A}" type="presParOf" srcId="{09E9FD66-3393-4C60-B99B-3263733CCCF8}" destId="{8C59E7E8-37F6-4F1C-B660-ECC8217C4BE2}" srcOrd="1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B7175-E9CD-4B1A-96ED-376062BEC7A4}">
      <dsp:nvSpPr>
        <dsp:cNvPr id="0" name=""/>
        <dsp:cNvSpPr/>
      </dsp:nvSpPr>
      <dsp:spPr>
        <a:xfrm>
          <a:off x="190153" y="226619"/>
          <a:ext cx="1838329" cy="689337"/>
        </a:xfrm>
        <a:prstGeom prst="chevron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предварительный (превентивный) контроль</a:t>
          </a:r>
        </a:p>
      </dsp:txBody>
      <dsp:txXfrm>
        <a:off x="534822" y="226619"/>
        <a:ext cx="1148992" cy="689337"/>
      </dsp:txXfrm>
    </dsp:sp>
    <dsp:sp modelId="{444BB3FB-E3D6-43FC-A2D1-FB0A4219C161}">
      <dsp:nvSpPr>
        <dsp:cNvPr id="0" name=""/>
        <dsp:cNvSpPr/>
      </dsp:nvSpPr>
      <dsp:spPr>
        <a:xfrm>
          <a:off x="174779" y="1123602"/>
          <a:ext cx="1862872" cy="1188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Построение контрольной среды процессов, в </a:t>
          </a:r>
          <a:r>
            <a:rPr lang="ru-RU" sz="10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т.ч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.: проверка достаточности контрольных процедур для предотвращения или снижения последствий реализации рисков</a:t>
          </a:r>
          <a:r>
            <a:rPr lang="en-US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 достижения целей бизнес-процессов, разработка и внедрение контрольных процедур</a:t>
          </a:r>
        </a:p>
      </dsp:txBody>
      <dsp:txXfrm>
        <a:off x="174779" y="1123602"/>
        <a:ext cx="1862872" cy="1188000"/>
      </dsp:txXfrm>
    </dsp:sp>
    <dsp:sp modelId="{2E089EC4-8073-4465-B80C-D3AC859353B7}">
      <dsp:nvSpPr>
        <dsp:cNvPr id="0" name=""/>
        <dsp:cNvSpPr/>
      </dsp:nvSpPr>
      <dsp:spPr>
        <a:xfrm>
          <a:off x="2057613" y="234573"/>
          <a:ext cx="1838329" cy="689337"/>
        </a:xfrm>
        <a:prstGeom prst="chevron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текущий контроль</a:t>
          </a:r>
        </a:p>
      </dsp:txBody>
      <dsp:txXfrm>
        <a:off x="2402282" y="234573"/>
        <a:ext cx="1148992" cy="689337"/>
      </dsp:txXfrm>
    </dsp:sp>
    <dsp:sp modelId="{D9FF26DC-D954-4F6B-9369-D6C0A0E2B669}">
      <dsp:nvSpPr>
        <dsp:cNvPr id="0" name=""/>
        <dsp:cNvSpPr/>
      </dsp:nvSpPr>
      <dsp:spPr>
        <a:xfrm>
          <a:off x="2111240" y="1123602"/>
          <a:ext cx="1862872" cy="1188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Осуществление встроенных в бизнес-процессы контрольных процедур, направленных на достижение целей бизнес-процессов</a:t>
          </a:r>
        </a:p>
      </dsp:txBody>
      <dsp:txXfrm>
        <a:off x="2111240" y="1123602"/>
        <a:ext cx="1862872" cy="1188000"/>
      </dsp:txXfrm>
    </dsp:sp>
    <dsp:sp modelId="{B61443A4-458E-4024-996D-BF19220FEB29}">
      <dsp:nvSpPr>
        <dsp:cNvPr id="0" name=""/>
        <dsp:cNvSpPr/>
      </dsp:nvSpPr>
      <dsp:spPr>
        <a:xfrm>
          <a:off x="3925073" y="234573"/>
          <a:ext cx="1838329" cy="689337"/>
        </a:xfrm>
        <a:prstGeom prst="chevron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последующий</a:t>
          </a:r>
          <a:r>
            <a:rPr lang="ru-RU" sz="10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контроль</a:t>
          </a:r>
        </a:p>
      </dsp:txBody>
      <dsp:txXfrm>
        <a:off x="4269742" y="234573"/>
        <a:ext cx="1148992" cy="689337"/>
      </dsp:txXfrm>
    </dsp:sp>
    <dsp:sp modelId="{8C59E7E8-37F6-4F1C-B660-ECC8217C4BE2}">
      <dsp:nvSpPr>
        <dsp:cNvPr id="0" name=""/>
        <dsp:cNvSpPr/>
      </dsp:nvSpPr>
      <dsp:spPr>
        <a:xfrm>
          <a:off x="3960016" y="1123602"/>
          <a:ext cx="1862872" cy="1188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Ревизионный контроль достоверности отчетности, сохранности активов, </a:t>
          </a:r>
          <a:r>
            <a:rPr lang="ru-RU" sz="10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комплаенс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-контроль</a:t>
          </a:r>
          <a:r>
            <a:rPr lang="en-US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внешний аудит</a:t>
          </a:r>
        </a:p>
      </dsp:txBody>
      <dsp:txXfrm>
        <a:off x="3960016" y="1123602"/>
        <a:ext cx="1862872" cy="1188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BC827-EE73-46D0-995A-3AF942E9E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46</Pages>
  <Words>14130</Words>
  <Characters>80547</Characters>
  <Application>Microsoft Office Word</Application>
  <DocSecurity>0</DocSecurity>
  <Lines>671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 ОТЧЕТ</vt:lpstr>
    </vt:vector>
  </TitlesOfParts>
  <Company>NWUPR</Company>
  <LinksUpToDate>false</LinksUpToDate>
  <CharactersWithSpaces>94489</CharactersWithSpaces>
  <SharedDoc>false</SharedDoc>
  <HLinks>
    <vt:vector size="348" baseType="variant">
      <vt:variant>
        <vt:i4>4390994</vt:i4>
      </vt:variant>
      <vt:variant>
        <vt:i4>375</vt:i4>
      </vt:variant>
      <vt:variant>
        <vt:i4>0</vt:i4>
      </vt:variant>
      <vt:variant>
        <vt:i4>5</vt:i4>
      </vt:variant>
      <vt:variant>
        <vt:lpwstr>http://www.nw-upr.ru/</vt:lpwstr>
      </vt:variant>
      <vt:variant>
        <vt:lpwstr/>
      </vt:variant>
      <vt:variant>
        <vt:i4>4390994</vt:i4>
      </vt:variant>
      <vt:variant>
        <vt:i4>372</vt:i4>
      </vt:variant>
      <vt:variant>
        <vt:i4>0</vt:i4>
      </vt:variant>
      <vt:variant>
        <vt:i4>5</vt:i4>
      </vt:variant>
      <vt:variant>
        <vt:lpwstr>http://www.nw-upr.ru/</vt:lpwstr>
      </vt:variant>
      <vt:variant>
        <vt:lpwstr/>
      </vt:variant>
      <vt:variant>
        <vt:i4>4390994</vt:i4>
      </vt:variant>
      <vt:variant>
        <vt:i4>333</vt:i4>
      </vt:variant>
      <vt:variant>
        <vt:i4>0</vt:i4>
      </vt:variant>
      <vt:variant>
        <vt:i4>5</vt:i4>
      </vt:variant>
      <vt:variant>
        <vt:lpwstr>http://www.nw-upr.ru/</vt:lpwstr>
      </vt:variant>
      <vt:variant>
        <vt:lpwstr/>
      </vt:variant>
      <vt:variant>
        <vt:i4>1114167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_Toc353374042</vt:lpwstr>
      </vt:variant>
      <vt:variant>
        <vt:i4>1114167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_Toc353374041</vt:lpwstr>
      </vt:variant>
      <vt:variant>
        <vt:i4>1114167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_Toc353374040</vt:lpwstr>
      </vt:variant>
      <vt:variant>
        <vt:i4>1441847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_Toc353374038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_Toc353374037</vt:lpwstr>
      </vt:variant>
      <vt:variant>
        <vt:i4>1441847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_Toc353374036</vt:lpwstr>
      </vt:variant>
      <vt:variant>
        <vt:i4>1441847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_Toc353374035</vt:lpwstr>
      </vt:variant>
      <vt:variant>
        <vt:i4>1441847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_Toc353374033</vt:lpwstr>
      </vt:variant>
      <vt:variant>
        <vt:i4>1441847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_Toc353374032</vt:lpwstr>
      </vt:variant>
      <vt:variant>
        <vt:i4>1441847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_Toc353374031</vt:lpwstr>
      </vt:variant>
      <vt:variant>
        <vt:i4>1441847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_Toc353374030</vt:lpwstr>
      </vt:variant>
      <vt:variant>
        <vt:i4>1507383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_Toc353374028</vt:lpwstr>
      </vt:variant>
      <vt:variant>
        <vt:i4>1507383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_Toc353374027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_Toc353374026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_Toc353374024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_Toc353374023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_Toc353374022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_Toc353374021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_Toc353374020</vt:lpwstr>
      </vt:variant>
      <vt:variant>
        <vt:i4>1310775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_Toc353374019</vt:lpwstr>
      </vt:variant>
      <vt:variant>
        <vt:i4>1310775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_Toc353374018</vt:lpwstr>
      </vt:variant>
      <vt:variant>
        <vt:i4>1310775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_Toc353374017</vt:lpwstr>
      </vt:variant>
      <vt:variant>
        <vt:i4>1310775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_Toc353374016</vt:lpwstr>
      </vt:variant>
      <vt:variant>
        <vt:i4>1310775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_Toc353374015</vt:lpwstr>
      </vt:variant>
      <vt:variant>
        <vt:i4>1310775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_Toc353374014</vt:lpwstr>
      </vt:variant>
      <vt:variant>
        <vt:i4>1310775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_Toc353374012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_Toc353374011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_Toc353374010</vt:lpwstr>
      </vt:variant>
      <vt:variant>
        <vt:i4>1376311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_Toc353374009</vt:lpwstr>
      </vt:variant>
      <vt:variant>
        <vt:i4>1376311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_Toc353374008</vt:lpwstr>
      </vt:variant>
      <vt:variant>
        <vt:i4>1376311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_Toc353374007</vt:lpwstr>
      </vt:variant>
      <vt:variant>
        <vt:i4>1376311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_Toc353374006</vt:lpwstr>
      </vt:variant>
      <vt:variant>
        <vt:i4>1376311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_Toc353374005</vt:lpwstr>
      </vt:variant>
      <vt:variant>
        <vt:i4>1376311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_Toc353374004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_Toc353374003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_Toc353374002</vt:lpwstr>
      </vt:variant>
      <vt:variant>
        <vt:i4>1769534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_Toc353373999</vt:lpwstr>
      </vt:variant>
      <vt:variant>
        <vt:i4>1769534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_Toc353373998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_Toc353373997</vt:lpwstr>
      </vt:variant>
      <vt:variant>
        <vt:i4>1769534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_Toc353373996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_Toc353373995</vt:lpwstr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_Toc353373994</vt:lpwstr>
      </vt:variant>
      <vt:variant>
        <vt:i4>1769534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_Toc353373993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_Toc353373992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_Toc353373991</vt:lpwstr>
      </vt:variant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_Toc353373990</vt:lpwstr>
      </vt:variant>
      <vt:variant>
        <vt:i4>1703998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_Toc353373989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_Toc353373988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_Toc353373987</vt:lpwstr>
      </vt:variant>
      <vt:variant>
        <vt:i4>1703998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_Toc353373985</vt:lpwstr>
      </vt:variant>
      <vt:variant>
        <vt:i4>1703998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_Toc353373984</vt:lpwstr>
      </vt:variant>
      <vt:variant>
        <vt:i4>1703998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_Toc353373983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_Toc353373982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_Toc353373979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_Toc353373978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 ОТЧЕТ</dc:title>
  <dc:creator>Perlina</dc:creator>
  <cp:lastModifiedBy>Пешневская Валерия Александровна</cp:lastModifiedBy>
  <cp:revision>3</cp:revision>
  <cp:lastPrinted>2017-05-31T12:00:00Z</cp:lastPrinted>
  <dcterms:created xsi:type="dcterms:W3CDTF">2017-05-31T11:50:00Z</dcterms:created>
  <dcterms:modified xsi:type="dcterms:W3CDTF">2017-05-31T12:01:00Z</dcterms:modified>
</cp:coreProperties>
</file>